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0A" w:rsidRPr="00874AB8" w:rsidRDefault="00B2010A" w:rsidP="00B2010A">
      <w:pPr>
        <w:pStyle w:val="a6"/>
        <w:ind w:left="3544"/>
      </w:pPr>
      <w:r w:rsidRPr="00874AB8">
        <w:t>ЗАТВЕРДЖЕНО</w:t>
      </w:r>
      <w:r w:rsidRPr="00874AB8">
        <w:br/>
        <w:t>постановою Кабінету Міністрів України</w:t>
      </w:r>
      <w:r w:rsidRPr="00874AB8">
        <w:br/>
        <w:t xml:space="preserve">від </w:t>
      </w:r>
      <w:r w:rsidR="006C30A7">
        <w:t xml:space="preserve">21 лютого </w:t>
      </w:r>
      <w:r w:rsidRPr="00874AB8">
        <w:t>2018 р. №</w:t>
      </w:r>
      <w:r w:rsidR="006C30A7">
        <w:t xml:space="preserve"> 87</w:t>
      </w:r>
    </w:p>
    <w:p w:rsidR="00B2010A" w:rsidRPr="00874AB8" w:rsidRDefault="00B2010A" w:rsidP="00B2010A">
      <w:pPr>
        <w:pStyle w:val="ae"/>
        <w:rPr>
          <w:b w:val="0"/>
        </w:rPr>
      </w:pPr>
      <w:r w:rsidRPr="00874AB8">
        <w:rPr>
          <w:b w:val="0"/>
        </w:rPr>
        <w:t>ДЕРЖАВНИЙ СТАНДАРТ</w:t>
      </w:r>
      <w:r>
        <w:rPr>
          <w:b w:val="0"/>
        </w:rPr>
        <w:t xml:space="preserve"> </w:t>
      </w:r>
      <w:r>
        <w:rPr>
          <w:b w:val="0"/>
        </w:rPr>
        <w:br/>
        <w:t xml:space="preserve">початкової </w:t>
      </w:r>
      <w:r w:rsidRPr="00874AB8">
        <w:rPr>
          <w:b w:val="0"/>
        </w:rPr>
        <w:t>освіти</w:t>
      </w:r>
    </w:p>
    <w:p w:rsidR="00B2010A" w:rsidRPr="00874AB8" w:rsidRDefault="00B2010A" w:rsidP="00B2010A">
      <w:pPr>
        <w:pStyle w:val="a5"/>
        <w:jc w:val="both"/>
      </w:pPr>
      <w:r>
        <w:t>1</w:t>
      </w:r>
      <w:r w:rsidRPr="00874AB8">
        <w:t>. Цей Державний стандарт визначає вимоги до обов’язкових результатів навчання та компетентностей здобувачів освіти</w:t>
      </w:r>
      <w:bookmarkStart w:id="0" w:name="n480"/>
      <w:bookmarkEnd w:id="0"/>
      <w:r>
        <w:t xml:space="preserve"> (додаток 1)</w:t>
      </w:r>
      <w:r w:rsidRPr="00874AB8">
        <w:t xml:space="preserve">, загальний обсяг </w:t>
      </w:r>
      <w:r>
        <w:t xml:space="preserve">їх </w:t>
      </w:r>
      <w:r w:rsidRPr="00874AB8">
        <w:t>навчального навантаження</w:t>
      </w:r>
      <w:r>
        <w:t xml:space="preserve"> у базовому навчальному план</w:t>
      </w:r>
      <w:r w:rsidR="008037F8">
        <w:t>і початкової освіти (додаток 2)</w:t>
      </w:r>
      <w:r>
        <w:t xml:space="preserve"> та форму</w:t>
      </w:r>
      <w:r w:rsidRPr="00874AB8">
        <w:t xml:space="preserve"> державної атестації.</w:t>
      </w:r>
    </w:p>
    <w:p w:rsidR="00B2010A" w:rsidRDefault="00B2010A" w:rsidP="00B2010A">
      <w:pPr>
        <w:pStyle w:val="a5"/>
        <w:jc w:val="both"/>
      </w:pPr>
      <w:r>
        <w:t>2</w:t>
      </w:r>
      <w:r w:rsidRPr="00874AB8">
        <w:t xml:space="preserve">. </w:t>
      </w:r>
      <w:r>
        <w:t xml:space="preserve">У цьому Державному стандарті терміни вживаються у такому значенні: </w:t>
      </w:r>
    </w:p>
    <w:p w:rsidR="00B2010A" w:rsidRDefault="00B2010A" w:rsidP="00B2010A">
      <w:pPr>
        <w:pStyle w:val="a5"/>
        <w:jc w:val="both"/>
      </w:pPr>
      <w:r>
        <w:t>1) здобувач освіти — здобувач освіти на першому рівні повної загальної середньої освіти;</w:t>
      </w:r>
    </w:p>
    <w:p w:rsidR="00B2010A" w:rsidRDefault="00B2010A" w:rsidP="00B2010A">
      <w:pPr>
        <w:pStyle w:val="a5"/>
        <w:jc w:val="both"/>
      </w:pPr>
      <w:r>
        <w:t>2) початкова освіта —</w:t>
      </w:r>
      <w:r w:rsidRPr="00A112E8">
        <w:t xml:space="preserve"> </w:t>
      </w:r>
      <w:r w:rsidRPr="00874AB8">
        <w:t>перший рівень повної загальної середньої освіти, який відповідає першому рівню Національної рамки кваліфікацій.</w:t>
      </w:r>
    </w:p>
    <w:p w:rsidR="00B2010A" w:rsidRDefault="00B2010A" w:rsidP="00B2010A">
      <w:pPr>
        <w:pStyle w:val="a5"/>
        <w:jc w:val="both"/>
      </w:pPr>
      <w:r>
        <w:t>Інші терміни</w:t>
      </w:r>
      <w:bookmarkStart w:id="1" w:name="_GoBack"/>
      <w:bookmarkEnd w:id="1"/>
      <w:r>
        <w:t xml:space="preserve"> вживаються у значенні, наведеному у </w:t>
      </w:r>
      <w:r w:rsidR="008037F8">
        <w:t>З</w:t>
      </w:r>
      <w:r>
        <w:t xml:space="preserve">аконах України </w:t>
      </w:r>
      <w:r w:rsidR="00D43330">
        <w:rPr>
          <w:lang w:val="ru-RU"/>
        </w:rPr>
        <w:t>“</w:t>
      </w:r>
      <w:r>
        <w:t>Про освіту</w:t>
      </w:r>
      <w:r w:rsidR="00D43330">
        <w:t>”</w:t>
      </w:r>
      <w:r>
        <w:t xml:space="preserve">, </w:t>
      </w:r>
      <w:r w:rsidR="00D43330">
        <w:rPr>
          <w:lang w:val="ru-RU"/>
        </w:rPr>
        <w:t>“</w:t>
      </w:r>
      <w:r>
        <w:t>Про загальну середню освіту</w:t>
      </w:r>
      <w:r w:rsidR="00D43330">
        <w:t>”</w:t>
      </w:r>
      <w:r>
        <w:t>, інших нормативно-правових актах.</w:t>
      </w:r>
    </w:p>
    <w:p w:rsidR="00B2010A" w:rsidRDefault="00B2010A" w:rsidP="00B2010A">
      <w:pPr>
        <w:pStyle w:val="a5"/>
        <w:jc w:val="both"/>
      </w:pPr>
      <w:bookmarkStart w:id="2" w:name="n1328"/>
      <w:bookmarkStart w:id="3" w:name="n1329"/>
      <w:bookmarkStart w:id="4" w:name="n1330"/>
      <w:bookmarkStart w:id="5" w:name="n1331"/>
      <w:bookmarkStart w:id="6" w:name="n1332"/>
      <w:bookmarkStart w:id="7" w:name="n1334"/>
      <w:bookmarkStart w:id="8" w:name="n1335"/>
      <w:bookmarkStart w:id="9" w:name="n1336"/>
      <w:bookmarkStart w:id="10" w:name="n1337"/>
      <w:bookmarkStart w:id="11" w:name="n13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t>3</w:t>
      </w:r>
      <w:r w:rsidRPr="00874AB8">
        <w:t xml:space="preserve">. </w:t>
      </w:r>
      <w:r>
        <w:t xml:space="preserve">Цей </w:t>
      </w:r>
      <w:r w:rsidRPr="00874AB8">
        <w:t xml:space="preserve">Державний стандарт </w:t>
      </w:r>
      <w:r>
        <w:t>є основою для розроблення</w:t>
      </w:r>
      <w:r w:rsidRPr="00874AB8">
        <w:t xml:space="preserve"> закладами </w:t>
      </w:r>
      <w:r>
        <w:t xml:space="preserve">загальної середньої </w:t>
      </w:r>
      <w:r w:rsidRPr="00874AB8">
        <w:t>освіти освітніх програм</w:t>
      </w:r>
      <w:r>
        <w:t>. Освітні програми</w:t>
      </w:r>
      <w:r w:rsidRPr="00874AB8">
        <w:t>,</w:t>
      </w:r>
      <w:r>
        <w:t xml:space="preserve"> що розробляються на основі типових освітніх програм, не потребують окремого затвердження </w:t>
      </w:r>
      <w:r w:rsidR="00342051">
        <w:t>Державною службою якості</w:t>
      </w:r>
      <w:r>
        <w:t xml:space="preserve"> освіти.</w:t>
      </w:r>
    </w:p>
    <w:p w:rsidR="00B2010A" w:rsidRPr="00874AB8" w:rsidRDefault="00B2010A" w:rsidP="00B2010A">
      <w:pPr>
        <w:pStyle w:val="a5"/>
        <w:jc w:val="both"/>
      </w:pPr>
      <w:r>
        <w:t>4</w:t>
      </w:r>
      <w:r w:rsidRPr="00874AB8">
        <w:t>. Метою початкової освіти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B2010A" w:rsidRPr="00874AB8" w:rsidRDefault="00B2010A" w:rsidP="00B2010A">
      <w:pPr>
        <w:pStyle w:val="a5"/>
        <w:jc w:val="both"/>
      </w:pPr>
      <w:r>
        <w:t>5</w:t>
      </w:r>
      <w:r w:rsidRPr="00874AB8">
        <w:t xml:space="preserve">. Початкова освіта має </w:t>
      </w:r>
      <w:r w:rsidR="008037F8">
        <w:t>такі</w:t>
      </w:r>
      <w:r w:rsidRPr="00874AB8">
        <w:t xml:space="preserve"> цикли</w:t>
      </w:r>
      <w:r w:rsidR="008037F8">
        <w:t>, як</w:t>
      </w:r>
      <w:r w:rsidRPr="00874AB8">
        <w:t xml:space="preserve"> 1</w:t>
      </w:r>
      <w:r w:rsidRPr="00A96B0C">
        <w:t>—</w:t>
      </w:r>
      <w:r w:rsidRPr="00874AB8">
        <w:t>2 і 3</w:t>
      </w:r>
      <w:r w:rsidRPr="00A96B0C">
        <w:t>—</w:t>
      </w:r>
      <w:r w:rsidRPr="00874AB8">
        <w:t xml:space="preserve">4 класи, </w:t>
      </w:r>
      <w:r w:rsidR="008037F8">
        <w:t xml:space="preserve">що </w:t>
      </w:r>
      <w:r w:rsidRPr="00874AB8">
        <w:t>враховують вікові особливості розвитку та потреби</w:t>
      </w:r>
      <w:r w:rsidRPr="00874AB8" w:rsidDel="00520D47">
        <w:t xml:space="preserve"> </w:t>
      </w:r>
      <w:r w:rsidRPr="00874AB8">
        <w:t>дітей</w:t>
      </w:r>
      <w:r w:rsidRPr="00874AB8" w:rsidDel="00520D47">
        <w:t xml:space="preserve"> </w:t>
      </w:r>
      <w:r w:rsidRPr="00874AB8">
        <w:t>і дають можливість забезпечити подолання розбіжностей у досягненнях, зумовлених готовністю до здобуття освіти.</w:t>
      </w:r>
    </w:p>
    <w:p w:rsidR="00B2010A" w:rsidRDefault="00B2010A" w:rsidP="00B2010A">
      <w:pPr>
        <w:pStyle w:val="a5"/>
        <w:jc w:val="both"/>
      </w:pPr>
      <w:r>
        <w:t>6</w:t>
      </w:r>
      <w:r w:rsidRPr="00874AB8">
        <w:t xml:space="preserve">. Вимоги до обов’язкових результатів навчання </w:t>
      </w:r>
      <w:r w:rsidR="008037F8">
        <w:t>визначаються з урахуванням</w:t>
      </w:r>
      <w:r w:rsidRPr="00874AB8">
        <w:t xml:space="preserve"> компетентнісного підходу до навчання, в основу якого п</w:t>
      </w:r>
      <w:r>
        <w:t>окладено ключові компетентності.</w:t>
      </w:r>
      <w:r w:rsidRPr="00874AB8">
        <w:t xml:space="preserve"> </w:t>
      </w:r>
    </w:p>
    <w:p w:rsidR="00B2010A" w:rsidRPr="00874AB8" w:rsidRDefault="00B2010A" w:rsidP="00B2010A">
      <w:pPr>
        <w:pStyle w:val="a5"/>
        <w:jc w:val="both"/>
      </w:pPr>
      <w:r>
        <w:t>7</w:t>
      </w:r>
      <w:r w:rsidRPr="00874AB8">
        <w:t xml:space="preserve">. До </w:t>
      </w:r>
      <w:r>
        <w:t xml:space="preserve">ключових компетентностей </w:t>
      </w:r>
      <w:r w:rsidRPr="00874AB8">
        <w:t>належать:</w:t>
      </w:r>
    </w:p>
    <w:p w:rsidR="00B2010A" w:rsidRPr="00874AB8" w:rsidRDefault="00B2010A" w:rsidP="00B2010A">
      <w:pPr>
        <w:pStyle w:val="a5"/>
        <w:jc w:val="both"/>
      </w:pPr>
      <w:r w:rsidRPr="00874AB8">
        <w:t>1) вільне володіння державною мовою</w:t>
      </w:r>
      <w:r w:rsidRPr="0090366A">
        <w:t>,</w:t>
      </w:r>
      <w:r>
        <w:t xml:space="preserve"> що передбачає</w:t>
      </w:r>
      <w:r w:rsidRPr="00874AB8">
        <w:t xml:space="preserve"> уміння усно і письмово висловлювати свої думки, почуття, чітко </w:t>
      </w:r>
      <w:r>
        <w:t>та</w:t>
      </w:r>
      <w:r w:rsidRPr="00874AB8">
        <w:t xml:space="preserve"> аргументовано </w:t>
      </w:r>
      <w:r w:rsidRPr="00874AB8">
        <w:lastRenderedPageBreak/>
        <w:t>пояснювати факти, а також любов до читання, відчуття краси слова, усвідомлення ролі мови для ефективного спілкування та культурного самови</w:t>
      </w:r>
      <w:r>
        <w:t>раження</w:t>
      </w:r>
      <w:r w:rsidRPr="00874AB8">
        <w:t xml:space="preserve">, готовність </w:t>
      </w:r>
      <w:r>
        <w:t>в</w:t>
      </w:r>
      <w:r w:rsidRPr="00874AB8">
        <w:t>живати українську мову як рідну в різних життєвих ситуаціях;</w:t>
      </w:r>
    </w:p>
    <w:p w:rsidR="00B2010A" w:rsidRPr="00874AB8" w:rsidRDefault="00B2010A" w:rsidP="00B2010A">
      <w:pPr>
        <w:pStyle w:val="a5"/>
        <w:jc w:val="both"/>
      </w:pPr>
      <w:r w:rsidRPr="00874AB8">
        <w:t>2) здатність спілкуватися рідною (у разі відмінності від державної) та іноземними мовами</w:t>
      </w:r>
      <w:r>
        <w:t>, що</w:t>
      </w:r>
      <w:r w:rsidRPr="00874AB8">
        <w:t xml:space="preserve"> передбачає активн</w:t>
      </w:r>
      <w:r>
        <w:t>е</w:t>
      </w:r>
      <w:r w:rsidRPr="00874AB8">
        <w:t xml:space="preserve"> використ</w:t>
      </w:r>
      <w:r>
        <w:t>ання</w:t>
      </w:r>
      <w:r w:rsidRPr="00874AB8">
        <w:t xml:space="preserve"> рідн</w:t>
      </w:r>
      <w:r>
        <w:t>ої</w:t>
      </w:r>
      <w:r w:rsidRPr="00874AB8">
        <w:t xml:space="preserve"> мов</w:t>
      </w:r>
      <w:r>
        <w:t>и</w:t>
      </w:r>
      <w:r w:rsidRPr="00874AB8">
        <w:t xml:space="preserve"> в різних комунікативних ситуаціях, зокрема в побуті, освітньому про</w:t>
      </w:r>
      <w:r>
        <w:t>цесі, культурному житті громади,</w:t>
      </w:r>
      <w:r w:rsidRPr="00874AB8">
        <w:t xml:space="preserve"> </w:t>
      </w:r>
      <w:r>
        <w:t>можливість</w:t>
      </w:r>
      <w:r w:rsidRPr="00874AB8">
        <w:t xml:space="preserve"> розуміти прості висловлювання іноземною мовою, спілкуватися нею у відповідних ситуаціях, </w:t>
      </w:r>
      <w:r>
        <w:t xml:space="preserve">оволодіння </w:t>
      </w:r>
      <w:r w:rsidRPr="00874AB8">
        <w:t>навичк</w:t>
      </w:r>
      <w:r>
        <w:t>ам</w:t>
      </w:r>
      <w:r w:rsidRPr="00874AB8">
        <w:t>и міжкультурного спілкування;</w:t>
      </w:r>
    </w:p>
    <w:p w:rsidR="00B2010A" w:rsidRPr="00874AB8" w:rsidRDefault="00B2010A" w:rsidP="00B2010A">
      <w:pPr>
        <w:pStyle w:val="a5"/>
        <w:jc w:val="both"/>
      </w:pPr>
      <w:r w:rsidRPr="00874AB8">
        <w:t>3) математична компетентність</w:t>
      </w:r>
      <w:r>
        <w:t>, що передбачає в</w:t>
      </w:r>
      <w:r w:rsidRPr="00874AB8">
        <w:t>иявл</w:t>
      </w:r>
      <w:r>
        <w:t>ення</w:t>
      </w:r>
      <w:r w:rsidRPr="00874AB8">
        <w:t xml:space="preserve"> прост</w:t>
      </w:r>
      <w:r>
        <w:t>их</w:t>
      </w:r>
      <w:r w:rsidRPr="00874AB8">
        <w:t xml:space="preserve"> математичн</w:t>
      </w:r>
      <w:r>
        <w:t>их</w:t>
      </w:r>
      <w:r w:rsidRPr="00874AB8">
        <w:t xml:space="preserve"> залежност</w:t>
      </w:r>
      <w:r>
        <w:t>ей</w:t>
      </w:r>
      <w:r w:rsidRPr="00874AB8">
        <w:t xml:space="preserve"> в навколишньому світі, моделю</w:t>
      </w:r>
      <w:r>
        <w:t>вання</w:t>
      </w:r>
      <w:r w:rsidRPr="00874AB8">
        <w:t xml:space="preserve"> процес</w:t>
      </w:r>
      <w:r>
        <w:t>ів та</w:t>
      </w:r>
      <w:r w:rsidRPr="00874AB8">
        <w:t xml:space="preserve"> ситуаці</w:t>
      </w:r>
      <w:r>
        <w:t xml:space="preserve">й із </w:t>
      </w:r>
      <w:r w:rsidRPr="00874AB8">
        <w:t>застос</w:t>
      </w:r>
      <w:r>
        <w:t>у</w:t>
      </w:r>
      <w:r w:rsidRPr="00874AB8">
        <w:t>в</w:t>
      </w:r>
      <w:r>
        <w:t xml:space="preserve">анням </w:t>
      </w:r>
      <w:r w:rsidRPr="00874AB8">
        <w:t>математичн</w:t>
      </w:r>
      <w:r>
        <w:t>их</w:t>
      </w:r>
      <w:r w:rsidRPr="00874AB8">
        <w:t xml:space="preserve"> відношен</w:t>
      </w:r>
      <w:r>
        <w:t>ь</w:t>
      </w:r>
      <w:r w:rsidRPr="00874AB8">
        <w:t xml:space="preserve"> та вимірюван</w:t>
      </w:r>
      <w:r>
        <w:t>ь</w:t>
      </w:r>
      <w:r w:rsidRPr="00874AB8">
        <w:t>,</w:t>
      </w:r>
      <w:r w:rsidRPr="00874AB8" w:rsidDel="0009793F">
        <w:t xml:space="preserve"> </w:t>
      </w:r>
      <w:r w:rsidRPr="00874AB8">
        <w:t>усвідомл</w:t>
      </w:r>
      <w:r>
        <w:t>ення</w:t>
      </w:r>
      <w:r w:rsidRPr="00874AB8">
        <w:t xml:space="preserve"> рол</w:t>
      </w:r>
      <w:r>
        <w:t>і</w:t>
      </w:r>
      <w:r w:rsidRPr="00874AB8">
        <w:t xml:space="preserve"> математичних знань та вмінь в особистому і суспільному житті людини;</w:t>
      </w:r>
    </w:p>
    <w:p w:rsidR="00B2010A" w:rsidRPr="00874AB8" w:rsidRDefault="00B2010A" w:rsidP="00B2010A">
      <w:pPr>
        <w:pStyle w:val="a5"/>
        <w:jc w:val="both"/>
      </w:pPr>
      <w:r w:rsidRPr="00874AB8">
        <w:t>4) компетентн</w:t>
      </w:r>
      <w:r w:rsidR="00342051">
        <w:t>ості</w:t>
      </w:r>
      <w:r w:rsidRPr="00874AB8">
        <w:t xml:space="preserve"> </w:t>
      </w:r>
      <w:r>
        <w:t>у</w:t>
      </w:r>
      <w:r w:rsidRPr="00874AB8">
        <w:t xml:space="preserve"> галузі природничих наук, техніки </w:t>
      </w:r>
      <w:r>
        <w:t>і</w:t>
      </w:r>
      <w:r w:rsidRPr="00874AB8">
        <w:t xml:space="preserve"> технологій</w:t>
      </w:r>
      <w:r>
        <w:t>, що передбача</w:t>
      </w:r>
      <w:r w:rsidR="00342051">
        <w:t>ють</w:t>
      </w:r>
      <w:r w:rsidRPr="00874AB8">
        <w:t xml:space="preserve"> формування допитлив</w:t>
      </w:r>
      <w:r>
        <w:t>ості</w:t>
      </w:r>
      <w:r w:rsidRPr="00874AB8">
        <w:t xml:space="preserve">, прагнення шукати і пропонувати нові ідеї, самостійно чи </w:t>
      </w:r>
      <w:r>
        <w:t>в групі</w:t>
      </w:r>
      <w:r w:rsidRPr="00874AB8">
        <w:t xml:space="preserve"> спостерігати та досліджувати, формулювати припущення і робити висновки на основі проведених дослідів, пізнавати себе і навколишній світ </w:t>
      </w:r>
      <w:r w:rsidR="008037F8">
        <w:t>шляхом</w:t>
      </w:r>
      <w:r w:rsidRPr="00874AB8">
        <w:t xml:space="preserve"> спостереження та дослідження;</w:t>
      </w:r>
    </w:p>
    <w:p w:rsidR="00B2010A" w:rsidRDefault="00B2010A" w:rsidP="00B2010A">
      <w:pPr>
        <w:pStyle w:val="a5"/>
        <w:jc w:val="both"/>
      </w:pPr>
      <w:r w:rsidRPr="00874AB8">
        <w:t>5) інноваційність</w:t>
      </w:r>
      <w:r>
        <w:t>, що передбачає</w:t>
      </w:r>
      <w:r w:rsidRPr="00874AB8">
        <w:t xml:space="preserve"> відкритість до нових ідей, ініцію</w:t>
      </w:r>
      <w:r>
        <w:t>вання</w:t>
      </w:r>
      <w:r w:rsidRPr="00874AB8">
        <w:t xml:space="preserve"> змін у близькому середовищі (клас, школа, громада тощо)</w:t>
      </w:r>
      <w:r>
        <w:t>, ф</w:t>
      </w:r>
      <w:r w:rsidRPr="00874AB8">
        <w:t xml:space="preserve">ормування знань, умінь, ставлень, що є </w:t>
      </w:r>
      <w:r w:rsidR="008037F8">
        <w:t>основою</w:t>
      </w:r>
      <w:r w:rsidRPr="00874AB8">
        <w:t xml:space="preserve">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</w:t>
      </w:r>
      <w:r>
        <w:t>;</w:t>
      </w:r>
    </w:p>
    <w:p w:rsidR="00B2010A" w:rsidRPr="00874AB8" w:rsidRDefault="00B2010A" w:rsidP="00B2010A">
      <w:pPr>
        <w:pStyle w:val="a5"/>
        <w:jc w:val="both"/>
      </w:pPr>
      <w:r w:rsidRPr="00874AB8">
        <w:t>6)</w:t>
      </w:r>
      <w:r>
        <w:t xml:space="preserve"> </w:t>
      </w:r>
      <w:r w:rsidRPr="00874AB8">
        <w:t>екологічна компетентність</w:t>
      </w:r>
      <w:r>
        <w:t>, що передбачає</w:t>
      </w:r>
      <w:r w:rsidRPr="00874AB8">
        <w:t xml:space="preserve"> усвідомл</w:t>
      </w:r>
      <w:r>
        <w:t>ення</w:t>
      </w:r>
      <w:r w:rsidRPr="00874AB8">
        <w:t xml:space="preserve"> основи екологічного природокористування, дотрим</w:t>
      </w:r>
      <w:r>
        <w:t>анн</w:t>
      </w:r>
      <w:r w:rsidRPr="00874AB8">
        <w:t>я правил природоохоронної поведінки, ощадно</w:t>
      </w:r>
      <w:r>
        <w:t>го</w:t>
      </w:r>
      <w:r w:rsidRPr="00874AB8">
        <w:t xml:space="preserve"> використ</w:t>
      </w:r>
      <w:r>
        <w:t>ання</w:t>
      </w:r>
      <w:r w:rsidRPr="00874AB8">
        <w:t xml:space="preserve"> природн</w:t>
      </w:r>
      <w:r>
        <w:t>их</w:t>
      </w:r>
      <w:r w:rsidRPr="00874AB8">
        <w:t xml:space="preserve"> ресурс</w:t>
      </w:r>
      <w:r>
        <w:t>ів</w:t>
      </w:r>
      <w:r w:rsidRPr="00874AB8">
        <w:t>, розуміючи важливість збереження природи для сталого розвитку суспільства;</w:t>
      </w:r>
    </w:p>
    <w:p w:rsidR="00B2010A" w:rsidRPr="00874AB8" w:rsidRDefault="00B2010A" w:rsidP="00B2010A">
      <w:pPr>
        <w:pStyle w:val="a5"/>
        <w:jc w:val="both"/>
      </w:pPr>
      <w:r w:rsidRPr="00874AB8">
        <w:t>7) інформаційно-комунікаційна компетентність</w:t>
      </w:r>
      <w:r>
        <w:t xml:space="preserve">, що передбачає </w:t>
      </w:r>
      <w:r w:rsidRPr="00874AB8">
        <w:t xml:space="preserve"> опан</w:t>
      </w:r>
      <w:r>
        <w:t>у</w:t>
      </w:r>
      <w:r w:rsidRPr="00874AB8">
        <w:t>в</w:t>
      </w:r>
      <w:r>
        <w:t>ання</w:t>
      </w:r>
      <w:r w:rsidRPr="00874AB8">
        <w:t xml:space="preserve"> основ</w:t>
      </w:r>
      <w:r>
        <w:t>ою</w:t>
      </w:r>
      <w:r w:rsidRPr="00874AB8">
        <w:t xml:space="preserve"> цифрової грамотності для розвитку і спілкування, здатні</w:t>
      </w:r>
      <w:r>
        <w:t>сть</w:t>
      </w:r>
      <w:r w:rsidRPr="00874AB8">
        <w:t xml:space="preserve"> безпечно</w:t>
      </w:r>
      <w:r>
        <w:t>го</w:t>
      </w:r>
      <w:r w:rsidRPr="00874AB8">
        <w:t xml:space="preserve"> та етично</w:t>
      </w:r>
      <w:r>
        <w:t>го</w:t>
      </w:r>
      <w:r w:rsidRPr="00874AB8">
        <w:t xml:space="preserve"> використ</w:t>
      </w:r>
      <w:r>
        <w:t>ання</w:t>
      </w:r>
      <w:r w:rsidRPr="00874AB8">
        <w:t xml:space="preserve"> засоб</w:t>
      </w:r>
      <w:r>
        <w:t>ів</w:t>
      </w:r>
      <w:r w:rsidRPr="00874AB8">
        <w:t xml:space="preserve"> інформаційно-комунікаційної компетентності у навчанні та інших життєвих ситуаціях;</w:t>
      </w:r>
    </w:p>
    <w:p w:rsidR="00B2010A" w:rsidRPr="00874AB8" w:rsidRDefault="00B2010A" w:rsidP="00B2010A">
      <w:pPr>
        <w:pStyle w:val="a5"/>
        <w:jc w:val="both"/>
      </w:pPr>
      <w:r w:rsidRPr="00874AB8">
        <w:t>8)</w:t>
      </w:r>
      <w:r>
        <w:t xml:space="preserve"> </w:t>
      </w:r>
      <w:r w:rsidRPr="00874AB8">
        <w:t>навчання впродовж життя</w:t>
      </w:r>
      <w:r>
        <w:t xml:space="preserve">, що передбачає </w:t>
      </w:r>
      <w:r w:rsidRPr="00874AB8">
        <w:t>опан</w:t>
      </w:r>
      <w:r>
        <w:t>ування</w:t>
      </w:r>
      <w:r w:rsidRPr="00874AB8">
        <w:t xml:space="preserve"> уміння</w:t>
      </w:r>
      <w:r>
        <w:t>ми</w:t>
      </w:r>
      <w:r w:rsidRPr="00874AB8">
        <w:t xml:space="preserve"> і навичк</w:t>
      </w:r>
      <w:r>
        <w:t>ам</w:t>
      </w:r>
      <w:r w:rsidRPr="00874AB8">
        <w:t>и, необхідн</w:t>
      </w:r>
      <w:r>
        <w:t>ими</w:t>
      </w:r>
      <w:r w:rsidRPr="00874AB8">
        <w:t xml:space="preserve"> для подальшо</w:t>
      </w:r>
      <w:r w:rsidR="008037F8">
        <w:t>го</w:t>
      </w:r>
      <w:r w:rsidRPr="00874AB8">
        <w:t xml:space="preserve"> навча</w:t>
      </w:r>
      <w:r w:rsidR="008037F8">
        <w:t>ння</w:t>
      </w:r>
      <w:r w:rsidRPr="00874AB8">
        <w:t>, організ</w:t>
      </w:r>
      <w:r>
        <w:t>ацію</w:t>
      </w:r>
      <w:r w:rsidRPr="00874AB8">
        <w:t xml:space="preserve"> власн</w:t>
      </w:r>
      <w:r>
        <w:t>ого</w:t>
      </w:r>
      <w:r w:rsidRPr="00874AB8">
        <w:t xml:space="preserve"> навчальн</w:t>
      </w:r>
      <w:r>
        <w:t>ого</w:t>
      </w:r>
      <w:r w:rsidRPr="00874AB8">
        <w:t xml:space="preserve"> </w:t>
      </w:r>
      <w:r>
        <w:t>середовища</w:t>
      </w:r>
      <w:r w:rsidRPr="00874AB8">
        <w:t xml:space="preserve">, </w:t>
      </w:r>
      <w:r w:rsidR="008037F8">
        <w:t>отримання</w:t>
      </w:r>
      <w:r w:rsidRPr="00874AB8">
        <w:t xml:space="preserve"> нов</w:t>
      </w:r>
      <w:r>
        <w:t>ої</w:t>
      </w:r>
      <w:r w:rsidRPr="00874AB8">
        <w:t xml:space="preserve"> інформаці</w:t>
      </w:r>
      <w:r>
        <w:t>ї</w:t>
      </w:r>
      <w:r w:rsidRPr="00874AB8">
        <w:t xml:space="preserve"> </w:t>
      </w:r>
      <w:r w:rsidR="008037F8">
        <w:t>з метою</w:t>
      </w:r>
      <w:r w:rsidRPr="00874AB8">
        <w:t xml:space="preserve"> застос</w:t>
      </w:r>
      <w:r>
        <w:t>ування</w:t>
      </w:r>
      <w:r w:rsidRPr="00874AB8">
        <w:t xml:space="preserve"> її для оцінювання навчальних потреб, </w:t>
      </w:r>
      <w:r>
        <w:t xml:space="preserve">визначення </w:t>
      </w:r>
      <w:r w:rsidRPr="00874AB8">
        <w:t>власн</w:t>
      </w:r>
      <w:r>
        <w:t>их</w:t>
      </w:r>
      <w:r w:rsidRPr="00874AB8">
        <w:t xml:space="preserve"> </w:t>
      </w:r>
      <w:r w:rsidRPr="00874AB8">
        <w:lastRenderedPageBreak/>
        <w:t>навчальн</w:t>
      </w:r>
      <w:r>
        <w:t>их</w:t>
      </w:r>
      <w:r w:rsidRPr="00874AB8">
        <w:t xml:space="preserve"> ціл</w:t>
      </w:r>
      <w:r>
        <w:t>ей</w:t>
      </w:r>
      <w:r w:rsidRPr="00874AB8">
        <w:t xml:space="preserve"> та способ</w:t>
      </w:r>
      <w:r>
        <w:t>ів</w:t>
      </w:r>
      <w:r w:rsidRPr="00874AB8">
        <w:t xml:space="preserve"> їх досягнення, навча</w:t>
      </w:r>
      <w:r>
        <w:t>нн</w:t>
      </w:r>
      <w:r w:rsidRPr="00874AB8">
        <w:t>я працювати самостійно і в групі;</w:t>
      </w:r>
    </w:p>
    <w:p w:rsidR="00B2010A" w:rsidRPr="00874AB8" w:rsidRDefault="00B2010A" w:rsidP="00B2010A">
      <w:pPr>
        <w:pStyle w:val="a5"/>
        <w:jc w:val="both"/>
      </w:pPr>
      <w:r w:rsidRPr="00874AB8"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</w:t>
      </w:r>
      <w:r>
        <w:t xml:space="preserve">, що передбачають </w:t>
      </w:r>
      <w:r w:rsidRPr="00874AB8">
        <w:t xml:space="preserve">співпрацю з іншими </w:t>
      </w:r>
      <w:r>
        <w:t>особ</w:t>
      </w:r>
      <w:r w:rsidRPr="00874AB8">
        <w:t>ами для досягнення спільної мети, активні</w:t>
      </w:r>
      <w:r>
        <w:t>сть</w:t>
      </w:r>
      <w:r w:rsidRPr="00874AB8">
        <w:t xml:space="preserve"> в житті класу і школи, пова</w:t>
      </w:r>
      <w:r>
        <w:t>гу до</w:t>
      </w:r>
      <w:r w:rsidRPr="00874AB8">
        <w:t xml:space="preserve"> прав інших</w:t>
      </w:r>
      <w:r>
        <w:t xml:space="preserve"> осіб</w:t>
      </w:r>
      <w:r w:rsidRPr="00874AB8">
        <w:t>, умі</w:t>
      </w:r>
      <w:r>
        <w:t>ння</w:t>
      </w:r>
      <w:r w:rsidRPr="00874AB8">
        <w:t xml:space="preserve"> діяти в кон</w:t>
      </w:r>
      <w:r>
        <w:t xml:space="preserve">фліктних ситуаціях, пов’язаних </w:t>
      </w:r>
      <w:r w:rsidRPr="00874AB8">
        <w:t xml:space="preserve">з різними </w:t>
      </w:r>
      <w:r>
        <w:t>про</w:t>
      </w:r>
      <w:r w:rsidRPr="00874AB8">
        <w:t>явами дискримінації, ціну</w:t>
      </w:r>
      <w:r>
        <w:t>вати</w:t>
      </w:r>
      <w:r w:rsidRPr="00874AB8">
        <w:t xml:space="preserve"> культурне розмаїття різних народів </w:t>
      </w:r>
      <w:r>
        <w:t>та</w:t>
      </w:r>
      <w:r w:rsidRPr="00874AB8">
        <w:t xml:space="preserve"> ідентифік</w:t>
      </w:r>
      <w:r>
        <w:t>ацію</w:t>
      </w:r>
      <w:r w:rsidRPr="00874AB8">
        <w:t xml:space="preserve"> себе як громадяни</w:t>
      </w:r>
      <w:r>
        <w:t>на</w:t>
      </w:r>
      <w:r w:rsidRPr="00874AB8">
        <w:t xml:space="preserve"> України, дба</w:t>
      </w:r>
      <w:r>
        <w:t>йливе ставлення до</w:t>
      </w:r>
      <w:r w:rsidRPr="00874AB8">
        <w:t xml:space="preserve"> власн</w:t>
      </w:r>
      <w:r>
        <w:t>ого</w:t>
      </w:r>
      <w:r w:rsidRPr="00874AB8">
        <w:t xml:space="preserve"> здоров’я і збереження здоров’я інших людей, дотрим</w:t>
      </w:r>
      <w:r>
        <w:t>анн</w:t>
      </w:r>
      <w:r w:rsidRPr="00874AB8">
        <w:t>я здорового способу життя;</w:t>
      </w:r>
    </w:p>
    <w:p w:rsidR="00B2010A" w:rsidRPr="00874AB8" w:rsidRDefault="00B2010A" w:rsidP="00B2010A">
      <w:pPr>
        <w:pStyle w:val="a5"/>
        <w:jc w:val="both"/>
      </w:pPr>
      <w:r w:rsidRPr="00874AB8">
        <w:t>10) культурна компетентність</w:t>
      </w:r>
      <w:r>
        <w:t xml:space="preserve">, що передбачає </w:t>
      </w:r>
      <w:r w:rsidRPr="00874AB8">
        <w:t>залученн</w:t>
      </w:r>
      <w:r>
        <w:t>я</w:t>
      </w:r>
      <w:r w:rsidRPr="00874AB8">
        <w:t xml:space="preserve"> до різних видів мистецької творчості (образотворче</w:t>
      </w:r>
      <w:r>
        <w:t>,</w:t>
      </w:r>
      <w:r w:rsidRPr="00874AB8">
        <w:t xml:space="preserve"> музичне </w:t>
      </w:r>
      <w:r>
        <w:t xml:space="preserve">та інші види </w:t>
      </w:r>
      <w:r w:rsidRPr="00874AB8">
        <w:t>мистецтв)</w:t>
      </w:r>
      <w:r>
        <w:t xml:space="preserve"> шляхом</w:t>
      </w:r>
      <w:r w:rsidRPr="00874AB8">
        <w:t xml:space="preserve"> розкриття і розвит</w:t>
      </w:r>
      <w:r>
        <w:t>ку</w:t>
      </w:r>
      <w:r w:rsidRPr="00874AB8">
        <w:t xml:space="preserve"> природних здібностей, творч</w:t>
      </w:r>
      <w:r>
        <w:t>ого</w:t>
      </w:r>
      <w:r w:rsidRPr="00874AB8">
        <w:t xml:space="preserve"> вираження </w:t>
      </w:r>
      <w:r>
        <w:t>особистості</w:t>
      </w:r>
      <w:r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t>11) підприємливість та фінансова грамотність</w:t>
      </w:r>
      <w:r>
        <w:t xml:space="preserve">, що передбачають </w:t>
      </w:r>
      <w:r w:rsidRPr="00874AB8">
        <w:t xml:space="preserve"> ініціативність, готовність брати відповідальн</w:t>
      </w:r>
      <w:r>
        <w:t>і</w:t>
      </w:r>
      <w:r w:rsidRPr="00874AB8">
        <w:t>ст</w:t>
      </w:r>
      <w:r>
        <w:t>ь</w:t>
      </w:r>
      <w:r w:rsidRPr="00874AB8">
        <w:t xml:space="preserve"> за власні рішення, вміння організовувати свою діяльність для досягнення цілей, усвідомлення етичних цінностей ефективної співпраці</w:t>
      </w:r>
      <w:r>
        <w:t>,</w:t>
      </w:r>
      <w:r w:rsidRPr="00874AB8">
        <w:t xml:space="preserve"> готов</w:t>
      </w:r>
      <w:r>
        <w:t xml:space="preserve">ність до </w:t>
      </w:r>
      <w:r w:rsidRPr="00874AB8">
        <w:t>втіл</w:t>
      </w:r>
      <w:r>
        <w:t>ення</w:t>
      </w:r>
      <w:r w:rsidRPr="00874AB8">
        <w:t xml:space="preserve"> в життя ініційован</w:t>
      </w:r>
      <w:r>
        <w:t>их</w:t>
      </w:r>
      <w:r w:rsidRPr="00874AB8">
        <w:t xml:space="preserve"> іде</w:t>
      </w:r>
      <w:r>
        <w:t>й</w:t>
      </w:r>
      <w:r w:rsidRPr="00874AB8">
        <w:t>, прий</w:t>
      </w:r>
      <w:r>
        <w:t>няття</w:t>
      </w:r>
      <w:r w:rsidRPr="00874AB8">
        <w:t xml:space="preserve"> власн</w:t>
      </w:r>
      <w:r>
        <w:t>их</w:t>
      </w:r>
      <w:r w:rsidRPr="00874AB8">
        <w:t xml:space="preserve"> рішен</w:t>
      </w:r>
      <w:r>
        <w:t>ь.</w:t>
      </w:r>
    </w:p>
    <w:p w:rsidR="00B2010A" w:rsidRPr="00387D5F" w:rsidRDefault="00B2010A" w:rsidP="00B2010A">
      <w:pPr>
        <w:pStyle w:val="a5"/>
        <w:jc w:val="both"/>
      </w:pPr>
      <w:r>
        <w:t>8</w:t>
      </w:r>
      <w:r w:rsidRPr="00874AB8">
        <w:t xml:space="preserve">. Основою </w:t>
      </w:r>
      <w:r w:rsidRPr="00387D5F">
        <w:t xml:space="preserve">формування ключових компетентностей є досвід здобувачів освіти, їх потреби, які мотивують до навчання, знання та вміння, які формуються в різному освітньому середовищі </w:t>
      </w:r>
      <w:r w:rsidR="008037F8">
        <w:t>(</w:t>
      </w:r>
      <w:r w:rsidRPr="00387D5F">
        <w:t>школі, родині</w:t>
      </w:r>
      <w:r w:rsidR="008037F8">
        <w:t>)</w:t>
      </w:r>
      <w:r w:rsidRPr="00387D5F">
        <w:t>, різноманітних  соціальних ситуаціях і зумовлюють формування ставлен</w:t>
      </w:r>
      <w:r w:rsidR="008037F8">
        <w:t>ня</w:t>
      </w:r>
      <w:r w:rsidRPr="00387D5F">
        <w:t xml:space="preserve"> до них.</w:t>
      </w:r>
    </w:p>
    <w:p w:rsidR="00B2010A" w:rsidRPr="00874AB8" w:rsidRDefault="00B2010A" w:rsidP="00B2010A">
      <w:pPr>
        <w:pStyle w:val="a5"/>
        <w:jc w:val="both"/>
      </w:pPr>
      <w:r w:rsidRPr="00387D5F">
        <w:t>9. Спільними для всіх ключових компетентностей є такі вміння</w:t>
      </w:r>
      <w:r>
        <w:t>, як</w:t>
      </w:r>
      <w:r w:rsidRPr="00387D5F">
        <w:t xml:space="preserve"> читання з розумінням, уміння</w:t>
      </w:r>
      <w:r w:rsidRPr="00874AB8">
        <w:t xml:space="preserve">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розв’язувати проблеми, співпрац</w:t>
      </w:r>
      <w:r>
        <w:t>ювати</w:t>
      </w:r>
      <w:r w:rsidRPr="00874AB8">
        <w:t xml:space="preserve"> з іншими </w:t>
      </w:r>
      <w:r w:rsidR="008037F8">
        <w:t>особа</w:t>
      </w:r>
      <w:r w:rsidRPr="00874AB8">
        <w:t>ми.</w:t>
      </w:r>
    </w:p>
    <w:p w:rsidR="00B2010A" w:rsidRPr="00874AB8" w:rsidRDefault="00B2010A" w:rsidP="00B2010A">
      <w:pPr>
        <w:pStyle w:val="a5"/>
        <w:jc w:val="both"/>
      </w:pPr>
      <w:r>
        <w:t>10</w:t>
      </w:r>
      <w:r w:rsidRPr="00874AB8">
        <w:t>. Вимоги до обов’язкових результатів навчання та компетентностей здобувачів освіти</w:t>
      </w:r>
      <w:r>
        <w:t xml:space="preserve"> визначе</w:t>
      </w:r>
      <w:r w:rsidRPr="00874AB8">
        <w:t>но за такими освітніми галузями: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м</w:t>
      </w:r>
      <w:r w:rsidRPr="00874AB8">
        <w:rPr>
          <w:rFonts w:eastAsia="Calibri"/>
        </w:rPr>
        <w:t>овно-літературна</w:t>
      </w:r>
      <w:r>
        <w:rPr>
          <w:rFonts w:eastAsia="Calibri"/>
        </w:rPr>
        <w:t xml:space="preserve"> (</w:t>
      </w:r>
      <w:r>
        <w:t>українська мова та література,</w:t>
      </w:r>
      <w:r w:rsidRPr="00874AB8">
        <w:t xml:space="preserve"> мови та літератури відповідних корінних народів </w:t>
      </w:r>
      <w:r w:rsidR="008037F8">
        <w:t xml:space="preserve">і </w:t>
      </w:r>
      <w:r w:rsidRPr="00874AB8">
        <w:t>національних меншин</w:t>
      </w:r>
      <w:r w:rsidR="008037F8">
        <w:t>,</w:t>
      </w:r>
      <w:r w:rsidRPr="00874AB8">
        <w:t xml:space="preserve"> іншомовна освіта</w:t>
      </w:r>
      <w:r>
        <w:t>);</w:t>
      </w:r>
    </w:p>
    <w:p w:rsidR="00B2010A" w:rsidRPr="00874AB8" w:rsidRDefault="00B2010A" w:rsidP="00B2010A">
      <w:pPr>
        <w:pStyle w:val="a5"/>
        <w:jc w:val="both"/>
        <w:rPr>
          <w:rFonts w:eastAsia="Calibri"/>
        </w:rPr>
      </w:pPr>
      <w:r>
        <w:rPr>
          <w:rFonts w:eastAsia="Calibri"/>
        </w:rPr>
        <w:t>м</w:t>
      </w:r>
      <w:r w:rsidRPr="00874AB8">
        <w:rPr>
          <w:rFonts w:eastAsia="Calibri"/>
        </w:rPr>
        <w:t>атематична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п</w:t>
      </w:r>
      <w:r w:rsidRPr="00874AB8">
        <w:rPr>
          <w:rFonts w:eastAsia="Calibri"/>
        </w:rPr>
        <w:t>рироднича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т</w:t>
      </w:r>
      <w:r w:rsidRPr="00874AB8">
        <w:rPr>
          <w:rFonts w:eastAsia="Calibri"/>
        </w:rPr>
        <w:t>ехнологічна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lastRenderedPageBreak/>
        <w:t>інформати</w:t>
      </w:r>
      <w:r w:rsidR="008037F8">
        <w:rPr>
          <w:rFonts w:eastAsia="Calibri"/>
        </w:rPr>
        <w:t>ч</w:t>
      </w:r>
      <w:r>
        <w:rPr>
          <w:rFonts w:eastAsia="Calibri"/>
        </w:rPr>
        <w:t>на;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с</w:t>
      </w:r>
      <w:r w:rsidRPr="00874AB8">
        <w:rPr>
          <w:rFonts w:eastAsia="Calibri"/>
        </w:rPr>
        <w:t>оціальна і здоров’язбережувальна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г</w:t>
      </w:r>
      <w:r w:rsidRPr="00874AB8">
        <w:rPr>
          <w:rFonts w:eastAsia="Calibri"/>
        </w:rPr>
        <w:t>ромадянська та історична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  <w:rPr>
          <w:rFonts w:eastAsia="Calibri"/>
        </w:rPr>
      </w:pPr>
      <w:r>
        <w:rPr>
          <w:rFonts w:eastAsia="Calibri"/>
        </w:rPr>
        <w:t>м</w:t>
      </w:r>
      <w:r w:rsidRPr="00874AB8">
        <w:rPr>
          <w:rFonts w:eastAsia="Calibri"/>
        </w:rPr>
        <w:t>истецька</w:t>
      </w:r>
      <w:r>
        <w:rPr>
          <w:rFonts w:eastAsia="Calibri"/>
        </w:rPr>
        <w:t>;</w:t>
      </w:r>
    </w:p>
    <w:p w:rsidR="00B2010A" w:rsidRPr="00874AB8" w:rsidRDefault="00B2010A" w:rsidP="00B2010A">
      <w:pPr>
        <w:pStyle w:val="a5"/>
        <w:jc w:val="both"/>
      </w:pPr>
      <w:r>
        <w:rPr>
          <w:rFonts w:eastAsia="Calibri"/>
        </w:rPr>
        <w:t>ф</w:t>
      </w:r>
      <w:r w:rsidRPr="00874AB8">
        <w:rPr>
          <w:rFonts w:eastAsia="Calibri"/>
        </w:rPr>
        <w:t>ізкультурна</w:t>
      </w:r>
      <w:r>
        <w:rPr>
          <w:rFonts w:eastAsia="Calibri"/>
        </w:rPr>
        <w:t>.</w:t>
      </w:r>
    </w:p>
    <w:p w:rsidR="007F070E" w:rsidRPr="00874AB8" w:rsidRDefault="00B2010A" w:rsidP="007F070E">
      <w:pPr>
        <w:pStyle w:val="a5"/>
        <w:jc w:val="both"/>
      </w:pPr>
      <w:r>
        <w:rPr>
          <w:rFonts w:eastAsia="SimSun"/>
        </w:rPr>
        <w:t>11</w:t>
      </w:r>
      <w:r w:rsidRPr="00874AB8">
        <w:rPr>
          <w:rFonts w:eastAsia="SimSun"/>
        </w:rPr>
        <w:t xml:space="preserve">. </w:t>
      </w:r>
      <w:r w:rsidRPr="00874AB8">
        <w:t>Компетентнісний потенціал кожної освітньої галузі забезпечує формування всіх ключових компетентностей.</w:t>
      </w:r>
    </w:p>
    <w:p w:rsidR="00B2010A" w:rsidRPr="00874AB8" w:rsidRDefault="00B2010A" w:rsidP="008A3EB9">
      <w:pPr>
        <w:pStyle w:val="a5"/>
        <w:jc w:val="both"/>
        <w:rPr>
          <w:rFonts w:eastAsia="SimSun"/>
        </w:rPr>
      </w:pPr>
      <w:r w:rsidRPr="00874AB8">
        <w:rPr>
          <w:rFonts w:eastAsia="SimSun"/>
        </w:rPr>
        <w:t xml:space="preserve">Для кожної освітньої галузі визначено мету </w:t>
      </w:r>
      <w:r>
        <w:rPr>
          <w:rFonts w:eastAsia="SimSun"/>
        </w:rPr>
        <w:t>та</w:t>
      </w:r>
      <w:r w:rsidRPr="00874AB8">
        <w:rPr>
          <w:rFonts w:eastAsia="SimSun"/>
        </w:rPr>
        <w:t xml:space="preserve"> загальні результати </w:t>
      </w:r>
      <w:r>
        <w:rPr>
          <w:rFonts w:eastAsia="SimSun"/>
        </w:rPr>
        <w:t xml:space="preserve">навчання здобувачів </w:t>
      </w:r>
      <w:r w:rsidRPr="00874AB8">
        <w:rPr>
          <w:rFonts w:eastAsia="SimSun"/>
        </w:rPr>
        <w:t>освіти в цілому. За ними впорядковано обов</w:t>
      </w:r>
      <w:r w:rsidR="00532804" w:rsidRPr="00874AB8">
        <w:t>’</w:t>
      </w:r>
      <w:r w:rsidRPr="00874AB8">
        <w:rPr>
          <w:rFonts w:eastAsia="SimSun" w:cs="Antiqua"/>
        </w:rPr>
        <w:t>язкові</w:t>
      </w:r>
      <w:r w:rsidRPr="00874AB8">
        <w:rPr>
          <w:rFonts w:eastAsia="SimSun"/>
        </w:rPr>
        <w:t xml:space="preserve"> </w:t>
      </w:r>
      <w:r w:rsidRPr="00874AB8">
        <w:rPr>
          <w:rFonts w:eastAsia="SimSun" w:cs="Antiqua"/>
        </w:rPr>
        <w:t>результати</w:t>
      </w:r>
      <w:r w:rsidRPr="00874AB8">
        <w:rPr>
          <w:rFonts w:eastAsia="SimSun"/>
        </w:rPr>
        <w:t xml:space="preserve"> </w:t>
      </w:r>
      <w:r w:rsidRPr="00874AB8">
        <w:rPr>
          <w:rFonts w:eastAsia="SimSun" w:cs="Antiqua"/>
        </w:rPr>
        <w:t>навчання</w:t>
      </w:r>
      <w:r w:rsidRPr="00874AB8">
        <w:rPr>
          <w:rFonts w:eastAsia="SimSun"/>
        </w:rPr>
        <w:t xml:space="preserve"> </w:t>
      </w:r>
      <w:r w:rsidRPr="00874AB8">
        <w:rPr>
          <w:rFonts w:eastAsia="SimSun" w:cs="Antiqua"/>
        </w:rPr>
        <w:t>здобувачів</w:t>
      </w:r>
      <w:r w:rsidRPr="00874AB8">
        <w:rPr>
          <w:rFonts w:eastAsia="SimSun"/>
        </w:rPr>
        <w:t xml:space="preserve"> </w:t>
      </w:r>
      <w:r w:rsidRPr="00874AB8">
        <w:rPr>
          <w:rFonts w:eastAsia="SimSun" w:cs="Antiqua"/>
        </w:rPr>
        <w:t>освіти</w:t>
      </w:r>
      <w:r w:rsidRPr="00874AB8">
        <w:rPr>
          <w:rFonts w:eastAsia="SimSun"/>
        </w:rPr>
        <w:t xml:space="preserve">, </w:t>
      </w:r>
      <w:r w:rsidRPr="00874AB8">
        <w:rPr>
          <w:rFonts w:eastAsia="SimSun" w:cs="Antiqua"/>
        </w:rPr>
        <w:t>які</w:t>
      </w:r>
      <w:r w:rsidRPr="00874AB8">
        <w:rPr>
          <w:rFonts w:eastAsia="SimSun"/>
        </w:rPr>
        <w:t xml:space="preserve"> </w:t>
      </w:r>
      <w:r>
        <w:rPr>
          <w:rFonts w:eastAsia="SimSun" w:cs="Antiqua"/>
        </w:rPr>
        <w:t xml:space="preserve">є </w:t>
      </w:r>
      <w:r w:rsidRPr="00874AB8">
        <w:rPr>
          <w:rFonts w:eastAsia="SimSun"/>
        </w:rPr>
        <w:t>основ</w:t>
      </w:r>
      <w:r>
        <w:rPr>
          <w:rFonts w:eastAsia="SimSun"/>
        </w:rPr>
        <w:t>ою для</w:t>
      </w:r>
      <w:r w:rsidRPr="00874AB8">
        <w:rPr>
          <w:rFonts w:eastAsia="SimSun"/>
        </w:rPr>
        <w:t xml:space="preserve"> </w:t>
      </w:r>
      <w:r w:rsidR="007F070E">
        <w:rPr>
          <w:rFonts w:eastAsia="SimSun"/>
        </w:rPr>
        <w:t xml:space="preserve">їх </w:t>
      </w:r>
      <w:r w:rsidRPr="00874AB8">
        <w:rPr>
          <w:rFonts w:eastAsia="SimSun"/>
        </w:rPr>
        <w:t>подальшого навча</w:t>
      </w:r>
      <w:r>
        <w:rPr>
          <w:rFonts w:eastAsia="SimSun"/>
        </w:rPr>
        <w:t>ння</w:t>
      </w:r>
      <w:r w:rsidRPr="00874AB8">
        <w:rPr>
          <w:rFonts w:eastAsia="SimSun"/>
        </w:rPr>
        <w:t xml:space="preserve"> на наступних рівнях загальної середньої освіти.</w:t>
      </w:r>
    </w:p>
    <w:p w:rsidR="00B2010A" w:rsidRPr="00874AB8" w:rsidRDefault="00B2010A" w:rsidP="008A3EB9">
      <w:pPr>
        <w:pStyle w:val="a5"/>
        <w:jc w:val="both"/>
        <w:rPr>
          <w:rFonts w:eastAsia="SimSun"/>
        </w:rPr>
      </w:pPr>
      <w:bookmarkStart w:id="12" w:name="_Toc486538642"/>
      <w:r>
        <w:rPr>
          <w:rFonts w:eastAsia="SimSun"/>
        </w:rPr>
        <w:t xml:space="preserve">12. </w:t>
      </w:r>
      <w:r w:rsidRPr="00874AB8">
        <w:rPr>
          <w:rFonts w:eastAsia="SimSun"/>
        </w:rPr>
        <w:t>Мовно-літературна освітня галузь</w:t>
      </w:r>
      <w:bookmarkEnd w:id="12"/>
      <w:r>
        <w:rPr>
          <w:rFonts w:eastAsia="SimSun"/>
        </w:rPr>
        <w:t xml:space="preserve"> включає у</w:t>
      </w:r>
      <w:r w:rsidRPr="00874AB8">
        <w:rPr>
          <w:rFonts w:eastAsia="SimSun"/>
        </w:rPr>
        <w:t>країнськ</w:t>
      </w:r>
      <w:r>
        <w:rPr>
          <w:rFonts w:eastAsia="SimSun"/>
        </w:rPr>
        <w:t>у</w:t>
      </w:r>
      <w:r w:rsidRPr="00874AB8">
        <w:rPr>
          <w:rFonts w:eastAsia="SimSun"/>
        </w:rPr>
        <w:t xml:space="preserve"> мов</w:t>
      </w:r>
      <w:r>
        <w:rPr>
          <w:rFonts w:eastAsia="SimSun"/>
        </w:rPr>
        <w:t>у</w:t>
      </w:r>
      <w:r w:rsidRPr="00874AB8">
        <w:rPr>
          <w:rFonts w:eastAsia="SimSun"/>
        </w:rPr>
        <w:t xml:space="preserve"> та літератур</w:t>
      </w:r>
      <w:r>
        <w:rPr>
          <w:rFonts w:eastAsia="SimSun"/>
        </w:rPr>
        <w:t>у</w:t>
      </w:r>
      <w:r w:rsidRPr="00874AB8">
        <w:rPr>
          <w:rFonts w:eastAsia="SimSun"/>
        </w:rPr>
        <w:t xml:space="preserve">, мови та літератури відповідних корінних народів </w:t>
      </w:r>
      <w:r w:rsidR="008037F8">
        <w:rPr>
          <w:rFonts w:eastAsia="SimSun"/>
        </w:rPr>
        <w:t xml:space="preserve">і </w:t>
      </w:r>
      <w:r w:rsidRPr="00874AB8">
        <w:rPr>
          <w:rFonts w:eastAsia="SimSun"/>
        </w:rPr>
        <w:t>національних меншин</w:t>
      </w:r>
      <w:r w:rsidR="008037F8">
        <w:rPr>
          <w:rFonts w:eastAsia="SimSun"/>
        </w:rPr>
        <w:t>,</w:t>
      </w:r>
      <w:r>
        <w:rPr>
          <w:rFonts w:eastAsia="SimSun"/>
        </w:rPr>
        <w:t xml:space="preserve"> іншомовну освіту.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r w:rsidRPr="00874AB8">
        <w:rPr>
          <w:rFonts w:eastAsia="SimSun"/>
        </w:rPr>
        <w:t>Мет</w:t>
      </w:r>
      <w:r>
        <w:rPr>
          <w:rFonts w:eastAsia="SimSun"/>
        </w:rPr>
        <w:t>ою вивчення у</w:t>
      </w:r>
      <w:r w:rsidRPr="00874AB8">
        <w:rPr>
          <w:rFonts w:eastAsia="SimSun"/>
        </w:rPr>
        <w:t>країнськ</w:t>
      </w:r>
      <w:r>
        <w:rPr>
          <w:rFonts w:eastAsia="SimSun"/>
        </w:rPr>
        <w:t>ої</w:t>
      </w:r>
      <w:r w:rsidRPr="00874AB8">
        <w:rPr>
          <w:rFonts w:eastAsia="SimSun"/>
        </w:rPr>
        <w:t xml:space="preserve"> мов</w:t>
      </w:r>
      <w:r>
        <w:rPr>
          <w:rFonts w:eastAsia="SimSun"/>
        </w:rPr>
        <w:t>и</w:t>
      </w:r>
      <w:r w:rsidRPr="00874AB8">
        <w:rPr>
          <w:rFonts w:eastAsia="SimSun"/>
        </w:rPr>
        <w:t xml:space="preserve"> та літератур</w:t>
      </w:r>
      <w:r>
        <w:rPr>
          <w:rFonts w:eastAsia="SimSun"/>
        </w:rPr>
        <w:t>и</w:t>
      </w:r>
      <w:r w:rsidRPr="00874AB8">
        <w:rPr>
          <w:rFonts w:eastAsia="SimSun"/>
        </w:rPr>
        <w:t xml:space="preserve">, мов та літератур відповідних корінних народів </w:t>
      </w:r>
      <w:r w:rsidR="008037F8">
        <w:rPr>
          <w:rFonts w:eastAsia="SimSun"/>
        </w:rPr>
        <w:t>і</w:t>
      </w:r>
      <w:r w:rsidRPr="00874AB8">
        <w:rPr>
          <w:rFonts w:eastAsia="SimSun"/>
        </w:rPr>
        <w:t xml:space="preserve"> національних меншин </w:t>
      </w:r>
      <w:r>
        <w:rPr>
          <w:rFonts w:eastAsia="SimSun"/>
        </w:rPr>
        <w:t xml:space="preserve">є </w:t>
      </w:r>
      <w:r w:rsidRPr="00874AB8">
        <w:rPr>
          <w:rFonts w:eastAsia="SimSun"/>
        </w:rPr>
        <w:t>формування комунікативної, читацької та інших ключових компетентностей; розвиток особист</w:t>
      </w:r>
      <w:r>
        <w:rPr>
          <w:rFonts w:eastAsia="SimSun"/>
        </w:rPr>
        <w:t xml:space="preserve">ості здобувачів освіти </w:t>
      </w:r>
      <w:r w:rsidRPr="00874AB8">
        <w:rPr>
          <w:rFonts w:eastAsia="SimSun"/>
        </w:rPr>
        <w:t>засобами різних видів мовленнєвої діяльності; здатності спілкуватися українською мовою</w:t>
      </w:r>
      <w:r>
        <w:rPr>
          <w:rFonts w:eastAsia="SimSun"/>
        </w:rPr>
        <w:t>, мов</w:t>
      </w:r>
      <w:r w:rsidR="007F070E">
        <w:rPr>
          <w:rFonts w:eastAsia="SimSun"/>
        </w:rPr>
        <w:t>ами</w:t>
      </w:r>
      <w:r>
        <w:rPr>
          <w:rFonts w:eastAsia="SimSun"/>
        </w:rPr>
        <w:t xml:space="preserve"> </w:t>
      </w:r>
      <w:r w:rsidRPr="00874AB8">
        <w:rPr>
          <w:rFonts w:eastAsia="SimSun"/>
        </w:rPr>
        <w:t xml:space="preserve">відповідних корінних народів </w:t>
      </w:r>
      <w:r w:rsidR="008037F8">
        <w:rPr>
          <w:rFonts w:eastAsia="SimSun"/>
        </w:rPr>
        <w:t>і</w:t>
      </w:r>
      <w:r w:rsidRPr="00874AB8">
        <w:rPr>
          <w:rFonts w:eastAsia="SimSun"/>
        </w:rPr>
        <w:t xml:space="preserve"> національних меншин для духовного, культурного </w:t>
      </w:r>
      <w:r>
        <w:rPr>
          <w:rFonts w:eastAsia="SimSun"/>
        </w:rPr>
        <w:t>і</w:t>
      </w:r>
      <w:r w:rsidRPr="00874AB8">
        <w:rPr>
          <w:rFonts w:eastAsia="SimSun"/>
        </w:rPr>
        <w:t xml:space="preserve"> національного самови</w:t>
      </w:r>
      <w:r>
        <w:rPr>
          <w:rFonts w:eastAsia="SimSun"/>
        </w:rPr>
        <w:t>раження</w:t>
      </w:r>
      <w:r w:rsidRPr="00874AB8">
        <w:rPr>
          <w:rFonts w:eastAsia="SimSun"/>
        </w:rPr>
        <w:t xml:space="preserve">, </w:t>
      </w:r>
      <w:r>
        <w:rPr>
          <w:rFonts w:eastAsia="SimSun"/>
        </w:rPr>
        <w:t>корист</w:t>
      </w:r>
      <w:r w:rsidRPr="00874AB8">
        <w:rPr>
          <w:rFonts w:eastAsia="SimSun"/>
        </w:rPr>
        <w:t>уватися н</w:t>
      </w:r>
      <w:r w:rsidR="007F070E">
        <w:rPr>
          <w:rFonts w:eastAsia="SimSun"/>
        </w:rPr>
        <w:t>ими</w:t>
      </w:r>
      <w:r w:rsidRPr="00874AB8">
        <w:rPr>
          <w:rFonts w:eastAsia="SimSun"/>
        </w:rPr>
        <w:t xml:space="preserve"> в особистому і суспільному житті,  міжкультурному діалозі</w:t>
      </w:r>
      <w:r w:rsidR="007F070E">
        <w:rPr>
          <w:rFonts w:eastAsia="SimSun"/>
        </w:rPr>
        <w:t>;</w:t>
      </w:r>
      <w:r w:rsidRPr="00874AB8">
        <w:rPr>
          <w:rFonts w:eastAsia="SimSun"/>
        </w:rPr>
        <w:t xml:space="preserve"> збагачення емоційно-чуттєвого досвіду, розвиток мовленнєво-творчих здібностей.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>
        <w:t xml:space="preserve"> 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взаємодіє з </w:t>
      </w:r>
      <w:r>
        <w:t>іншими особами</w:t>
      </w:r>
      <w:r w:rsidRPr="00874AB8">
        <w:t xml:space="preserve"> усно, сприймає і використовує інформацію для досягнення життєвих цілей у різних комунікативних ситуаціях;</w:t>
      </w:r>
    </w:p>
    <w:p w:rsidR="00B2010A" w:rsidRPr="00874AB8" w:rsidRDefault="00B2010A" w:rsidP="00B2010A">
      <w:pPr>
        <w:pStyle w:val="a5"/>
        <w:jc w:val="both"/>
      </w:pPr>
      <w:r>
        <w:t xml:space="preserve">сприймає, </w:t>
      </w:r>
      <w:r w:rsidRPr="00874AB8">
        <w:t>аналізує, інтерпретує, критично оцінює інформацію в текстах різних видів, м</w:t>
      </w:r>
      <w:r>
        <w:t xml:space="preserve">едіатекстах та використовує її для </w:t>
      </w:r>
      <w:r w:rsidRPr="00874AB8">
        <w:t xml:space="preserve">збагачення </w:t>
      </w:r>
      <w:r>
        <w:t xml:space="preserve">свого </w:t>
      </w:r>
      <w:r w:rsidRPr="00874AB8">
        <w:t>досвіду;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висловлює думки, почуття та ставлення, взаємодіє з іншими </w:t>
      </w:r>
      <w:r>
        <w:t xml:space="preserve">особами </w:t>
      </w:r>
      <w:r w:rsidRPr="00874AB8">
        <w:t xml:space="preserve">письмово та в режимі </w:t>
      </w:r>
      <w:r>
        <w:t>реального часу</w:t>
      </w:r>
      <w:r w:rsidRPr="00874AB8">
        <w:t>, дотримується норм літературної мови;</w:t>
      </w:r>
    </w:p>
    <w:p w:rsidR="00B2010A" w:rsidRPr="00A96B0C" w:rsidRDefault="00B2010A" w:rsidP="00B2010A">
      <w:pPr>
        <w:pStyle w:val="a5"/>
        <w:jc w:val="both"/>
      </w:pPr>
      <w:r w:rsidRPr="00874AB8">
        <w:t>досліджує індивідуальне мовлення для власної мовної творчості, спостерігає за мовними явищами, аналізує їх.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r w:rsidRPr="00874AB8">
        <w:rPr>
          <w:rFonts w:eastAsia="SimSun"/>
        </w:rPr>
        <w:t>Мет</w:t>
      </w:r>
      <w:r>
        <w:rPr>
          <w:rFonts w:eastAsia="SimSun"/>
        </w:rPr>
        <w:t>ою іншомовної освіти є</w:t>
      </w:r>
      <w:r w:rsidRPr="00874AB8">
        <w:rPr>
          <w:rFonts w:eastAsia="SimSun"/>
        </w:rPr>
        <w:t xml:space="preserve"> формування іншомовної комунікативної компетентності для безпосереднього та опосередкованого міжкультурного </w:t>
      </w:r>
      <w:r w:rsidRPr="00874AB8">
        <w:rPr>
          <w:rFonts w:eastAsia="SimSun"/>
        </w:rPr>
        <w:lastRenderedPageBreak/>
        <w:t xml:space="preserve">спілкування, що забезпечує розвиток інших ключових компетентностей </w:t>
      </w:r>
      <w:r>
        <w:rPr>
          <w:rFonts w:eastAsia="SimSun"/>
        </w:rPr>
        <w:t xml:space="preserve">та </w:t>
      </w:r>
      <w:r w:rsidRPr="00874AB8">
        <w:rPr>
          <w:rFonts w:eastAsia="SimSun"/>
        </w:rPr>
        <w:t>задоволення різних життєвих потреб здобувача</w:t>
      </w:r>
      <w:r>
        <w:rPr>
          <w:rFonts w:eastAsia="SimSun"/>
        </w:rPr>
        <w:t xml:space="preserve"> освіти</w:t>
      </w:r>
      <w:r w:rsidRPr="00874AB8">
        <w:rPr>
          <w:rFonts w:eastAsia="SimSun"/>
        </w:rPr>
        <w:t>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сприймає інформацію, висловлену іноземною мовою в умовах безпосереднього та опосередкованого міжкультурного спілкування, та критично оцінює </w:t>
      </w:r>
      <w:r w:rsidR="008037F8">
        <w:t>так</w:t>
      </w:r>
      <w:r w:rsidRPr="00874AB8">
        <w:t>у інформацію;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розуміє прочитані іншомовні тексти різних видів для </w:t>
      </w:r>
      <w:r w:rsidR="008037F8">
        <w:t>отриманн</w:t>
      </w:r>
      <w:r w:rsidRPr="00874AB8">
        <w:t xml:space="preserve">я інформації або </w:t>
      </w:r>
      <w:r>
        <w:t xml:space="preserve">емоційного </w:t>
      </w:r>
      <w:r w:rsidRPr="00874AB8">
        <w:t>задоволення, використовує прочитану інформацію та критично оцінює її;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надає інформацію, висловлює думки, почуття та ставлення, взаємодіє з іншими </w:t>
      </w:r>
      <w:r>
        <w:t xml:space="preserve">особами </w:t>
      </w:r>
      <w:r w:rsidRPr="00874AB8">
        <w:t xml:space="preserve">усно, письмово та в режимі </w:t>
      </w:r>
      <w:r>
        <w:t>реального часу</w:t>
      </w:r>
      <w:r w:rsidRPr="00874AB8">
        <w:t>, використовуючи іноземну мову.</w:t>
      </w:r>
    </w:p>
    <w:p w:rsidR="00B2010A" w:rsidRDefault="00B2010A" w:rsidP="00B2010A">
      <w:pPr>
        <w:pStyle w:val="a5"/>
        <w:jc w:val="both"/>
        <w:rPr>
          <w:rFonts w:eastAsia="SimSun"/>
        </w:rPr>
      </w:pPr>
      <w:r>
        <w:rPr>
          <w:rFonts w:eastAsia="SimSun"/>
        </w:rPr>
        <w:t xml:space="preserve">13. Метою математичної освітньої галузі є </w:t>
      </w:r>
      <w:r w:rsidRPr="00874AB8">
        <w:rPr>
          <w:rFonts w:eastAsia="SimSun"/>
        </w:rPr>
        <w:t xml:space="preserve">формування математичної </w:t>
      </w:r>
      <w:r>
        <w:rPr>
          <w:rFonts w:eastAsia="SimSun"/>
        </w:rPr>
        <w:t>та</w:t>
      </w:r>
      <w:r w:rsidRPr="00874AB8">
        <w:rPr>
          <w:rFonts w:eastAsia="SimSun"/>
        </w:rPr>
        <w:t xml:space="preserve"> інших ключових компетентностей; розвиток мислення, здатності розпізнавати </w:t>
      </w:r>
      <w:r>
        <w:rPr>
          <w:rFonts w:eastAsia="SimSun"/>
        </w:rPr>
        <w:t>і</w:t>
      </w:r>
      <w:r w:rsidRPr="00874AB8">
        <w:rPr>
          <w:rFonts w:eastAsia="SimSun"/>
        </w:rPr>
        <w:t xml:space="preserve"> </w:t>
      </w:r>
      <w:r w:rsidR="00714F15">
        <w:rPr>
          <w:rFonts w:eastAsia="SimSun"/>
        </w:rPr>
        <w:t xml:space="preserve">моделювати процеси та ситуації </w:t>
      </w:r>
      <w:r w:rsidRPr="00874AB8">
        <w:rPr>
          <w:rFonts w:eastAsia="SimSun"/>
        </w:rPr>
        <w:t xml:space="preserve">з повсякденного життя, які можна розв’язувати із застосуванням математичних методів, </w:t>
      </w:r>
      <w:r>
        <w:rPr>
          <w:rFonts w:eastAsia="SimSun"/>
        </w:rPr>
        <w:t xml:space="preserve">а також </w:t>
      </w:r>
      <w:r w:rsidRPr="00874AB8">
        <w:rPr>
          <w:rFonts w:eastAsia="SimSun"/>
        </w:rPr>
        <w:t>здатності робити усвідомлений вибір.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>
        <w:t xml:space="preserve"> 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r w:rsidRPr="00874AB8">
        <w:rPr>
          <w:rFonts w:eastAsia="SimSun"/>
        </w:rPr>
        <w:t>досліджує ситуації і ви</w:t>
      </w:r>
      <w:r w:rsidR="00714F15">
        <w:rPr>
          <w:rFonts w:eastAsia="SimSun"/>
        </w:rPr>
        <w:t>знача</w:t>
      </w:r>
      <w:r w:rsidRPr="00874AB8">
        <w:rPr>
          <w:rFonts w:eastAsia="SimSun"/>
        </w:rPr>
        <w:t>є проблеми, які можна розв’язувати із застосуванням математичних методів;</w:t>
      </w:r>
    </w:p>
    <w:p w:rsidR="00B2010A" w:rsidRPr="00874AB8" w:rsidRDefault="00B2010A" w:rsidP="00B2010A">
      <w:pPr>
        <w:pStyle w:val="a5"/>
        <w:jc w:val="both"/>
      </w:pPr>
      <w:r w:rsidRPr="00874AB8">
        <w:rPr>
          <w:rFonts w:eastAsia="SimSun"/>
        </w:rPr>
        <w:t xml:space="preserve">моделює процеси і ситуації, </w:t>
      </w:r>
      <w:r w:rsidRPr="00874AB8">
        <w:t>розробляє стратегії (плани) дій для розв’язування різноманітних задач;</w:t>
      </w:r>
    </w:p>
    <w:p w:rsidR="00B2010A" w:rsidRPr="00874AB8" w:rsidRDefault="00B2010A" w:rsidP="00B2010A">
      <w:pPr>
        <w:pStyle w:val="a5"/>
        <w:jc w:val="both"/>
      </w:pPr>
      <w:r w:rsidRPr="00874AB8">
        <w:t>критично оцінює дані, процес та результат розв’язання навчальних і практичних задач;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r w:rsidRPr="00874AB8">
        <w:t>застосовує досвід математичної діяльності для пізнання навколишнього світу.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bookmarkStart w:id="13" w:name="_TOC_250006"/>
      <w:bookmarkStart w:id="14" w:name="_Toc486538645"/>
      <w:bookmarkEnd w:id="13"/>
      <w:r>
        <w:t xml:space="preserve">14. </w:t>
      </w:r>
      <w:bookmarkEnd w:id="14"/>
      <w:r w:rsidRPr="00874AB8">
        <w:rPr>
          <w:rFonts w:eastAsia="SimSun"/>
        </w:rPr>
        <w:t>Мет</w:t>
      </w:r>
      <w:r>
        <w:rPr>
          <w:rFonts w:eastAsia="SimSun"/>
        </w:rPr>
        <w:t xml:space="preserve">ою природничої освітньої галузі є </w:t>
      </w:r>
      <w:r w:rsidRPr="00874AB8">
        <w:t xml:space="preserve">формування компетентностей в галузі природничих наук, техніки </w:t>
      </w:r>
      <w:r>
        <w:t>і</w:t>
      </w:r>
      <w:r w:rsidRPr="00874AB8">
        <w:t xml:space="preserve"> технологій, екологічної та інших ключових компетентностей </w:t>
      </w:r>
      <w:r>
        <w:t>шляхом</w:t>
      </w:r>
      <w:r w:rsidRPr="00874AB8">
        <w:t xml:space="preserve"> опанування знань, умінь і способів діяльності, розвитку здібностей, які забезпечують успішну взаємодію з природою, формування основ</w:t>
      </w:r>
      <w:r w:rsidR="00714F15">
        <w:t>и</w:t>
      </w:r>
      <w:r w:rsidRPr="00874AB8">
        <w:t xml:space="preserve"> наукового світогляду і критичного мислення, </w:t>
      </w:r>
      <w:r w:rsidRPr="00874AB8">
        <w:rPr>
          <w:rFonts w:eastAsia="SimSun"/>
        </w:rPr>
        <w:t xml:space="preserve">становлення відповідальної, безпечної і природоохоронної поведінки </w:t>
      </w:r>
      <w:r>
        <w:rPr>
          <w:rFonts w:eastAsia="SimSun"/>
        </w:rPr>
        <w:t xml:space="preserve">здобувачів </w:t>
      </w:r>
      <w:r>
        <w:t>освіти</w:t>
      </w:r>
      <w:r w:rsidRPr="00874AB8">
        <w:rPr>
          <w:rFonts w:eastAsia="SimSun"/>
        </w:rPr>
        <w:t xml:space="preserve"> у </w:t>
      </w:r>
      <w:r>
        <w:rPr>
          <w:rFonts w:eastAsia="SimSun"/>
        </w:rPr>
        <w:t>навколишньому с</w:t>
      </w:r>
      <w:r w:rsidR="00714F15">
        <w:rPr>
          <w:rFonts w:eastAsia="SimSun"/>
        </w:rPr>
        <w:t>віт</w:t>
      </w:r>
      <w:r>
        <w:rPr>
          <w:rFonts w:eastAsia="SimSun"/>
        </w:rPr>
        <w:t>і</w:t>
      </w:r>
      <w:r w:rsidRPr="00874AB8">
        <w:rPr>
          <w:rFonts w:eastAsia="SimSun"/>
        </w:rPr>
        <w:t xml:space="preserve"> на основі усвідомлення принципів сталого розвитку.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>відкриває світ природи, набуває досвіду її дослідження, шукає відповіді на запитання, спостерігає</w:t>
      </w:r>
      <w:r>
        <w:t xml:space="preserve"> за навколишнім с</w:t>
      </w:r>
      <w:r w:rsidR="00714F15">
        <w:t>віто</w:t>
      </w:r>
      <w:r>
        <w:t>м</w:t>
      </w:r>
      <w:r w:rsidRPr="00874AB8">
        <w:t xml:space="preserve">, експериментує та </w:t>
      </w:r>
      <w:r>
        <w:t xml:space="preserve">створює </w:t>
      </w:r>
      <w:r>
        <w:lastRenderedPageBreak/>
        <w:t xml:space="preserve">навчальні </w:t>
      </w:r>
      <w:r w:rsidRPr="00874AB8">
        <w:t>модел</w:t>
      </w:r>
      <w:r>
        <w:t>і</w:t>
      </w:r>
      <w:r w:rsidRPr="00874AB8">
        <w:t>, виявляє допитливість та отримує радість від пізнання природи;</w:t>
      </w:r>
    </w:p>
    <w:p w:rsidR="00B2010A" w:rsidRPr="00874AB8" w:rsidRDefault="00B2010A" w:rsidP="00B2010A">
      <w:pPr>
        <w:pStyle w:val="a5"/>
        <w:jc w:val="both"/>
      </w:pPr>
      <w:r w:rsidRPr="00874AB8">
        <w:t>опрацьовує та систематизує інформацію природничого змісту, отриману з доступних джерел</w:t>
      </w:r>
      <w:r>
        <w:t xml:space="preserve">, </w:t>
      </w:r>
      <w:r w:rsidRPr="00874AB8">
        <w:t>та представляє її у різних формах;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усвідомлює розмаїття природи, взаємозв’язки її об’єктів та явищ, пояснює роль природничих наук і техніки в житті людини, відповідально </w:t>
      </w:r>
      <w:r>
        <w:t>поводиться</w:t>
      </w:r>
      <w:r w:rsidRPr="00874AB8">
        <w:t xml:space="preserve"> у </w:t>
      </w:r>
      <w:r w:rsidR="00714F15">
        <w:t>навколишньому світі</w:t>
      </w:r>
      <w:r w:rsidRPr="00874AB8">
        <w:t>;</w:t>
      </w:r>
    </w:p>
    <w:p w:rsidR="00B2010A" w:rsidRDefault="00B2010A" w:rsidP="00B2010A">
      <w:pPr>
        <w:pStyle w:val="a5"/>
        <w:jc w:val="both"/>
      </w:pPr>
      <w:r w:rsidRPr="00874AB8">
        <w:t xml:space="preserve">критично оцінює факти, поєднує новий досвід з набутим раніше і творчо його використовує для розв’язування проблем природничого характеру. </w:t>
      </w:r>
      <w:bookmarkStart w:id="15" w:name="_Toc486538646"/>
    </w:p>
    <w:p w:rsidR="00B2010A" w:rsidRPr="00874AB8" w:rsidRDefault="00B2010A" w:rsidP="00B2010A">
      <w:pPr>
        <w:pStyle w:val="a5"/>
        <w:jc w:val="both"/>
      </w:pPr>
      <w:r>
        <w:t xml:space="preserve">15. </w:t>
      </w:r>
      <w:bookmarkEnd w:id="15"/>
      <w:r w:rsidRPr="00874AB8">
        <w:t>Мет</w:t>
      </w:r>
      <w:r>
        <w:t>ою технологічної освітньої галузі є</w:t>
      </w:r>
      <w:r w:rsidRPr="00874AB8">
        <w:t xml:space="preserve"> формування компетентностей в галузі техніки </w:t>
      </w:r>
      <w:r>
        <w:t>і</w:t>
      </w:r>
      <w:r w:rsidRPr="00874AB8">
        <w:t xml:space="preserve"> технологій та інших ключових компетентностей</w:t>
      </w:r>
      <w:r>
        <w:t>,</w:t>
      </w:r>
      <w:r w:rsidRPr="00874AB8">
        <w:t xml:space="preserve"> здатності до зміни навколишнього світу засобами сучасних технологій без </w:t>
      </w:r>
      <w:r>
        <w:t xml:space="preserve">заподіяння йому </w:t>
      </w:r>
      <w:r w:rsidRPr="00874AB8">
        <w:t xml:space="preserve">шкоди, до використання технологій для власної самореалізації, культурного </w:t>
      </w:r>
      <w:r>
        <w:t>і</w:t>
      </w:r>
      <w:r w:rsidRPr="00874AB8">
        <w:t xml:space="preserve"> національного самови</w:t>
      </w:r>
      <w:r>
        <w:t>раження</w:t>
      </w:r>
      <w:r w:rsidRPr="00874AB8">
        <w:t>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>
        <w:t xml:space="preserve">втілює творчий задум </w:t>
      </w:r>
      <w:r w:rsidR="00714F15">
        <w:t>у</w:t>
      </w:r>
      <w:r>
        <w:t xml:space="preserve"> готовий виріб;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дбає про власний побут, задоволення власних </w:t>
      </w:r>
      <w:r>
        <w:t>потреб та потреб тих, хто його</w:t>
      </w:r>
      <w:r w:rsidRPr="00874AB8">
        <w:t xml:space="preserve"> оточує;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ефективно використовує природні матеріали, </w:t>
      </w:r>
      <w:r>
        <w:t xml:space="preserve">дбаючи </w:t>
      </w:r>
      <w:r w:rsidRPr="00874AB8">
        <w:t>про навколишн</w:t>
      </w:r>
      <w:r w:rsidR="00714F15">
        <w:t>ій</w:t>
      </w:r>
      <w:r w:rsidRPr="00874AB8">
        <w:t xml:space="preserve"> с</w:t>
      </w:r>
      <w:r w:rsidR="00714F15">
        <w:t>віт</w:t>
      </w:r>
      <w:r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практикує і творчо застосовує традиційні </w:t>
      </w:r>
      <w:r>
        <w:t>та</w:t>
      </w:r>
      <w:r w:rsidRPr="00874AB8">
        <w:t xml:space="preserve"> сучасні ремесла.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bookmarkStart w:id="16" w:name="_Toc486538647"/>
      <w:r>
        <w:rPr>
          <w:rFonts w:eastAsia="SimSun"/>
        </w:rPr>
        <w:t xml:space="preserve">16. </w:t>
      </w:r>
      <w:bookmarkEnd w:id="16"/>
      <w:r w:rsidRPr="00874AB8">
        <w:rPr>
          <w:rFonts w:eastAsia="SimSun"/>
        </w:rPr>
        <w:t>Мет</w:t>
      </w:r>
      <w:r>
        <w:rPr>
          <w:rFonts w:eastAsia="SimSun"/>
        </w:rPr>
        <w:t>ою інформатичної освітньої галузі є</w:t>
      </w:r>
      <w:r w:rsidRPr="00874AB8">
        <w:rPr>
          <w:rFonts w:eastAsia="SimSun"/>
        </w:rPr>
        <w:t xml:space="preserve"> </w:t>
      </w:r>
      <w:r w:rsidRPr="00874AB8">
        <w:t>формування інформаційно-комунікаційної компетентності та інших ключових компетентностей</w:t>
      </w:r>
      <w:r>
        <w:t>,</w:t>
      </w:r>
      <w:r w:rsidRPr="00874AB8">
        <w:rPr>
          <w:rFonts w:eastAsia="SimSun"/>
        </w:rPr>
        <w:t xml:space="preserve"> здатності до </w:t>
      </w:r>
      <w:r>
        <w:rPr>
          <w:rFonts w:eastAsia="SimSun"/>
        </w:rPr>
        <w:t>розв</w:t>
      </w:r>
      <w:r w:rsidRPr="00041039">
        <w:rPr>
          <w:rFonts w:eastAsia="SimSun"/>
        </w:rPr>
        <w:t>’</w:t>
      </w:r>
      <w:r>
        <w:rPr>
          <w:rFonts w:eastAsia="SimSun"/>
        </w:rPr>
        <w:t xml:space="preserve">язання проблем </w:t>
      </w:r>
      <w:r w:rsidRPr="00874AB8">
        <w:rPr>
          <w:rFonts w:eastAsia="SimSun"/>
        </w:rPr>
        <w:t>з використанням цифрових пристроїв, інформаційно-комунікаційних технологій та критичного мислення для розвитку, творчого самовираження, власного та суспільного добробуту</w:t>
      </w:r>
      <w:r>
        <w:rPr>
          <w:rFonts w:eastAsia="SimSun"/>
        </w:rPr>
        <w:t>,</w:t>
      </w:r>
      <w:r w:rsidRPr="00874AB8">
        <w:rPr>
          <w:rFonts w:eastAsia="SimSun"/>
        </w:rPr>
        <w:t xml:space="preserve"> </w:t>
      </w:r>
      <w:r>
        <w:rPr>
          <w:rFonts w:eastAsia="SimSun"/>
        </w:rPr>
        <w:t>навичок безпечної та етичної діяльності</w:t>
      </w:r>
      <w:r w:rsidRPr="00874AB8">
        <w:rPr>
          <w:rFonts w:eastAsia="SimSun"/>
        </w:rPr>
        <w:t xml:space="preserve"> в інформаційному суспільстві.</w:t>
      </w:r>
    </w:p>
    <w:p w:rsidR="00B2010A" w:rsidRPr="00874AB8" w:rsidRDefault="00B2010A" w:rsidP="00B2010A">
      <w:pPr>
        <w:pStyle w:val="a5"/>
        <w:jc w:val="both"/>
        <w:rPr>
          <w:rFonts w:eastAsia="SimSun"/>
        </w:rPr>
      </w:pPr>
      <w:r w:rsidRPr="00874AB8">
        <w:rPr>
          <w:rFonts w:eastAsia="SimSun"/>
        </w:rPr>
        <w:t>Здобувач</w:t>
      </w:r>
      <w:r w:rsidRPr="00821BA1">
        <w:t xml:space="preserve"> </w:t>
      </w:r>
      <w:r>
        <w:t>освіти</w:t>
      </w:r>
      <w:r w:rsidRPr="00874AB8">
        <w:rPr>
          <w:rFonts w:eastAsia="SimSun"/>
        </w:rPr>
        <w:t>:</w:t>
      </w:r>
    </w:p>
    <w:p w:rsidR="00B2010A" w:rsidRPr="00874AB8" w:rsidRDefault="00B2010A" w:rsidP="00B2010A">
      <w:pPr>
        <w:pStyle w:val="a5"/>
        <w:jc w:val="both"/>
      </w:pPr>
      <w:r w:rsidRPr="00874AB8">
        <w:t>знаходить, подає, перетворює, аналізує, узагальнює та систематизує дані, критично оцінює інформацію для розв’язання життєвих проблем;</w:t>
      </w:r>
    </w:p>
    <w:p w:rsidR="00B2010A" w:rsidRPr="00874AB8" w:rsidRDefault="00B2010A" w:rsidP="00B2010A">
      <w:pPr>
        <w:pStyle w:val="a5"/>
        <w:jc w:val="both"/>
      </w:pPr>
      <w:r w:rsidRPr="00874AB8">
        <w:t>створює інформаційні продукти та програми для ефективного розв’язання задач/проблем, творчого самовираження індивідуально та у співпраці, за допомогою цифрових пристроїв та без них;</w:t>
      </w:r>
    </w:p>
    <w:p w:rsidR="00B2010A" w:rsidRPr="00874AB8" w:rsidRDefault="00B2010A" w:rsidP="00B2010A">
      <w:pPr>
        <w:pStyle w:val="a5"/>
        <w:jc w:val="both"/>
      </w:pPr>
      <w:r w:rsidRPr="00874AB8">
        <w:lastRenderedPageBreak/>
        <w:t xml:space="preserve">усвідомлено використовує інформаційні </w:t>
      </w:r>
      <w:r>
        <w:t>і</w:t>
      </w:r>
      <w:r w:rsidRPr="00874AB8">
        <w:t xml:space="preserve"> комунікаційні технології та цифрові пристрої для доступу до інформації, спілкування та співпраці як творець та (або) споживач, а також самостійно опановує нові</w:t>
      </w:r>
      <w:r>
        <w:t xml:space="preserve"> технології</w:t>
      </w:r>
      <w:r w:rsidRPr="00874AB8">
        <w:t>;</w:t>
      </w:r>
    </w:p>
    <w:p w:rsidR="00B2010A" w:rsidRDefault="00B2010A" w:rsidP="00B2010A">
      <w:pPr>
        <w:pStyle w:val="a5"/>
        <w:jc w:val="both"/>
      </w:pPr>
      <w:r w:rsidRPr="00874AB8">
        <w:t xml:space="preserve">усвідомлює наслідки використання інформаційних технологій для себе, суспільства, </w:t>
      </w:r>
      <w:r>
        <w:t>навколишнього с</w:t>
      </w:r>
      <w:r w:rsidR="00714F15">
        <w:t>віту</w:t>
      </w:r>
      <w:r w:rsidRPr="00874AB8">
        <w:t xml:space="preserve"> та сталого розвитку, дотримується етичних, міжкультурних та правових норм інформаційної взаємодії.</w:t>
      </w:r>
    </w:p>
    <w:p w:rsidR="00B2010A" w:rsidRPr="00874AB8" w:rsidRDefault="00B2010A" w:rsidP="00B2010A">
      <w:pPr>
        <w:pStyle w:val="a5"/>
        <w:jc w:val="both"/>
      </w:pPr>
      <w:bookmarkStart w:id="17" w:name="_Toc486538648"/>
      <w:r>
        <w:rPr>
          <w:rFonts w:eastAsia="SimSun"/>
        </w:rPr>
        <w:t xml:space="preserve">17. </w:t>
      </w:r>
      <w:bookmarkEnd w:id="17"/>
      <w:r w:rsidRPr="00874AB8">
        <w:t>Мет</w:t>
      </w:r>
      <w:r>
        <w:t>ою соціальної і здоров’язбережувальної освітньої галузі є</w:t>
      </w:r>
      <w:r w:rsidRPr="00874AB8">
        <w:t xml:space="preserve"> формування соціальної компетентності та інших ключових компетентностей</w:t>
      </w:r>
      <w:r w:rsidR="00A533C0">
        <w:t>,</w:t>
      </w:r>
      <w:r w:rsidRPr="00874AB8">
        <w:t xml:space="preserve"> </w:t>
      </w:r>
      <w:r w:rsidR="00A533C0" w:rsidRPr="00874AB8">
        <w:t>активн</w:t>
      </w:r>
      <w:r w:rsidR="00A533C0">
        <w:t>ої</w:t>
      </w:r>
      <w:r w:rsidR="00A533C0" w:rsidRPr="00874AB8">
        <w:t xml:space="preserve"> громадянськ</w:t>
      </w:r>
      <w:r w:rsidR="00A533C0">
        <w:t>ої</w:t>
      </w:r>
      <w:r w:rsidR="00A533C0" w:rsidRPr="00874AB8">
        <w:t xml:space="preserve"> позиці</w:t>
      </w:r>
      <w:r w:rsidR="00A533C0">
        <w:t>ї</w:t>
      </w:r>
      <w:r w:rsidR="00A533C0" w:rsidRPr="00874AB8">
        <w:t>, підприємлив</w:t>
      </w:r>
      <w:r w:rsidR="00A533C0">
        <w:t>о</w:t>
      </w:r>
      <w:r w:rsidR="00A533C0" w:rsidRPr="00874AB8">
        <w:t>ст</w:t>
      </w:r>
      <w:r w:rsidR="00A533C0">
        <w:t>і</w:t>
      </w:r>
      <w:r w:rsidR="00A533C0" w:rsidRPr="00874AB8">
        <w:t>,</w:t>
      </w:r>
      <w:r w:rsidR="00A533C0">
        <w:t xml:space="preserve"> </w:t>
      </w:r>
      <w:r w:rsidRPr="00874AB8">
        <w:t>розвиток самостійності через особисту ідентифікацію, застосування моделі здорової</w:t>
      </w:r>
      <w:r w:rsidR="00A533C0">
        <w:t xml:space="preserve"> та безпечної</w:t>
      </w:r>
      <w:r w:rsidRPr="00874AB8">
        <w:t xml:space="preserve"> поведінки, </w:t>
      </w:r>
      <w:r w:rsidR="00A533C0">
        <w:t xml:space="preserve">збереження власного </w:t>
      </w:r>
      <w:r w:rsidRPr="00874AB8">
        <w:t>здоров’я</w:t>
      </w:r>
      <w:r w:rsidR="00A533C0">
        <w:t xml:space="preserve"> та здоров</w:t>
      </w:r>
      <w:r w:rsidR="00A533C0" w:rsidRPr="00874AB8">
        <w:t>’</w:t>
      </w:r>
      <w:r w:rsidR="00A533C0">
        <w:t xml:space="preserve">я інших </w:t>
      </w:r>
      <w:r w:rsidR="00532804">
        <w:t>осіб</w:t>
      </w:r>
      <w:r w:rsidRPr="00874AB8">
        <w:t>, добробуту та сталого розвитку.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>дбає про особисте здоров’я і безпеку, реагує на діяльність, яка становить загрозу для життя, здоров’я, добробуту;</w:t>
      </w:r>
    </w:p>
    <w:p w:rsidR="00B2010A" w:rsidRPr="00874AB8" w:rsidRDefault="00A533C0" w:rsidP="00B2010A">
      <w:pPr>
        <w:pStyle w:val="a5"/>
        <w:jc w:val="both"/>
      </w:pPr>
      <w:r>
        <w:t>визнача</w:t>
      </w:r>
      <w:r w:rsidR="00B2010A" w:rsidRPr="00874AB8">
        <w:t>є альтернативи, прогнозує наслідки, ухвалює рішення з користю для здоров’я, добробуту, власної безпеки та безпеки інших</w:t>
      </w:r>
      <w:r w:rsidR="0025636B">
        <w:t xml:space="preserve"> </w:t>
      </w:r>
      <w:r w:rsidR="00532804">
        <w:t>осіб</w:t>
      </w:r>
      <w:r w:rsidR="00B2010A"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робить аргументований вибір на користь здорового способу життя, аналізує </w:t>
      </w:r>
      <w:r w:rsidR="0025636B">
        <w:t>та</w:t>
      </w:r>
      <w:r w:rsidRPr="00874AB8">
        <w:t xml:space="preserve"> оцінює наслідки </w:t>
      </w:r>
      <w:r w:rsidR="0025636B">
        <w:t>і</w:t>
      </w:r>
      <w:r w:rsidRPr="00874AB8">
        <w:t xml:space="preserve"> ризики;</w:t>
      </w:r>
    </w:p>
    <w:p w:rsidR="00B2010A" w:rsidRDefault="00B2010A" w:rsidP="00B2010A">
      <w:pPr>
        <w:pStyle w:val="a5"/>
        <w:jc w:val="both"/>
      </w:pPr>
      <w:r w:rsidRPr="00874AB8">
        <w:t xml:space="preserve">виявляє підприємливість та </w:t>
      </w:r>
      <w:r w:rsidR="00714F15">
        <w:t>поводиться</w:t>
      </w:r>
      <w:r w:rsidRPr="00874AB8">
        <w:t xml:space="preserve"> етично для поліпшення здоров’я, безпеки та добробуту.</w:t>
      </w:r>
    </w:p>
    <w:p w:rsidR="00760179" w:rsidRDefault="00B2010A" w:rsidP="00B2010A">
      <w:pPr>
        <w:pStyle w:val="a5"/>
        <w:jc w:val="both"/>
      </w:pPr>
      <w:bookmarkStart w:id="18" w:name="_Toc486538650"/>
      <w:r>
        <w:t xml:space="preserve">18. </w:t>
      </w:r>
      <w:bookmarkEnd w:id="18"/>
      <w:r w:rsidRPr="00874AB8">
        <w:t>Мет</w:t>
      </w:r>
      <w:r>
        <w:t xml:space="preserve">ою громадянської та історичної освітньої галузі є </w:t>
      </w:r>
      <w:r w:rsidRPr="00874AB8">
        <w:t>формування громадянської та інших компетентностей</w:t>
      </w:r>
      <w:r w:rsidR="00760179">
        <w:t>,</w:t>
      </w:r>
      <w:r w:rsidRPr="00874AB8">
        <w:t xml:space="preserve"> власної ідентичності та готовності до змін </w:t>
      </w:r>
      <w:r w:rsidR="00714F15">
        <w:t>шляхом</w:t>
      </w:r>
      <w:r w:rsidRPr="00874AB8">
        <w:t xml:space="preserve"> осмислення зв’язків між минулим і сучасним життям</w:t>
      </w:r>
      <w:r w:rsidR="00760179">
        <w:t>,</w:t>
      </w:r>
      <w:r w:rsidRPr="00874AB8">
        <w:t xml:space="preserve"> активної громадянської позиції на засадах демократії</w:t>
      </w:r>
      <w:r w:rsidR="00760179">
        <w:t>,</w:t>
      </w:r>
      <w:r w:rsidRPr="00874AB8">
        <w:t xml:space="preserve"> поваги до прав і свобод людини</w:t>
      </w:r>
      <w:r w:rsidR="00760179">
        <w:t>,</w:t>
      </w:r>
      <w:r w:rsidRPr="00874AB8">
        <w:t xml:space="preserve"> </w:t>
      </w:r>
      <w:r w:rsidR="00760179">
        <w:t xml:space="preserve">толерантного ставлення до оточуючих, </w:t>
      </w:r>
      <w:r w:rsidRPr="00874AB8">
        <w:t xml:space="preserve">набуття досвіду життя </w:t>
      </w:r>
      <w:r w:rsidRPr="00760179">
        <w:t>в соціумі</w:t>
      </w:r>
      <w:r>
        <w:t xml:space="preserve"> </w:t>
      </w:r>
      <w:r w:rsidRPr="00874AB8">
        <w:t>з</w:t>
      </w:r>
      <w:r w:rsidR="00714F15">
        <w:t xml:space="preserve"> урахуванням</w:t>
      </w:r>
      <w:r w:rsidRPr="00874AB8">
        <w:t xml:space="preserve"> демократични</w:t>
      </w:r>
      <w:r w:rsidR="00714F15">
        <w:t>х</w:t>
      </w:r>
      <w:r w:rsidRPr="00874AB8">
        <w:t xml:space="preserve"> пр</w:t>
      </w:r>
      <w:r>
        <w:t>инцип</w:t>
      </w:r>
      <w:r w:rsidR="00714F15">
        <w:t>ів</w:t>
      </w:r>
      <w:r w:rsidRPr="00874AB8">
        <w:t>.</w:t>
      </w:r>
      <w:r w:rsidR="00760179" w:rsidRPr="00760179">
        <w:rPr>
          <w:highlight w:val="yellow"/>
        </w:rPr>
        <w:t xml:space="preserve"> 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3B6423" w:rsidP="00B2010A">
      <w:pPr>
        <w:pStyle w:val="a5"/>
        <w:jc w:val="both"/>
      </w:pPr>
      <w:r>
        <w:t>встановлює зв</w:t>
      </w:r>
      <w:r w:rsidRPr="003B6423">
        <w:t>’язки між подіями, діяльністю людей та її результатами у часі, пояснює значення пам’ятних</w:t>
      </w:r>
      <w:r>
        <w:t xml:space="preserve"> для себе та інших громадян України дат (подій);</w:t>
      </w:r>
      <w:r w:rsidRPr="003B6423">
        <w:t xml:space="preserve"> 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орієнтується </w:t>
      </w:r>
      <w:r w:rsidR="003B6423">
        <w:t>у знайомому соціально</w:t>
      </w:r>
      <w:r w:rsidRPr="00874AB8">
        <w:t xml:space="preserve">му </w:t>
      </w:r>
      <w:r w:rsidR="007F070E">
        <w:t>середовищі</w:t>
      </w:r>
      <w:r w:rsidR="003B6423">
        <w:t xml:space="preserve">, долучається до його розвитку, пояснює вплив природи та діяльності людей на </w:t>
      </w:r>
      <w:r w:rsidR="004679B8">
        <w:t>нього</w:t>
      </w:r>
      <w:r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t>працює з різними джерелами соціальної та історичної інформації, аналізує зміст джерел, критично оцінює їх;</w:t>
      </w:r>
    </w:p>
    <w:p w:rsidR="00B2010A" w:rsidRPr="00874AB8" w:rsidRDefault="00760179" w:rsidP="00B2010A">
      <w:pPr>
        <w:pStyle w:val="a5"/>
        <w:jc w:val="both"/>
      </w:pPr>
      <w:r>
        <w:t>узагальнює</w:t>
      </w:r>
      <w:r w:rsidR="00B2010A" w:rsidRPr="00874AB8">
        <w:t xml:space="preserve"> інформацію з різних джерел, </w:t>
      </w:r>
      <w:r w:rsidR="004679B8">
        <w:t>розповідаючи про минуле і сучасне</w:t>
      </w:r>
      <w:r w:rsidR="00B2010A"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lastRenderedPageBreak/>
        <w:t>представляє аргументовані судження про відомі факти та історичн</w:t>
      </w:r>
      <w:r w:rsidR="007F070E">
        <w:t>их</w:t>
      </w:r>
      <w:r w:rsidRPr="00874AB8">
        <w:t xml:space="preserve"> ос</w:t>
      </w:r>
      <w:r w:rsidR="007F070E">
        <w:t>і</w:t>
      </w:r>
      <w:r w:rsidRPr="00874AB8">
        <w:t>б, а також про події суспільного життя;</w:t>
      </w:r>
    </w:p>
    <w:p w:rsidR="00B2010A" w:rsidRPr="00874AB8" w:rsidRDefault="00B2010A" w:rsidP="00B2010A">
      <w:pPr>
        <w:pStyle w:val="a5"/>
        <w:jc w:val="both"/>
      </w:pPr>
      <w:r w:rsidRPr="00874AB8">
        <w:t>має розвинуте почуття власної гідності, діє з урахуванням власних прав і свобод, поважає права і гідність інших</w:t>
      </w:r>
      <w:r w:rsidR="007F070E">
        <w:t xml:space="preserve"> осіб</w:t>
      </w:r>
      <w:r w:rsidRPr="00874AB8">
        <w:t xml:space="preserve">, протидіє </w:t>
      </w:r>
      <w:r w:rsidR="00714F15">
        <w:t>про</w:t>
      </w:r>
      <w:r w:rsidRPr="00874AB8">
        <w:t>явам дискримінації та нерівного ставлення</w:t>
      </w:r>
      <w:r>
        <w:t xml:space="preserve"> до особистості</w:t>
      </w:r>
      <w:r w:rsidRPr="00874AB8">
        <w:t>;</w:t>
      </w:r>
    </w:p>
    <w:p w:rsidR="00B2010A" w:rsidRPr="00874AB8" w:rsidRDefault="00B2010A" w:rsidP="00B2010A">
      <w:pPr>
        <w:pStyle w:val="a5"/>
        <w:jc w:val="both"/>
      </w:pPr>
      <w:r w:rsidRPr="00874AB8">
        <w:t>усвідомлює себе громадянином України, аналізує культурно-історичні основи власної ідентичності, визнає цінність культурного розмаїття;</w:t>
      </w:r>
    </w:p>
    <w:p w:rsidR="00B2010A" w:rsidRPr="00874AB8" w:rsidRDefault="00B2010A" w:rsidP="00B2010A">
      <w:pPr>
        <w:pStyle w:val="a5"/>
        <w:jc w:val="both"/>
      </w:pPr>
      <w:r w:rsidRPr="00874AB8">
        <w:t>дотримується принципів демократичного громадянства, бере активну участь у житті шкільної спільноти, місцевої громади.</w:t>
      </w:r>
    </w:p>
    <w:p w:rsidR="00B2010A" w:rsidRPr="00874AB8" w:rsidRDefault="00B2010A" w:rsidP="00B2010A">
      <w:pPr>
        <w:pStyle w:val="a5"/>
        <w:jc w:val="both"/>
      </w:pPr>
      <w:bookmarkStart w:id="19" w:name="_Toc486538651"/>
      <w:r>
        <w:t xml:space="preserve">19. </w:t>
      </w:r>
      <w:bookmarkEnd w:id="19"/>
      <w:r w:rsidRPr="00874AB8">
        <w:t>Мет</w:t>
      </w:r>
      <w:r>
        <w:t xml:space="preserve">ою мистецької освітньої галузі є </w:t>
      </w:r>
      <w:r w:rsidRPr="00874AB8">
        <w:t>формування культурної та інших компетентностей</w:t>
      </w:r>
      <w:r w:rsidR="00760179">
        <w:t>,</w:t>
      </w:r>
      <w:r w:rsidRPr="00874AB8">
        <w:t xml:space="preserve"> цінностей у процесі пізнання мистецтва та художньо-творчого самовираження в особистому та суспільному житті</w:t>
      </w:r>
      <w:r w:rsidR="00760179">
        <w:t>,</w:t>
      </w:r>
      <w:r w:rsidRPr="00874AB8">
        <w:t xml:space="preserve"> по</w:t>
      </w:r>
      <w:r w:rsidR="007F070E">
        <w:t>ваг</w:t>
      </w:r>
      <w:r w:rsidRPr="00874AB8">
        <w:t>и до національної та світової мистецької спадщини.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виявляє художньо-образне, асоціативне мислення у процесі художньо-творчої діяльності через образотворче, музичне та </w:t>
      </w:r>
      <w:r>
        <w:t>інш</w:t>
      </w:r>
      <w:r w:rsidRPr="00874AB8">
        <w:t>і види мистецтва;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пізнає мистецтво, інтерпретує художні образи, набуваючи </w:t>
      </w:r>
      <w:r w:rsidR="00760179">
        <w:t xml:space="preserve">емоційно-чуттєвого </w:t>
      </w:r>
      <w:r w:rsidRPr="00874AB8">
        <w:t>досвіду, виявляє ціннісне ставлення до мистецтва;</w:t>
      </w:r>
    </w:p>
    <w:p w:rsidR="00B2010A" w:rsidRPr="00874AB8" w:rsidRDefault="00B2010A" w:rsidP="00B2010A">
      <w:pPr>
        <w:pStyle w:val="a5"/>
        <w:jc w:val="both"/>
      </w:pPr>
      <w:r w:rsidRPr="00874AB8">
        <w:t>пізнає себе через художньо-творчу діяльність та мистецтво.</w:t>
      </w:r>
    </w:p>
    <w:p w:rsidR="00B2010A" w:rsidRDefault="00B2010A" w:rsidP="00B2010A">
      <w:pPr>
        <w:pStyle w:val="a5"/>
        <w:jc w:val="both"/>
      </w:pPr>
      <w:r>
        <w:rPr>
          <w:rFonts w:eastAsia="SimSun"/>
        </w:rPr>
        <w:t xml:space="preserve">20. </w:t>
      </w:r>
      <w:r w:rsidRPr="00874AB8">
        <w:t>Мет</w:t>
      </w:r>
      <w:r>
        <w:t>ою фізкультурної освітньої галузі є</w:t>
      </w:r>
      <w:r w:rsidRPr="00874AB8">
        <w:t xml:space="preserve"> формування соціальної та інших ключових компетентностей</w:t>
      </w:r>
      <w:r w:rsidR="008410CC">
        <w:t>,</w:t>
      </w:r>
      <w:r w:rsidRPr="00874AB8">
        <w:t xml:space="preserve"> стійкої мотивації </w:t>
      </w:r>
      <w:r>
        <w:t>здобувачів освіти</w:t>
      </w:r>
      <w:r w:rsidRPr="00874AB8">
        <w:t xml:space="preserve"> до занять фізичною культурою і спортом для забезпечення гармонійного фізичного розвитку, підвищення функц</w:t>
      </w:r>
      <w:r>
        <w:t>іональних можливостей організму</w:t>
      </w:r>
      <w:r w:rsidRPr="00874AB8">
        <w:t>, вдосконалення життєво необхідних рухових умінь та навичок.</w:t>
      </w:r>
    </w:p>
    <w:p w:rsidR="00B2010A" w:rsidRPr="00874AB8" w:rsidRDefault="00B2010A" w:rsidP="00B2010A">
      <w:pPr>
        <w:pStyle w:val="a5"/>
        <w:jc w:val="both"/>
      </w:pPr>
      <w:r w:rsidRPr="00874AB8">
        <w:t>Здобувач</w:t>
      </w:r>
      <w:r w:rsidRPr="00821BA1">
        <w:t xml:space="preserve"> </w:t>
      </w:r>
      <w:r>
        <w:t>освіти</w:t>
      </w:r>
      <w:r w:rsidRPr="00874AB8">
        <w:t>: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регулярно </w:t>
      </w:r>
      <w:r>
        <w:t>займається руховою активністю, фізичною культурою та спортом</w:t>
      </w:r>
      <w:r w:rsidRPr="00874AB8">
        <w:t>; демонструє рухові вміння та навички та використовує їх у різних життєвих ситуаціях;</w:t>
      </w:r>
    </w:p>
    <w:p w:rsidR="00B2010A" w:rsidRPr="00874AB8" w:rsidRDefault="00B2010A" w:rsidP="00B2010A">
      <w:pPr>
        <w:pStyle w:val="a5"/>
        <w:jc w:val="both"/>
      </w:pPr>
      <w:r w:rsidRPr="00874AB8">
        <w:t>добирає фізичні вправи для підвищення рівня фізичної підготовленості;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керується правилами безпечної і чесної гри, уміє боротися, вигравати і програвати; усвідомлює значення фізичних вправ для здоров’я, </w:t>
      </w:r>
      <w:r w:rsidR="008410CC">
        <w:t xml:space="preserve">емоційного </w:t>
      </w:r>
      <w:r w:rsidRPr="00874AB8">
        <w:t>задоволення, гартування характеру, самовираження та соціальної взаємодії.</w:t>
      </w:r>
    </w:p>
    <w:p w:rsidR="00B2010A" w:rsidRPr="00874AB8" w:rsidRDefault="00B2010A" w:rsidP="00B2010A">
      <w:pPr>
        <w:pStyle w:val="a5"/>
        <w:jc w:val="both"/>
      </w:pPr>
      <w:r w:rsidRPr="00874AB8">
        <w:t>2</w:t>
      </w:r>
      <w:r>
        <w:t>1</w:t>
      </w:r>
      <w:r w:rsidRPr="00874AB8">
        <w:t xml:space="preserve">. Базовий навчальний план </w:t>
      </w:r>
      <w:r>
        <w:t>початкової освіти визначає з</w:t>
      </w:r>
      <w:r w:rsidRPr="00DB7FE1">
        <w:t>агальний обсяг навчального навантаження</w:t>
      </w:r>
      <w:r>
        <w:t xml:space="preserve"> </w:t>
      </w:r>
      <w:r w:rsidRPr="00DB7FE1">
        <w:t xml:space="preserve">здобувачів освіти </w:t>
      </w:r>
      <w:r>
        <w:t xml:space="preserve">та </w:t>
      </w:r>
      <w:r w:rsidRPr="00874AB8">
        <w:t xml:space="preserve">дає цілісне уявлення про зміст і структуру </w:t>
      </w:r>
      <w:r>
        <w:t xml:space="preserve">початкової освіти як </w:t>
      </w:r>
      <w:r w:rsidRPr="00874AB8">
        <w:t>першого рівня</w:t>
      </w:r>
      <w:r>
        <w:t xml:space="preserve"> загальної </w:t>
      </w:r>
      <w:r>
        <w:lastRenderedPageBreak/>
        <w:t>середньої</w:t>
      </w:r>
      <w:r w:rsidRPr="00874AB8">
        <w:t xml:space="preserve"> освіти, встановлює погодинне співвідношення між освітніми галузями за роками навчання, визначає гранично допустиме тижневе навантаження здобувачів</w:t>
      </w:r>
      <w:r>
        <w:t xml:space="preserve"> освіти</w:t>
      </w:r>
      <w:r w:rsidRPr="00874AB8">
        <w:t xml:space="preserve"> та загальну щорічну кількість годин за освітніми галузями.</w:t>
      </w:r>
    </w:p>
    <w:p w:rsidR="00B2010A" w:rsidRDefault="00B2010A" w:rsidP="00B2010A">
      <w:pPr>
        <w:pStyle w:val="a5"/>
        <w:jc w:val="both"/>
      </w:pPr>
      <w:r w:rsidRPr="00874AB8">
        <w:t xml:space="preserve">Для </w:t>
      </w:r>
      <w:r>
        <w:t xml:space="preserve">учнів </w:t>
      </w:r>
      <w:r w:rsidRPr="00874AB8">
        <w:t>з особливими освітніми потребами (з порушеннями зору, слуху, опорно-рухового апарату, інтелектуального розвитку, тяжкими порушеннями мовлення, затримкою психічного розвитку), які здобувають початкову освіту у спеціальних закладах (класах) загальної середньої освіти</w:t>
      </w:r>
      <w:r>
        <w:t>,</w:t>
      </w:r>
      <w:r w:rsidRPr="00874AB8">
        <w:t xml:space="preserve"> </w:t>
      </w:r>
      <w:r>
        <w:t>базовий навчальний план</w:t>
      </w:r>
      <w:r w:rsidRPr="00874AB8">
        <w:t xml:space="preserve"> визначає кількість годин для проведення корекційно-розвиткової роботи.</w:t>
      </w:r>
    </w:p>
    <w:p w:rsidR="00714F15" w:rsidRDefault="00714F15" w:rsidP="00B2010A">
      <w:pPr>
        <w:pStyle w:val="a5"/>
        <w:jc w:val="both"/>
      </w:pPr>
    </w:p>
    <w:p w:rsidR="00714F15" w:rsidRDefault="00714F15" w:rsidP="00B2010A">
      <w:pPr>
        <w:pStyle w:val="a5"/>
        <w:jc w:val="both"/>
      </w:pPr>
    </w:p>
    <w:p w:rsidR="00714F15" w:rsidRPr="00874AB8" w:rsidRDefault="00714F15" w:rsidP="00B2010A">
      <w:pPr>
        <w:pStyle w:val="a5"/>
        <w:jc w:val="both"/>
      </w:pPr>
    </w:p>
    <w:p w:rsidR="008410CC" w:rsidRDefault="00B2010A" w:rsidP="00B2010A">
      <w:pPr>
        <w:pStyle w:val="a5"/>
        <w:jc w:val="both"/>
      </w:pPr>
      <w:r>
        <w:t>22</w:t>
      </w:r>
      <w:r w:rsidRPr="00874AB8">
        <w:t xml:space="preserve">. </w:t>
      </w:r>
      <w:r>
        <w:t>Базовий навчальний план має</w:t>
      </w:r>
      <w:r w:rsidRPr="00874AB8">
        <w:t xml:space="preserve"> </w:t>
      </w:r>
      <w:r w:rsidR="008410CC">
        <w:t xml:space="preserve">такі </w:t>
      </w:r>
      <w:r w:rsidRPr="00874AB8">
        <w:t>чо</w:t>
      </w:r>
      <w:r>
        <w:t>тири варіанти:</w:t>
      </w:r>
      <w:r w:rsidRPr="00874AB8">
        <w:t xml:space="preserve"> </w:t>
      </w:r>
    </w:p>
    <w:p w:rsidR="008410CC" w:rsidRDefault="00B2010A" w:rsidP="00B2010A">
      <w:pPr>
        <w:pStyle w:val="a5"/>
        <w:jc w:val="both"/>
      </w:pPr>
      <w:r w:rsidRPr="00874AB8">
        <w:t>для закладів загальної середньої освіти з українською мовою навчання</w:t>
      </w:r>
      <w:r w:rsidR="008410CC">
        <w:t>;</w:t>
      </w:r>
    </w:p>
    <w:p w:rsidR="008410CC" w:rsidRDefault="008410CC" w:rsidP="00B2010A">
      <w:pPr>
        <w:pStyle w:val="a5"/>
        <w:jc w:val="both"/>
      </w:pPr>
      <w:r w:rsidRPr="00874AB8">
        <w:t xml:space="preserve">для закладів загальної середньої освіти </w:t>
      </w:r>
      <w:r w:rsidR="00B2010A" w:rsidRPr="00874AB8">
        <w:t xml:space="preserve">з навчанням мовою </w:t>
      </w:r>
      <w:r w:rsidR="00B2010A">
        <w:t xml:space="preserve">відповідного корінного народу </w:t>
      </w:r>
      <w:r w:rsidR="007F070E">
        <w:t>або</w:t>
      </w:r>
      <w:r w:rsidR="00B2010A" w:rsidRPr="00874AB8">
        <w:t xml:space="preserve"> національної меншини</w:t>
      </w:r>
      <w:r>
        <w:t>;</w:t>
      </w:r>
    </w:p>
    <w:p w:rsidR="008410CC" w:rsidRDefault="008410CC" w:rsidP="00B2010A">
      <w:pPr>
        <w:pStyle w:val="a5"/>
        <w:jc w:val="both"/>
      </w:pPr>
      <w:r w:rsidRPr="00874AB8">
        <w:t xml:space="preserve">для </w:t>
      </w:r>
      <w:r w:rsidR="00B2010A" w:rsidRPr="00874AB8">
        <w:t>спеціальних закладів (класів) загальної середньої освіти з українською мовою навчання дітей з особливими освітніми потребами</w:t>
      </w:r>
      <w:r>
        <w:t>;</w:t>
      </w:r>
      <w:r w:rsidR="00B2010A" w:rsidRPr="00874AB8">
        <w:t xml:space="preserve"> </w:t>
      </w:r>
    </w:p>
    <w:p w:rsidR="00B2010A" w:rsidRPr="00874AB8" w:rsidRDefault="00B2010A" w:rsidP="00B2010A">
      <w:pPr>
        <w:pStyle w:val="a5"/>
        <w:jc w:val="both"/>
      </w:pPr>
      <w:r w:rsidRPr="00874AB8">
        <w:t>для спеціальних закладів (класів) загальної середньої освіти з навчанням мовою в</w:t>
      </w:r>
      <w:r>
        <w:t xml:space="preserve">ідповідного корінного народу </w:t>
      </w:r>
      <w:r w:rsidR="007F070E">
        <w:t>або</w:t>
      </w:r>
      <w:r w:rsidRPr="00874AB8">
        <w:t xml:space="preserve"> національної меншини</w:t>
      </w:r>
      <w:r w:rsidR="008410CC">
        <w:t>.</w:t>
      </w:r>
    </w:p>
    <w:p w:rsidR="00B2010A" w:rsidRDefault="00B2010A" w:rsidP="00B2010A">
      <w:pPr>
        <w:pStyle w:val="a5"/>
        <w:jc w:val="both"/>
      </w:pPr>
      <w:r>
        <w:t>23</w:t>
      </w:r>
      <w:r w:rsidRPr="00874AB8">
        <w:t xml:space="preserve">. Заклади </w:t>
      </w:r>
      <w:r>
        <w:t xml:space="preserve">загальної середньої </w:t>
      </w:r>
      <w:r w:rsidRPr="00874AB8">
        <w:t>освіти з навчанням мовою в</w:t>
      </w:r>
      <w:r>
        <w:t xml:space="preserve">ідповідного корінного народу </w:t>
      </w:r>
      <w:r w:rsidR="007F070E">
        <w:t>або</w:t>
      </w:r>
      <w:r w:rsidRPr="00874AB8">
        <w:t xml:space="preserve"> національної меншини самостійно здійснюють розподіл навчального навантаження між мовою відповідного корінного </w:t>
      </w:r>
      <w:r>
        <w:t>народу</w:t>
      </w:r>
      <w:r w:rsidR="007F070E">
        <w:t xml:space="preserve"> або</w:t>
      </w:r>
      <w:r w:rsidRPr="00874AB8">
        <w:t xml:space="preserve"> національної меншини та іноземною мовою, відображаючи це в навчальному плані. За рішенням педагогічної ради, зокрема </w:t>
      </w:r>
      <w:r w:rsidR="008410CC">
        <w:t xml:space="preserve">у разі, </w:t>
      </w:r>
      <w:r w:rsidRPr="00874AB8">
        <w:t xml:space="preserve">коли мова національної меншини є офіційною мовою ЄС, ця мова може вивчатися також як іноземна. Українська мова як державна в таких </w:t>
      </w:r>
      <w:r w:rsidR="00714F15">
        <w:t xml:space="preserve">закладах загальної середньої освіти </w:t>
      </w:r>
      <w:r w:rsidRPr="00874AB8">
        <w:t>вивчається за освітніми програмами, які враховують мовну підготовку здобувачів освіти та спорідненість між рідною і державною мовами.</w:t>
      </w:r>
    </w:p>
    <w:p w:rsidR="00B2010A" w:rsidRPr="00037A6B" w:rsidRDefault="00B2010A" w:rsidP="00B2010A">
      <w:pPr>
        <w:pStyle w:val="a5"/>
        <w:jc w:val="both"/>
      </w:pPr>
      <w:r>
        <w:t>24</w:t>
      </w:r>
      <w:r w:rsidRPr="00874AB8">
        <w:t xml:space="preserve">. На підставі базового навчального плану може здійснюватися повна або часткова інтеграція різних освітніх галузей, що відображається в </w:t>
      </w:r>
      <w:r>
        <w:t xml:space="preserve">типових </w:t>
      </w:r>
      <w:r w:rsidRPr="00874AB8">
        <w:t>освітні</w:t>
      </w:r>
      <w:r>
        <w:t>х</w:t>
      </w:r>
      <w:r w:rsidRPr="00874AB8">
        <w:t xml:space="preserve"> програм</w:t>
      </w:r>
      <w:r>
        <w:t>ах, освітній програмі</w:t>
      </w:r>
      <w:r w:rsidRPr="00874AB8">
        <w:t xml:space="preserve"> закладу загальної середньої освіти. У процесі інтеграції кількість навчальних годин, передбачених на вивчення кожної освітньої галузі, перерозподіляється таким чином, що їх сумарне значення не зменшується. Зміст природничої, соціальної і </w:t>
      </w:r>
      <w:r w:rsidRPr="00874AB8">
        <w:lastRenderedPageBreak/>
        <w:t>здоров’язбережувальної, громадянської та історичної, технологічної, інформатичної освітніх галузей інтегрується в різній комбінації їх компонентів, утворюючи інтегровані предмети і курси, перелік і назви яких зазначаються в</w:t>
      </w:r>
      <w:r>
        <w:t xml:space="preserve"> типових </w:t>
      </w:r>
      <w:r w:rsidRPr="00874AB8">
        <w:t>освітніх програмах</w:t>
      </w:r>
      <w:r>
        <w:t>, освітній програмі закладу загальної середньої освіти</w:t>
      </w:r>
      <w:r w:rsidRPr="00874AB8">
        <w:t>.</w:t>
      </w:r>
    </w:p>
    <w:p w:rsidR="00B2010A" w:rsidRPr="00874AB8" w:rsidRDefault="00B2010A" w:rsidP="00B2010A">
      <w:pPr>
        <w:pStyle w:val="a5"/>
        <w:jc w:val="both"/>
      </w:pPr>
      <w:r>
        <w:t>25</w:t>
      </w:r>
      <w:r w:rsidRPr="00874AB8">
        <w:t xml:space="preserve">. Базовий навчальний план має інваріантний і варіативний складники. Інваріантний складник є обов’язковим для всіх закладів </w:t>
      </w:r>
      <w:r w:rsidR="00714F15">
        <w:t xml:space="preserve">загальної середньої освіти </w:t>
      </w:r>
      <w:r w:rsidRPr="00874AB8">
        <w:t>незалежно від їх підпорядкування і форм</w:t>
      </w:r>
      <w:r w:rsidR="008410CC">
        <w:t>и</w:t>
      </w:r>
      <w:r w:rsidRPr="00874AB8">
        <w:t xml:space="preserve"> власності. Ви</w:t>
      </w:r>
      <w:r w:rsidR="008410CC">
        <w:t>клю</w:t>
      </w:r>
      <w:r w:rsidRPr="00874AB8">
        <w:t xml:space="preserve">чення з інваріантного складника будь-якої з освітніх галузей </w:t>
      </w:r>
      <w:r w:rsidR="008410CC">
        <w:t xml:space="preserve">є </w:t>
      </w:r>
      <w:r w:rsidRPr="00874AB8">
        <w:t>неприпустим</w:t>
      </w:r>
      <w:r w:rsidR="008410CC">
        <w:t>им</w:t>
      </w:r>
      <w:r w:rsidRPr="00874AB8">
        <w:t xml:space="preserve">, оскільки порушує цілісність початкової освіти і наступність з базовою </w:t>
      </w:r>
      <w:r>
        <w:t xml:space="preserve">загальною </w:t>
      </w:r>
      <w:r w:rsidRPr="00874AB8">
        <w:t>середньою освітою.</w:t>
      </w:r>
    </w:p>
    <w:p w:rsidR="00B2010A" w:rsidRPr="00874AB8" w:rsidRDefault="00B2010A" w:rsidP="00B2010A">
      <w:pPr>
        <w:pStyle w:val="a5"/>
        <w:jc w:val="both"/>
      </w:pPr>
      <w:r>
        <w:t>Інваріантний складник</w:t>
      </w:r>
      <w:r w:rsidRPr="00874AB8">
        <w:t xml:space="preserve"> базового навчального плану для спеціальних закладів (класів) передбачає проведення корекційно-розвиткової роботи</w:t>
      </w:r>
      <w:r w:rsidR="007F070E">
        <w:t>,</w:t>
      </w:r>
      <w:r w:rsidRPr="00874AB8">
        <w:t xml:space="preserve"> </w:t>
      </w:r>
      <w:r w:rsidR="007F070E">
        <w:t>н</w:t>
      </w:r>
      <w:r w:rsidRPr="00874AB8">
        <w:t xml:space="preserve">апрями та змістове наповнення </w:t>
      </w:r>
      <w:r w:rsidR="007F070E">
        <w:t>якої</w:t>
      </w:r>
      <w:r w:rsidR="007F070E" w:rsidRPr="00874AB8">
        <w:t xml:space="preserve"> </w:t>
      </w:r>
      <w:r w:rsidRPr="00874AB8">
        <w:t>визначаються з урахуванням особливостей психофізичного розвитку дітей з особливими освітніми потребами.</w:t>
      </w:r>
    </w:p>
    <w:p w:rsidR="00B2010A" w:rsidRPr="00874AB8" w:rsidRDefault="00B2010A" w:rsidP="00B2010A">
      <w:pPr>
        <w:pStyle w:val="a5"/>
        <w:jc w:val="both"/>
      </w:pPr>
      <w:r w:rsidRPr="00874AB8">
        <w:t>Кожна освітня галузь передбачає обов’язкову корекційно-розвиткову роботу.</w:t>
      </w:r>
    </w:p>
    <w:p w:rsidR="00B2010A" w:rsidRPr="00874AB8" w:rsidRDefault="00B2010A" w:rsidP="00B2010A">
      <w:pPr>
        <w:pStyle w:val="a5"/>
        <w:jc w:val="both"/>
      </w:pPr>
      <w:r w:rsidRPr="00874AB8">
        <w:t xml:space="preserve">Варіативний складник базового навчального плану </w:t>
      </w:r>
      <w:r>
        <w:t xml:space="preserve">розподіляється </w:t>
      </w:r>
      <w:r w:rsidRPr="00874AB8">
        <w:t>заклад</w:t>
      </w:r>
      <w:r w:rsidR="00714F15">
        <w:t>ом</w:t>
      </w:r>
      <w:r w:rsidRPr="00874AB8">
        <w:t xml:space="preserve"> загальної середньої освіти самостійно, враховуючи особливості організації освітнього процесу та індивідуальних освітніх потреб здобувачів </w:t>
      </w:r>
      <w:r>
        <w:t>освіти</w:t>
      </w:r>
      <w:r w:rsidRPr="00874AB8">
        <w:t xml:space="preserve"> і відображається в </w:t>
      </w:r>
      <w:r>
        <w:t xml:space="preserve">освітній програмі </w:t>
      </w:r>
      <w:r w:rsidR="00714F15">
        <w:t>такого закладу.</w:t>
      </w:r>
    </w:p>
    <w:p w:rsidR="00B2010A" w:rsidRPr="00874AB8" w:rsidRDefault="00B2010A" w:rsidP="00B2010A">
      <w:pPr>
        <w:pStyle w:val="a5"/>
        <w:jc w:val="both"/>
      </w:pPr>
      <w:r>
        <w:t>26</w:t>
      </w:r>
      <w:r w:rsidRPr="00874AB8">
        <w:t xml:space="preserve">. Варіативність змісту початкової освіти </w:t>
      </w:r>
      <w:r w:rsidR="008410CC">
        <w:t>забезпеч</w:t>
      </w:r>
      <w:r w:rsidRPr="00874AB8">
        <w:t xml:space="preserve">ується також </w:t>
      </w:r>
      <w:r w:rsidR="00714F15">
        <w:t>шляхом</w:t>
      </w:r>
      <w:r w:rsidRPr="00874AB8">
        <w:t xml:space="preserve"> запровадженн</w:t>
      </w:r>
      <w:r w:rsidR="00714F15">
        <w:t>я</w:t>
      </w:r>
      <w:r w:rsidRPr="00874AB8">
        <w:t xml:space="preserve"> резервного часу в </w:t>
      </w:r>
      <w:r>
        <w:t>освітній</w:t>
      </w:r>
      <w:r w:rsidRPr="00874AB8">
        <w:t xml:space="preserve"> програм</w:t>
      </w:r>
      <w:r>
        <w:t>і закладу загальної середньої освіти</w:t>
      </w:r>
      <w:r w:rsidRPr="00874AB8">
        <w:t xml:space="preserve">, що </w:t>
      </w:r>
      <w:r w:rsidR="00714F15">
        <w:t>сприяє, зокрема,</w:t>
      </w:r>
      <w:r w:rsidRPr="00874AB8">
        <w:t xml:space="preserve"> задоволенн</w:t>
      </w:r>
      <w:r w:rsidR="00714F15">
        <w:t>ю</w:t>
      </w:r>
      <w:r w:rsidRPr="00874AB8">
        <w:t xml:space="preserve"> освітніх потреб здобувачів</w:t>
      </w:r>
      <w:r>
        <w:t xml:space="preserve"> освіти</w:t>
      </w:r>
      <w:r w:rsidRPr="00874AB8">
        <w:t>, вирівнюванн</w:t>
      </w:r>
      <w:r w:rsidR="00714F15">
        <w:t>ю</w:t>
      </w:r>
      <w:r w:rsidRPr="00874AB8">
        <w:t xml:space="preserve"> їх досягнень, розвитку наскрізних умінь.</w:t>
      </w:r>
    </w:p>
    <w:p w:rsidR="00B2010A" w:rsidRDefault="00B2010A" w:rsidP="00B2010A">
      <w:pPr>
        <w:pStyle w:val="a5"/>
        <w:jc w:val="both"/>
      </w:pPr>
      <w:r>
        <w:t>27</w:t>
      </w:r>
      <w:r w:rsidRPr="00874AB8">
        <w:t>. Заклади загальної середньої освіти з навчанням мовами відповідних корінних народів та національних меншин для реалізації мовно-літературної освітньої галузі додатково можуть використовувати години варіативного складника</w:t>
      </w:r>
      <w:r w:rsidR="008410CC">
        <w:t xml:space="preserve"> базового навчального плану</w:t>
      </w:r>
      <w:r w:rsidRPr="00874AB8">
        <w:t>.</w:t>
      </w:r>
    </w:p>
    <w:p w:rsidR="00B2010A" w:rsidRPr="00874AB8" w:rsidRDefault="00B2010A" w:rsidP="00B2010A">
      <w:pPr>
        <w:pStyle w:val="a5"/>
        <w:jc w:val="both"/>
      </w:pPr>
      <w:bookmarkStart w:id="20" w:name="n8"/>
      <w:bookmarkStart w:id="21" w:name="n19"/>
      <w:bookmarkStart w:id="22" w:name="n21"/>
      <w:bookmarkStart w:id="23" w:name="n23"/>
      <w:bookmarkStart w:id="24" w:name="n24"/>
      <w:bookmarkStart w:id="25" w:name="n28"/>
      <w:bookmarkEnd w:id="20"/>
      <w:bookmarkEnd w:id="21"/>
      <w:bookmarkEnd w:id="22"/>
      <w:bookmarkEnd w:id="23"/>
      <w:bookmarkEnd w:id="24"/>
      <w:bookmarkEnd w:id="25"/>
      <w:r>
        <w:t xml:space="preserve">28. </w:t>
      </w:r>
      <w:r w:rsidRPr="00874AB8">
        <w:t xml:space="preserve">Державна атестація здобувачів освіти проводиться у формі контрольних робіт з метою </w:t>
      </w:r>
      <w:r w:rsidR="008410CC">
        <w:t xml:space="preserve">проведення </w:t>
      </w:r>
      <w:r w:rsidRPr="00874AB8">
        <w:t xml:space="preserve">моніторингу якості освітньої діяльності закладів </w:t>
      </w:r>
      <w:r w:rsidR="008410CC">
        <w:t xml:space="preserve">загальної середньої </w:t>
      </w:r>
      <w:r w:rsidRPr="00874AB8">
        <w:t>освіти та/або якості освіти.</w:t>
      </w:r>
    </w:p>
    <w:p w:rsidR="00AE5998" w:rsidRDefault="00B2010A" w:rsidP="00B2010A">
      <w:pPr>
        <w:pStyle w:val="3"/>
        <w:spacing w:before="480"/>
        <w:ind w:left="0"/>
        <w:jc w:val="center"/>
        <w:rPr>
          <w:b w:val="0"/>
          <w:i w:val="0"/>
        </w:rPr>
        <w:sectPr w:rsidR="00AE5998">
          <w:headerReference w:type="even" r:id="rId8"/>
          <w:headerReference w:type="default" r:id="rId9"/>
          <w:pgSz w:w="11906" w:h="16838" w:code="9"/>
          <w:pgMar w:top="1134" w:right="1134" w:bottom="1134" w:left="1701" w:header="567" w:footer="567" w:gutter="0"/>
          <w:cols w:space="720"/>
          <w:titlePg/>
        </w:sectPr>
      </w:pPr>
      <w:r w:rsidRPr="00874AB8">
        <w:rPr>
          <w:b w:val="0"/>
          <w:i w:val="0"/>
        </w:rPr>
        <w:t>_____________________</w:t>
      </w:r>
    </w:p>
    <w:p w:rsidR="00AE5998" w:rsidRPr="00B73DE8" w:rsidRDefault="00AE5998" w:rsidP="00AE5998">
      <w:pPr>
        <w:pStyle w:val="ShapkaDocumentu"/>
        <w:ind w:left="6804"/>
      </w:pPr>
      <w:r w:rsidRPr="00B73DE8">
        <w:lastRenderedPageBreak/>
        <w:t>Додаток 1</w:t>
      </w:r>
      <w:r w:rsidRPr="00B73DE8">
        <w:br/>
        <w:t>до Стандарту</w:t>
      </w:r>
    </w:p>
    <w:p w:rsidR="00AE5998" w:rsidRPr="00B73DE8" w:rsidRDefault="00AE5998" w:rsidP="00AE5998">
      <w:pPr>
        <w:pStyle w:val="ae"/>
        <w:spacing w:before="360" w:after="360"/>
        <w:rPr>
          <w:b w:val="0"/>
        </w:rPr>
      </w:pPr>
      <w:r w:rsidRPr="00B73DE8">
        <w:rPr>
          <w:b w:val="0"/>
        </w:rPr>
        <w:t>ВИМОГИ</w:t>
      </w:r>
      <w:r w:rsidRPr="00B73DE8">
        <w:rPr>
          <w:b w:val="0"/>
        </w:rPr>
        <w:br/>
        <w:t xml:space="preserve">до обов’язкових результатів навчання </w:t>
      </w:r>
      <w:r w:rsidRPr="00B73DE8">
        <w:rPr>
          <w:b w:val="0"/>
        </w:rPr>
        <w:br/>
        <w:t>здобувачів освіти</w:t>
      </w:r>
    </w:p>
    <w:tbl>
      <w:tblPr>
        <w:tblW w:w="5650" w:type="pct"/>
        <w:tblInd w:w="-774" w:type="dxa"/>
        <w:tblLook w:val="00A0" w:firstRow="1" w:lastRow="0" w:firstColumn="1" w:lastColumn="0" w:noHBand="0" w:noVBand="0"/>
      </w:tblPr>
      <w:tblGrid>
        <w:gridCol w:w="2740"/>
        <w:gridCol w:w="3441"/>
        <w:gridCol w:w="4069"/>
      </w:tblGrid>
      <w:tr w:rsidR="00AE5998" w:rsidRPr="00B73DE8" w:rsidTr="0062257F">
        <w:trPr>
          <w:trHeight w:val="20"/>
          <w:tblHeader/>
        </w:trPr>
        <w:tc>
          <w:tcPr>
            <w:tcW w:w="1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11" w:firstLine="0"/>
              <w:jc w:val="center"/>
            </w:pPr>
            <w:r w:rsidRPr="00B73DE8">
              <w:t>Загальні результати</w:t>
            </w:r>
            <w:r w:rsidRPr="00B73DE8">
              <w:br/>
              <w:t>навчання здобувачів освіти</w:t>
            </w:r>
          </w:p>
        </w:tc>
        <w:tc>
          <w:tcPr>
            <w:tcW w:w="3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998" w:rsidRPr="00B73DE8" w:rsidRDefault="00AE5998" w:rsidP="0062257F">
            <w:pPr>
              <w:pStyle w:val="ae"/>
              <w:spacing w:before="120" w:after="0" w:line="228" w:lineRule="auto"/>
              <w:rPr>
                <w:b w:val="0"/>
              </w:rPr>
            </w:pPr>
            <w:r w:rsidRPr="00B73DE8">
              <w:rPr>
                <w:b w:val="0"/>
              </w:rPr>
              <w:t xml:space="preserve">Обов’язкові результати навчання </w:t>
            </w:r>
            <w:r w:rsidRPr="00B73DE8">
              <w:rPr>
                <w:b w:val="0"/>
              </w:rPr>
              <w:br/>
              <w:t>здобувачів освіти</w:t>
            </w:r>
          </w:p>
        </w:tc>
      </w:tr>
      <w:tr w:rsidR="00AE5998" w:rsidRPr="00B73DE8" w:rsidTr="0062257F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Pr="00B73DE8" w:rsidRDefault="00AE5998" w:rsidP="0062257F"/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t>1—2 класи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t>3—4 класи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5998" w:rsidRPr="00B73DE8" w:rsidRDefault="00AE5998" w:rsidP="0062257F">
            <w:pPr>
              <w:pStyle w:val="a5"/>
              <w:ind w:firstLine="0"/>
              <w:jc w:val="center"/>
              <w:rPr>
                <w:rFonts w:eastAsia="SimSun"/>
              </w:rPr>
            </w:pPr>
            <w:r w:rsidRPr="00B73DE8">
              <w:rPr>
                <w:rFonts w:eastAsia="SimSun"/>
              </w:rPr>
              <w:t>I. Мовно-літературна освітня галузь</w:t>
            </w:r>
          </w:p>
          <w:p w:rsidR="00AE5998" w:rsidRPr="00B73DE8" w:rsidRDefault="00AE5998" w:rsidP="0062257F">
            <w:pPr>
              <w:pStyle w:val="a5"/>
              <w:ind w:firstLine="0"/>
              <w:jc w:val="center"/>
              <w:rPr>
                <w:i/>
              </w:rPr>
            </w:pPr>
            <w:r w:rsidRPr="00B73DE8">
              <w:rPr>
                <w:rFonts w:eastAsia="SimSun"/>
              </w:rPr>
              <w:t xml:space="preserve">Українська мова та література, мови та літератури </w:t>
            </w:r>
            <w:r w:rsidRPr="00B73DE8">
              <w:rPr>
                <w:rFonts w:eastAsia="SimSun"/>
              </w:rPr>
              <w:br/>
              <w:t>відповідних корінних народів та національних меншин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ind w:firstLine="0"/>
              <w:jc w:val="center"/>
              <w:rPr>
                <w:rFonts w:eastAsia="SimSun"/>
                <w:i/>
              </w:rPr>
            </w:pPr>
            <w:r w:rsidRPr="00B73DE8">
              <w:rPr>
                <w:i/>
              </w:rPr>
              <w:t xml:space="preserve">Взаємодія з іншими особами усно, сприйняття і використання інформації </w:t>
            </w:r>
            <w:r w:rsidRPr="00B73DE8">
              <w:rPr>
                <w:i/>
              </w:rPr>
              <w:br/>
              <w:t>для досягнення життєвих цілей у різних комунікативних ситуаціях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Сприймає усну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сприймає усну інформацію; перепитує, виявляючи увагу; доречно реагує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 xml:space="preserve">критично сприймає інформацію для досягнення різних цілей; уточнює інформацію з огляду на ситуацію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Перетворює усну інформацію в різні форми повідомлень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відтворює основний зміст усного повідомлення відповідно до мети; на основі почутого малює/добирає ілюстрації; передає інформацію графічно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на основі почутого створює асоціативні схеми, таблиці; стисло і вибірково передає зміст почутого; переказує текст за різними завданнями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Виокремлює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виокремлює цікаву для себе інформацію; передає її іншим особам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виокремлює необхідну інформацію з різних усних джерел, зокрема медіатекстів, для створення власного висловлювання з конкретною метою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Аналізує та інтерпретує усну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t>розпізнає ключові слова і фрази в усному повідомленні, виділяє їх голосом у власному мовленні</w:t>
            </w:r>
            <w:r w:rsidRPr="00B73DE8">
              <w:rPr>
                <w:rFonts w:eastAsia="SimSun"/>
              </w:rPr>
              <w:t xml:space="preserve">; пояснює, чому </w:t>
            </w:r>
            <w:r w:rsidRPr="00B73DE8">
              <w:rPr>
                <w:rFonts w:eastAsia="SimSun"/>
              </w:rPr>
              <w:lastRenderedPageBreak/>
              <w:t>зацікавила інформація; за допомогою вчителя виявляє очевидні ідеї у простих текстах, медіатекстах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 xml:space="preserve">визначає та обговорює цілі, основні ідеї та окремі деталі усної інформації; пояснює зміст і форму текстів, зокрема медіатекстів, пов’язує, зіставляє </w:t>
            </w:r>
            <w:r w:rsidRPr="00B73DE8">
              <w:rPr>
                <w:rFonts w:eastAsia="SimSun"/>
              </w:rPr>
              <w:lastRenderedPageBreak/>
              <w:t>із власними спостереженнями, життєвим досвідом, враховує думки інших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t>Оцінює усну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висловлює думки щодо усного повідомлення, простого тексту, медіатексту; намагається пояснити свої вподобання; </w:t>
            </w:r>
            <w:r w:rsidRPr="00B73DE8">
              <w:t>звертається до дорослих за підтвердженням правдивості інформації</w:t>
            </w:r>
            <w:r w:rsidRPr="00B73DE8">
              <w:rPr>
                <w:rFonts w:eastAsia="SimSun"/>
              </w:rPr>
              <w:t xml:space="preserve">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>висловлює своє ставлення до усного повідомлення, простого тексту, медіатексту, обґрунтовує думки, спираючися на власний досвід; в</w:t>
            </w:r>
            <w:r w:rsidRPr="00B73DE8">
              <w:t>изнача</w:t>
            </w:r>
            <w:r w:rsidRPr="00B73DE8">
              <w:rPr>
                <w:rFonts w:eastAsia="SimSun"/>
              </w:rPr>
              <w:t xml:space="preserve">є позицію </w:t>
            </w:r>
            <w:r w:rsidRPr="00B73DE8">
              <w:t>співрозмовника, погоджується з нею або заперечує її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</w:pPr>
            <w:r w:rsidRPr="00B73DE8">
              <w:t>Висловлює і захищає власні погляди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висловлює власні погляди щодо предмета обговорення; намагається зробити так, щоб висловлювання було зрозуміле і цікаве для інших осіб; </w:t>
            </w:r>
            <w:r w:rsidRPr="00B73DE8">
              <w:t xml:space="preserve">правильно вимовляє загальновживані слова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</w:pPr>
            <w:r w:rsidRPr="00B73DE8">
              <w:rPr>
                <w:rFonts w:eastAsia="SimSun"/>
              </w:rPr>
              <w:t xml:space="preserve">висловлює власні погляди, підтверджує їх прикладами, враховує думки інших осіб; </w:t>
            </w:r>
            <w:r w:rsidRPr="00B73DE8">
              <w:t>дотримується найважливіших правил літературної вимови, висловлюючи власні погляди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</w:pPr>
            <w:r w:rsidRPr="00B73DE8">
              <w:t>Використовує вербальні та невербальні засоби під час представлення своїх думок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розпізнає емоції своїх співрозмовників, використовує відомі вербальні та невербальні засоби для передачі емоцій та настрою; </w:t>
            </w:r>
            <w:r w:rsidRPr="00B73DE8">
              <w:t xml:space="preserve">розпізнає образні вислови і пояснює, що вони допомагають уявити; </w:t>
            </w:r>
            <w:r w:rsidRPr="00B73DE8">
              <w:rPr>
                <w:rFonts w:eastAsia="SimSun"/>
              </w:rPr>
              <w:t xml:space="preserve">створює прості медіатексти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обирає вербальні та невербальні засоби спілкування, доречно використовує їх для спілкування та створення простих медіатекстів відповідно до комунікативної мети; вимовляє з правильною інтонацією </w:t>
            </w:r>
            <w:r w:rsidRPr="00B73DE8">
              <w:t xml:space="preserve">різні за метою висловлювання речення; використовує у власному мовленні засоби </w:t>
            </w:r>
            <w:r w:rsidRPr="00B73DE8">
              <w:lastRenderedPageBreak/>
              <w:t>художньої виразності у творах різних жанрів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lastRenderedPageBreak/>
              <w:t>Регулює власний емоційний стан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розповідає про власні відчуття та емоції від прослуханого/побаченого; ввічливо спілкується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описує власні емоції та емоції співрозмовника від прослуханого/побаченого; доречно використовує у власному мовленні формули мовленнєвого етикету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ind w:right="-57" w:firstLine="0"/>
              <w:jc w:val="center"/>
              <w:rPr>
                <w:rFonts w:eastAsia="SimSun"/>
                <w:i/>
              </w:rPr>
            </w:pPr>
            <w:r w:rsidRPr="00B73DE8">
              <w:rPr>
                <w:i/>
              </w:rPr>
              <w:t>Сприйняття, аналіз, інтерпретація, критичне оцінювання</w:t>
            </w:r>
            <w:r w:rsidRPr="00B73DE8">
              <w:rPr>
                <w:i/>
              </w:rPr>
              <w:br/>
              <w:t xml:space="preserve"> інформації в текстах різних видів, медіатекстах та </w:t>
            </w:r>
            <w:r w:rsidRPr="00B73DE8">
              <w:rPr>
                <w:i/>
              </w:rPr>
              <w:br/>
              <w:t>використання її для збагачення свого досвіду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Сприймає текст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передбачає за обкладинкою, заголовком та ілюстраціями, про що йтиметься в дитячій книжці; читає вголос правильно, свідомо, цілими словами, нескладні за змістом і формою тексти; розуміє фактичний зміст прочитаного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 xml:space="preserve">прогнозує зміст дитячої книжки за обкладинкою, заголовком, ілюстраціями та анотацією; </w:t>
            </w:r>
            <w:r w:rsidRPr="00B73DE8">
              <w:rPr>
                <w:rFonts w:eastAsia="SimSun"/>
              </w:rPr>
              <w:t>володіє повноцінними навичками читання (вголос і мовчки), що дає змогу зрозуміти тексти різних видів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Аналізує та інтерпретує текст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пов’язує інформацію з тексту з відповідними життєвими ситуаціями; розрізняє головне і другорядне в тексті; визначає тему художнього твору, а також простого медіатексту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 xml:space="preserve">пов’язує елементи інформації в цілісну картину; розрізняє факти і думки про ці факти; формулює прямі висновки на основі інформації, виявленої в тексті; </w:t>
            </w:r>
            <w:r w:rsidRPr="00B73DE8">
              <w:t>визначає форму і пояснює зміст простих медіатекстів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Збагачує естетичний та емоційно-чуттєвий досвід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розповідає про власні почуття та емоції від прочитаного тексту; відтворює емоції літературних персонажів під час інсценізації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 xml:space="preserve">описує емоційний стан персонажів, співпереживає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lastRenderedPageBreak/>
              <w:t xml:space="preserve">Оцінює текст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103" w:firstLine="0"/>
            </w:pPr>
            <w:r w:rsidRPr="00B73DE8">
              <w:rPr>
                <w:rFonts w:eastAsia="SimSun"/>
              </w:rPr>
              <w:t xml:space="preserve">висловлює власні вподобання щодо змісту прочитаних творів, літературних персонажів, намагається пояснити, що подобається, а що ні; </w:t>
            </w:r>
            <w:r w:rsidRPr="00B73DE8">
              <w:t>висловлює думки щодо простих медіатекстів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висловлює власне ставлення до творів, літературних персонажів, об’єктів мистецтва і навколишнього світу, наводить прості аргументи щодо власних думок, використовуючи текст, власний досвід та інші джерела; описує враження від змісту і форми медіатексту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Обирає тексти для читання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обирає книжку для читання; пояснює власний вибір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>в</w:t>
            </w:r>
            <w:r w:rsidRPr="00B73DE8">
              <w:t>изнача</w:t>
            </w:r>
            <w:r w:rsidRPr="00B73DE8">
              <w:rPr>
                <w:rFonts w:eastAsia="SimSun"/>
              </w:rPr>
              <w:t xml:space="preserve">є </w:t>
            </w:r>
            <w:r w:rsidRPr="00B73DE8">
              <w:t xml:space="preserve">мету читання (для </w:t>
            </w:r>
            <w:r w:rsidRPr="00B73DE8">
              <w:rPr>
                <w:rFonts w:eastAsia="SimSun"/>
              </w:rPr>
              <w:t xml:space="preserve">задоволення, </w:t>
            </w:r>
            <w:r w:rsidRPr="00B73DE8">
              <w:t>розваги</w:t>
            </w:r>
            <w:r w:rsidRPr="00B73DE8">
              <w:rPr>
                <w:rFonts w:eastAsia="SimSun"/>
              </w:rPr>
              <w:t xml:space="preserve">, </w:t>
            </w:r>
            <w:r w:rsidRPr="00B73DE8">
              <w:t xml:space="preserve">пошуку </w:t>
            </w:r>
            <w:r w:rsidRPr="00B73DE8">
              <w:rPr>
                <w:rFonts w:eastAsia="SimSun"/>
              </w:rPr>
              <w:t xml:space="preserve">потрібної </w:t>
            </w:r>
            <w:r w:rsidRPr="00B73DE8">
              <w:t>інформації</w:t>
            </w:r>
            <w:r w:rsidRPr="00B73DE8">
              <w:rPr>
                <w:rFonts w:eastAsia="SimSun"/>
              </w:rPr>
              <w:t xml:space="preserve">) </w:t>
            </w:r>
            <w:r w:rsidRPr="00B73DE8">
              <w:t>та обира</w:t>
            </w:r>
            <w:r w:rsidRPr="00B73DE8">
              <w:rPr>
                <w:rFonts w:eastAsia="SimSun"/>
              </w:rPr>
              <w:t>є</w:t>
            </w:r>
            <w:r w:rsidRPr="00B73DE8">
              <w:t xml:space="preserve"> відповідні тексти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jc w:val="both"/>
            </w:pPr>
            <w:r w:rsidRPr="00B73DE8">
              <w:t>Перетворює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на основі тексту малює/добирає ілюстрації, фіксує інформацію графічно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на основі тексту створює план, таблицю, модель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jc w:val="both"/>
            </w:pPr>
            <w:r w:rsidRPr="00B73DE8">
              <w:t xml:space="preserve">Читає творчо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експериментує з текстом (змінює кінцівку, місце подій, імпровізує з репліками під час інсценізації тощо)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експериментує з текстом (змінює сюжет, переказує текст з іншої позиції, додає персонажів, імпровізує під час інсценізації)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  <w:jc w:val="both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  <w:jc w:val="both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  <w:jc w:val="both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ind w:firstLine="0"/>
              <w:jc w:val="center"/>
              <w:rPr>
                <w:rFonts w:eastAsia="SimSun"/>
                <w:i/>
              </w:rPr>
            </w:pPr>
            <w:r w:rsidRPr="00B73DE8">
              <w:rPr>
                <w:i/>
              </w:rPr>
              <w:t xml:space="preserve">Висловлювання думок, почуттів та ставлення, взаємодія </w:t>
            </w:r>
            <w:r w:rsidRPr="00B73DE8">
              <w:rPr>
                <w:i/>
              </w:rPr>
              <w:br/>
              <w:t xml:space="preserve">з іншими особами письмово та в режимі реального часу, </w:t>
            </w:r>
            <w:r w:rsidRPr="00B73DE8">
              <w:rPr>
                <w:i/>
              </w:rPr>
              <w:br/>
              <w:t>дотримання норм літературної мови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Створює письмові висловлювання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 xml:space="preserve">пише рукописними буквами, злито, розбірливо; </w:t>
            </w:r>
            <w:r w:rsidRPr="00B73DE8">
              <w:rPr>
                <w:rFonts w:eastAsia="SimSun"/>
              </w:rPr>
              <w:t>с</w:t>
            </w:r>
            <w:r w:rsidRPr="00B73DE8">
              <w:t xml:space="preserve">творює невеликі </w:t>
            </w:r>
            <w:r w:rsidRPr="00B73DE8">
              <w:rPr>
                <w:rFonts w:eastAsia="SimSun"/>
              </w:rPr>
              <w:t xml:space="preserve">та </w:t>
            </w:r>
            <w:r w:rsidRPr="00B73DE8">
              <w:t xml:space="preserve">нескладні за змістом висловлювання, </w:t>
            </w:r>
            <w:r w:rsidRPr="00B73DE8">
              <w:rPr>
                <w:rFonts w:eastAsia="SimSun"/>
              </w:rPr>
              <w:t xml:space="preserve">записує їх; </w:t>
            </w:r>
            <w:r w:rsidRPr="00B73DE8">
              <w:t xml:space="preserve">правильно </w:t>
            </w:r>
            <w:r w:rsidRPr="00B73DE8">
              <w:lastRenderedPageBreak/>
              <w:t xml:space="preserve">записує слова, які пишуться так, як вимовляються; </w:t>
            </w:r>
            <w:r w:rsidRPr="00B73DE8">
              <w:rPr>
                <w:rFonts w:eastAsia="SimSun"/>
              </w:rPr>
              <w:t>створює прості медіатексти за допомогою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lastRenderedPageBreak/>
              <w:t xml:space="preserve">пише рукописними буквами розбірливо в темпі, який дає змогу записати власну думку та інформацію з різних джерел; створює висловлювання, </w:t>
            </w:r>
            <w:r w:rsidRPr="00B73DE8">
              <w:rPr>
                <w:rFonts w:eastAsia="SimSun"/>
              </w:rPr>
              <w:t>записує їх</w:t>
            </w:r>
            <w:r w:rsidRPr="00B73DE8">
              <w:t xml:space="preserve">, </w:t>
            </w:r>
            <w:r w:rsidRPr="00B73DE8">
              <w:rPr>
                <w:rFonts w:eastAsia="SimSun"/>
              </w:rPr>
              <w:t xml:space="preserve">ураховуючи мету та </w:t>
            </w:r>
            <w:r w:rsidRPr="00B73DE8">
              <w:rPr>
                <w:rFonts w:eastAsia="SimSun"/>
              </w:rPr>
              <w:lastRenderedPageBreak/>
              <w:t>адресата і дотримуючися норм літературної мови</w:t>
            </w:r>
            <w:r w:rsidRPr="00B73DE8">
              <w:t xml:space="preserve">, користується орфографічним словником; створює тексти різних типів і жанрів (казка, розповідь, опис, міркування); </w:t>
            </w:r>
            <w:r w:rsidRPr="00B73DE8">
              <w:rPr>
                <w:rFonts w:eastAsia="SimSun"/>
              </w:rPr>
              <w:t>створює прості медіатексти, використовує різні форми їх презентації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Взаємодіє в режимі реального часу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>обмінюється короткими письмовими повідомленнями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створює короткі </w:t>
            </w:r>
            <w:r w:rsidRPr="00B73DE8">
              <w:rPr>
                <w:rFonts w:eastAsia="SimSun"/>
              </w:rPr>
              <w:t>дописи для</w:t>
            </w:r>
            <w:r w:rsidRPr="00B73DE8">
              <w:t xml:space="preserve"> захищених ресурсів, зокрема веб-сайту закладу загальної середньої освіти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Редагує письмові тексти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 xml:space="preserve">перевіряє написане, виявляє і виправляє недоліки письма самостійно чи за допомогою вчителя; </w:t>
            </w:r>
            <w:r w:rsidRPr="00B73DE8">
              <w:rPr>
                <w:rFonts w:eastAsia="SimSun"/>
              </w:rPr>
              <w:t>обговорює створений текст і вдосконалює його за допомогою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 xml:space="preserve">знаходить і виправляє орфографічні помилки, зокрема із застосуванням знань про будову слова; </w:t>
            </w:r>
            <w:r w:rsidRPr="00B73DE8">
              <w:rPr>
                <w:rFonts w:eastAsia="SimSun"/>
              </w:rPr>
              <w:t>аналізує та вдосконалює створений текст відповідно до мети спілкування, перевіряє грамотність написаного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i/>
              </w:rPr>
            </w:pPr>
            <w:r w:rsidRPr="00B73DE8">
              <w:rPr>
                <w:i/>
              </w:rPr>
              <w:t>Дослідження індивідуального мовлення, використання мови</w:t>
            </w:r>
            <w:r w:rsidRPr="00B73DE8">
              <w:rPr>
                <w:i/>
              </w:rPr>
              <w:br/>
              <w:t xml:space="preserve"> для власної мовної творчості, спостереження за мовними </w:t>
            </w:r>
            <w:r w:rsidRPr="00B73DE8">
              <w:rPr>
                <w:i/>
              </w:rPr>
              <w:br/>
              <w:t xml:space="preserve">явищами, їх аналіз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Досліджує мовні явища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спостерігає за мовними одиницями та явищами, відкриває деякі закономірності співвідношення звуків і букв, значення слів, їх граматичної форми та ролі в реченні; спостерігає за власним мовленням та мовленням інших осіб, удосконалює власне мовлення за допомогою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аналізує значення слів з урахуванням контексту, будови слова, перевіряє власне розуміння значення слова за словниками; використовує у власному мовленні слова з переносним значенням, синоніми та антоніми, фразеологізми для досягнення мети спілкування; правильно вживає граматичні форми частин мови; правильно записує різні види речень за метою висловлювання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lastRenderedPageBreak/>
              <w:t>Використовує знання з мови у мовленнєвій творчості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експериментує звуками, словами, фразами в мовних іграх; а</w:t>
            </w:r>
            <w:r w:rsidRPr="00B73DE8">
              <w:t>налізує за допомогою вчителя мовлення літературних персонажів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створює прості мовні ігри, кросворди, ребуси, експериментуючи звуками, словами, фразами; виокремлює характерні риси свого мовлення (улюблені слова, фрази); спостерігає за їх впливом на співрозмовників; коригує своє мовлення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jc w:val="center"/>
              <w:rPr>
                <w:rFonts w:eastAsia="SimSun"/>
              </w:rPr>
            </w:pPr>
            <w:bookmarkStart w:id="26" w:name="_Toc486538643"/>
            <w:r w:rsidRPr="00B73DE8">
              <w:rPr>
                <w:rFonts w:eastAsia="SimSun"/>
              </w:rPr>
              <w:t>Іншомовна освіт</w:t>
            </w:r>
            <w:bookmarkEnd w:id="26"/>
            <w:r w:rsidRPr="00B73DE8">
              <w:rPr>
                <w:rFonts w:eastAsia="SimSun"/>
              </w:rPr>
              <w:t>а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jc w:val="center"/>
              <w:rPr>
                <w:i/>
              </w:rPr>
            </w:pPr>
            <w:r w:rsidRPr="00B73DE8">
              <w:rPr>
                <w:i/>
              </w:rPr>
              <w:t>Сприйняття інформації, висловленої іноземною мовою</w:t>
            </w:r>
            <w:r w:rsidRPr="00B73DE8">
              <w:rPr>
                <w:i/>
              </w:rPr>
              <w:br/>
              <w:t>в умовах безпосереднього та опосередкованого міжкультурного</w:t>
            </w:r>
            <w:r w:rsidRPr="00B73DE8">
              <w:rPr>
                <w:i/>
              </w:rPr>
              <w:br/>
              <w:t xml:space="preserve"> спілкування, та критичне оцінювання інформації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 xml:space="preserve">Сприймає усну інформацію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розуміє короткі, прості запитання, твердження, прохання/вказівки та реагує на них вербально та/або невербально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визначає в усному повідомленні інформацію за різними завданнями на знайомі повсякденні теми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 xml:space="preserve">Критично оцінює усну інформацію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розпізнає знайомі слова і фрази під час сприйняття усної інформації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 xml:space="preserve">розуміє зміст усного висловлювання у знайомому повсякденному контексті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i/>
              </w:rPr>
            </w:pPr>
            <w:r w:rsidRPr="00B73DE8">
              <w:rPr>
                <w:i/>
              </w:rPr>
              <w:t xml:space="preserve">Розуміння прочитаних іншомовних текстів різних видів </w:t>
            </w:r>
            <w:r w:rsidRPr="00B73DE8">
              <w:rPr>
                <w:i/>
              </w:rPr>
              <w:br/>
              <w:t xml:space="preserve">для здобуття інформації або для задоволення, використання </w:t>
            </w:r>
            <w:r w:rsidRPr="00B73DE8">
              <w:rPr>
                <w:i/>
              </w:rPr>
              <w:br/>
              <w:t>прочитаної інформації та її критичне оцінювання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Сприймає текст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розпізнає знайомі слова з опорою на наочність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розпізнає знайомі імена/назви, слова та елементарні фрази в коротких, простих текстах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Аналізує прочитану інформацію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rPr>
                <w:rFonts w:ascii="Times New Roman" w:hAnsi="Times New Roman"/>
                <w:sz w:val="20"/>
                <w:lang w:eastAsia="uk-UA"/>
              </w:rPr>
            </w:pP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визначає в тексті інформацію за різними завданнями на знайомі повсякденні теми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i/>
              </w:rPr>
            </w:pPr>
            <w:r w:rsidRPr="00B73DE8">
              <w:rPr>
                <w:i/>
              </w:rPr>
              <w:t xml:space="preserve">Надання інформації, висловлювання думок, почуттів та </w:t>
            </w:r>
            <w:r w:rsidRPr="00B73DE8">
              <w:rPr>
                <w:i/>
              </w:rPr>
              <w:br/>
              <w:t xml:space="preserve">ставлення, взаємодія з іншими особами усно, письмово та </w:t>
            </w:r>
            <w:r w:rsidRPr="00B73DE8">
              <w:rPr>
                <w:i/>
              </w:rPr>
              <w:br/>
              <w:t>в режимі реального часу, використовуючи іноземну мову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Здійснює усну взаємодію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запитує та повідомляє інформацію про себе та повсякденні справи, вживаючи короткі сталі </w:t>
            </w:r>
            <w:r w:rsidRPr="00B73DE8">
              <w:lastRenderedPageBreak/>
              <w:t xml:space="preserve">вирази та використовуючи у разі потреби жести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спілкується на добре знайомі теми, реагує на прості твердження щодо задоволення </w:t>
            </w:r>
            <w:r w:rsidRPr="00B73DE8">
              <w:lastRenderedPageBreak/>
              <w:t>нагальних потреб та висловлює ці потреби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Усно висловлює власні думки, почуття, ставлення та позиції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описує себе та свій стан короткими фразами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розповідає про людей, навколишній світ та побут простими, окремими фразами та висловлює своє ставлення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Здійснює письмову взаємодію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надає найпростішу інформацію про себе у письмовій формі (записка, анкета)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запитує та надає особисту інформацію у письмовій формі, використовуючи прості слова, короткі речення та сталі вирази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Висловлює свої думки, почуття, ставлення та позиції письмово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пише короткими фразами про себе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надає у письмовій формі інформацію про себе, навколишній світ, побут, використовуючи прості слова та вирази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Здійснює взаємодію в режимі реального часу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15" w:firstLine="0"/>
            </w:pPr>
            <w:r w:rsidRPr="00B73DE8">
              <w:t>пише короткі фрази в режимі реального часу у разі потреби з використанням словника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створює в режимі реального часу прості повідомлення за допомогою кількох коротких речень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bookmarkStart w:id="27" w:name="_Toc486538644"/>
            <w:r w:rsidRPr="00B73DE8">
              <w:rPr>
                <w:rFonts w:eastAsia="SimSun"/>
              </w:rPr>
              <w:t>II. Математична освітня галузь</w:t>
            </w:r>
            <w:bookmarkEnd w:id="27"/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Дослідження ситуації і виокремлення проблем, які можна </w:t>
            </w:r>
            <w:r w:rsidRPr="00B73DE8">
              <w:rPr>
                <w:rFonts w:eastAsia="SimSun"/>
              </w:rPr>
              <w:br/>
              <w:t>розв’язувати із застосуванням математичних методів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Розпізнає серед ситуацій з повсякденного життя ті, що розв’язуються математичними методами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3"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розпізнає серед ситуацій із свого життя ті, що потребують перелічування об’єктів, вимірювання величин, обчислення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розпізнає серед життєвих ситуацій ті, що стосуються кількісних відношень/форм об’єктів навколишнього світу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Досліджує, аналізує, оцінює дані та зв’язки між ними для розв’язання проблеми </w:t>
            </w:r>
            <w:r w:rsidRPr="00B73DE8">
              <w:rPr>
                <w:rFonts w:eastAsia="SimSun"/>
              </w:rPr>
              <w:lastRenderedPageBreak/>
              <w:t>математичного змісту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lastRenderedPageBreak/>
              <w:t xml:space="preserve">аналізує проблемні ситуації свого життя; визначає групу пов’язаних між собою величин для розв’язання повсякденних </w:t>
            </w:r>
            <w:r w:rsidRPr="00B73DE8">
              <w:rPr>
                <w:rFonts w:eastAsia="MS Mincho"/>
              </w:rPr>
              <w:lastRenderedPageBreak/>
              <w:t>проблем математичного змісту 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>аналізує проблемні ситуації, що виникають у житті; описує проблемні життєві ситуації за допомогою групи величин, які пов’язані між собою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Прогнозує результат р</w:t>
            </w:r>
            <w:r w:rsidRPr="00B73DE8">
              <w:rPr>
                <w:rFonts w:eastAsia="MS Mincho"/>
              </w:rPr>
              <w:t xml:space="preserve">озв’язання проблемної ситуації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прогнозує результат виконання арифметичних дій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прогнозує результат розв’язання проблемної ситуації з урахуванням власного досвіду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Моделювання процесів і ситуацій, </w:t>
            </w:r>
            <w:r w:rsidRPr="00B73DE8">
              <w:t xml:space="preserve">розроблення стратегій (планів) дій </w:t>
            </w:r>
            <w:r w:rsidRPr="00B73DE8">
              <w:br/>
              <w:t>для розв’язання різноманітних задач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97" w:firstLine="0"/>
              <w:rPr>
                <w:rFonts w:eastAsia="SimSun"/>
                <w:highlight w:val="yellow"/>
              </w:rPr>
            </w:pPr>
            <w:r w:rsidRPr="00B73DE8">
              <w:rPr>
                <w:rFonts w:eastAsia="SimSun"/>
              </w:rPr>
              <w:t xml:space="preserve">Сприймає і перетворює інформацію (почуту, побачену, прочитану), будує допоміжну модель проблемної ситуації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перетворює інформацію (почуту, побачену, прочитану) у схему, таблицю, схематичний рисунок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  <w:highlight w:val="yellow"/>
              </w:rPr>
            </w:pPr>
            <w:r w:rsidRPr="00B73DE8">
              <w:rPr>
                <w:rFonts w:eastAsia="SimSun"/>
              </w:rPr>
              <w:t>перетворює інформацію (почуту, побачену, прочитану) різними способами у схему, таблицю, схематичний рисунок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Розробляє стратегії розв’язання проблемних ситуацій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обирає послідовність дій для розв’язання проблемної ситуації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обирає спосіб (способи) розв’язання проблемної ситуації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Моделює процес розв’язання проблемної ситуації і реалізує його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обирає числові дані, необхідні і достатні для відповіді на конкретне запитання; визначає дію (дії) для розв’язання проблемної ситуації, виконує її (їх)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обирає дані, необхідні і достатні для розв’язання проблемної ситуації; обґрунтовує вибір дій для розв’язання проблемної ситуації; розв’язує проблемну ситуацію різними способами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t xml:space="preserve">Критичне оцінювання даних, процесу та результату </w:t>
            </w:r>
            <w:r w:rsidRPr="00B73DE8">
              <w:br/>
              <w:t>розв’язання навчальних і практичних задач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Оцінює дані проблемної ситуації, необхідні і достатні для її розв’язання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MS Mincho"/>
              </w:rPr>
              <w:t xml:space="preserve">визначає достатність даних для </w:t>
            </w:r>
            <w:r w:rsidRPr="00B73DE8">
              <w:rPr>
                <w:rFonts w:eastAsia="SimSun"/>
              </w:rPr>
              <w:t>розв’язання проблемної ситуації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MS Mincho"/>
              </w:rPr>
              <w:t xml:space="preserve">використовує відомі засоби добору необхідних даних для </w:t>
            </w:r>
            <w:r w:rsidRPr="00B73DE8">
              <w:rPr>
                <w:rFonts w:eastAsia="SimSun"/>
              </w:rPr>
              <w:t>розв’язання проблемної ситуації</w:t>
            </w:r>
            <w:r w:rsidRPr="00B73DE8">
              <w:rPr>
                <w:rFonts w:eastAsia="MS Mincho"/>
              </w:rPr>
              <w:t xml:space="preserve">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96"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 xml:space="preserve">Оцінює різні шляхи розв’язання проблемної ситуації, </w:t>
            </w:r>
            <w:r w:rsidRPr="00B73DE8">
              <w:rPr>
                <w:rFonts w:eastAsia="MS Mincho"/>
              </w:rPr>
              <w:lastRenderedPageBreak/>
              <w:t>обирає раціональний шлях її розв’язання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lastRenderedPageBreak/>
              <w:t>визначає шляхи   розв’язання проблемної ситуації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досліджує різні шляхи розв’язання проблемної ситуації, обирає раціональний шлях її розв’язання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Перевіряє відповідність одержаного результату прогнозованому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зіставляє одержаний результат з прогнозованим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зіставляє одержаний результат з прогнозованим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10"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Оцінює правильність розв</w:t>
            </w:r>
            <w:r w:rsidRPr="00B73DE8">
              <w:rPr>
                <w:rFonts w:eastAsia="SimSun"/>
              </w:rPr>
              <w:t>’</w:t>
            </w:r>
            <w:r w:rsidRPr="00B73DE8">
              <w:rPr>
                <w:rFonts w:eastAsia="MS Mincho"/>
              </w:rPr>
              <w:t xml:space="preserve">язання </w:t>
            </w:r>
            <w:r w:rsidRPr="00B73DE8">
              <w:rPr>
                <w:rFonts w:eastAsia="SimSun"/>
              </w:rPr>
              <w:t>проблемної ситуації; виявляє та виправляє помилки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перевіряє правильність результату арифметичної дії; виявляє та виправляє  помилки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>перевіряє правильність розв’язання проблемної ситуації різними способами; виявляє та виправляє  помилки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MS Mincho"/>
              </w:rPr>
            </w:pPr>
            <w:r w:rsidRPr="00B73DE8">
              <w:t xml:space="preserve">Застосування досвіду математичної діяльності </w:t>
            </w:r>
            <w:r w:rsidRPr="00B73DE8">
              <w:br/>
              <w:t>для пізнання навколишнього світу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Аналізує об’єкти навколишнього світу та ситуації, що виникають у житті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MS Mincho"/>
              </w:rPr>
              <w:t xml:space="preserve">визначає істотні, спільні і відмінні ознаки об’єктів навколишнього світу; порівнює, об’єднує у групу і розподіляє на групи за спільною ознакою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визначає істотні, </w:t>
            </w:r>
            <w:r w:rsidRPr="00B73DE8">
              <w:rPr>
                <w:rFonts w:eastAsia="SimSun"/>
              </w:rPr>
              <w:br/>
              <w:t xml:space="preserve">спільні і відмінні ознаки математичних об’єктів; порівнює, узагальнює і класифікує об’єкти за суттєвою ознакою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Встановлює кількість об’єктів, читає і записує числа, порівнює та упорядковує їх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лічить об’єкти, позначає числом результат лічби; порівнює числа в межах ста та упорядковує їх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встановлює кількість об’єктів; позначає результат лічби числом; порівнює числа в межах мільйона та упорядковує їх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Володіє обчислювальними навичками, застосовує їх у навчальних та практичних ситуаціях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обчислює усно зручним для себе способом у навчальних і практичних ситуаціях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обчислює усно і письмово у різних життєвих ситуаціях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MS Mincho"/>
              </w:rPr>
              <w:t>Визначає просторові відношення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MS Mincho"/>
              </w:rPr>
              <w:t xml:space="preserve">орієнтується на площині і в просторі; описує або зображає схематично </w:t>
            </w:r>
            <w:r w:rsidRPr="00B73DE8">
              <w:rPr>
                <w:rFonts w:eastAsia="MS Mincho"/>
              </w:rPr>
              <w:lastRenderedPageBreak/>
              <w:t>розміщення, напрямок і рух об’єктів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 xml:space="preserve">орієнтується на площині і в просторі, рухається за </w:t>
            </w:r>
            <w:r w:rsidRPr="00B73DE8">
              <w:rPr>
                <w:rFonts w:eastAsia="SimSun"/>
              </w:rPr>
              <w:lastRenderedPageBreak/>
              <w:t>визначеним маршрутом; планує маршрути пересування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lastRenderedPageBreak/>
              <w:t>Розпізнає геометричні фігури за їх істотними ознаками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розпізнає знайомі геометричні площинні та об’ємні фігури серед об’єктів навколишнього світу, на малюнках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розпізнає знайомі геометричні фігури у фігурах складної форми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MS Mincho"/>
              </w:rPr>
            </w:pPr>
            <w:r w:rsidRPr="00B73DE8">
              <w:rPr>
                <w:rFonts w:eastAsia="SimSun"/>
              </w:rPr>
              <w:t>Будує, конструює об’єкти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конструює площинні та об’ємні фігури з підручного матеріалу, створює макети реальних та уявних об’єктів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створює з геометричних фігур різні конструкції; будує площинні фігури за заданими розмірами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Вимірює величини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вимірює величини за допомогою підручних засобів і вимірювальних приладів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визначає спільну властивість об’єктів навколишнього світу та інтерпретує її як величину для вимірювання та порівняння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 xml:space="preserve">Використовує алгебраїчні поняття і залежності для </w:t>
            </w:r>
            <w:r w:rsidRPr="00B73DE8">
              <w:rPr>
                <w:rFonts w:eastAsia="MS Mincho"/>
              </w:rPr>
              <w:t>розв’язування проблемної ситуації; досліджує задачі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встановлює залежність між компонентами і результатом арифметичної дії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використовує залежність між компонентами і результатом арифметичної дії для розв’язання проблемної ситуації; використовує буквену символіку для запису математичних тверджень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>III. Природнича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after="120" w:line="228" w:lineRule="auto"/>
              <w:ind w:firstLine="0"/>
              <w:jc w:val="center"/>
            </w:pPr>
            <w:r w:rsidRPr="00B73DE8">
              <w:t xml:space="preserve">Відкриття світу природи, набуття досвіду її дослідження, пошук </w:t>
            </w:r>
            <w:r w:rsidRPr="00B73DE8">
              <w:br/>
              <w:t xml:space="preserve">відповідей на запитання, спостереження за навколишнім світом, </w:t>
            </w:r>
            <w:r w:rsidRPr="00B73DE8">
              <w:br/>
              <w:t xml:space="preserve">експериментування та створення навчальних моделей, вияв </w:t>
            </w:r>
            <w:r w:rsidRPr="00B73DE8">
              <w:br/>
              <w:t>допитливості та отримання радості від пізнання природи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Виявляє і формулює дослідницькі проблеми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обирає у найближчому оточенні те, що цікаво дослідити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обирає в навколишньому світі або із запропонованих запитань такі проблеми, що можна розв’язати дослідницьким способом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Визначає мету дослідження і висуває гіпотезу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обирає та пояснює дії для дослідження об’єктів природи; визначає можливі результати спостережень/досліджень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мету спостережень/досліджень; прогнозує можливі результати спостережень/досліджень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Планує дослідження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пропонує/обирає послідовність кроків під час спостереження/ експерименту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послідовність кроків під час  спостереження/ експерименту; обирає необхідні умови дослідження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Спостерігає, експериментує, моделює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досліджує обрані природні явища та об</w:t>
            </w:r>
            <w:r w:rsidRPr="00B73DE8">
              <w:rPr>
                <w:rFonts w:ascii="Arial" w:hAnsi="Arial" w:cs="Arial"/>
              </w:rPr>
              <w:t>’</w:t>
            </w:r>
            <w:r w:rsidRPr="00B73DE8">
              <w:rPr>
                <w:rFonts w:cs="Antiqua"/>
              </w:rPr>
              <w:t>єкти</w:t>
            </w:r>
            <w:r w:rsidRPr="00B73DE8">
              <w:t xml:space="preserve">, </w:t>
            </w:r>
            <w:r w:rsidRPr="00B73DE8">
              <w:rPr>
                <w:rFonts w:cs="Antiqua"/>
              </w:rPr>
              <w:t>використовуючи</w:t>
            </w:r>
            <w:r w:rsidRPr="00B73DE8">
              <w:t xml:space="preserve"> </w:t>
            </w:r>
            <w:r w:rsidRPr="00B73DE8">
              <w:rPr>
                <w:rFonts w:cs="Antiqua"/>
              </w:rPr>
              <w:t>надані</w:t>
            </w:r>
            <w:r w:rsidRPr="00B73DE8">
              <w:t xml:space="preserve"> </w:t>
            </w:r>
            <w:r w:rsidRPr="00B73DE8">
              <w:rPr>
                <w:rFonts w:cs="Antiqua"/>
              </w:rPr>
              <w:t>прилади</w:t>
            </w:r>
            <w:r w:rsidRPr="00B73DE8">
              <w:t xml:space="preserve">, </w:t>
            </w:r>
            <w:r w:rsidRPr="00B73DE8">
              <w:rPr>
                <w:rFonts w:cs="Antiqua"/>
              </w:rPr>
              <w:t>моделі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проводить спостереження за обраними або запропонованими природними явищами та об’</w:t>
            </w:r>
            <w:r w:rsidRPr="00B73DE8">
              <w:rPr>
                <w:rFonts w:cs="Antiqua"/>
              </w:rPr>
              <w:t>єктами</w:t>
            </w:r>
            <w:r w:rsidRPr="00B73DE8">
              <w:t xml:space="preserve">, </w:t>
            </w:r>
            <w:r w:rsidRPr="00B73DE8">
              <w:rPr>
                <w:rFonts w:cs="Antiqua"/>
              </w:rPr>
              <w:t>проводить дослідження</w:t>
            </w:r>
            <w:r w:rsidRPr="00B73DE8">
              <w:t xml:space="preserve">, </w:t>
            </w:r>
            <w:r w:rsidRPr="00B73DE8">
              <w:rPr>
                <w:rFonts w:cs="Antiqua"/>
              </w:rPr>
              <w:t>створює</w:t>
            </w:r>
            <w:r w:rsidRPr="00B73DE8">
              <w:t xml:space="preserve"> навчальні </w:t>
            </w:r>
            <w:r w:rsidRPr="00B73DE8">
              <w:rPr>
                <w:rFonts w:cs="Antiqua"/>
              </w:rPr>
              <w:t>моделі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Аналізує та обґрунтовує результати досліджень, формулює висновки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описує, що нового дізнався, спостерігаючи та експериментуючи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встановлює зв’язки між об’єктами і явищами природи; робить висновки із спостережень та досліджень разом з учителем або самостійно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Проводить самоаналіз дослідницької діяльності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описує та пояснює те, про що дізнався; радіючи пізнанню нового, розуміє, що помилки є невід’ємною частиною пізнання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фактори успіху, аналізує помилки, які виникають під час дослідження, змінює умови чи послідовність дій під час дослідження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 xml:space="preserve">Опрацювання та систематизація інформації природничого змісту, </w:t>
            </w:r>
            <w:r w:rsidRPr="00B73DE8">
              <w:br/>
              <w:t>отриманої з доступних джерел, та представлення  її у різних формах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Знаходить інформацію та систематизує її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знаходить інформацію про природу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знаходить, систематизує (згідно з планом) інформацію про навколишній світ; використовує технічні прилади і пристрої для пошуку інформації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Перетворює інформацію з однієї форми в іншу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зображує інформацію про навколишній світ у вигляді малюнка, таблиці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 xml:space="preserve">представляє інформацію у вигляді малюнка, схеми, </w:t>
            </w:r>
            <w:r w:rsidRPr="00B73DE8">
              <w:lastRenderedPageBreak/>
              <w:t>графіка, тексту, презентації тощо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lastRenderedPageBreak/>
              <w:t xml:space="preserve">Усвідомлення розмаїття природи, взаємозв’язків її об’єктів та </w:t>
            </w:r>
            <w:r w:rsidRPr="00B73DE8">
              <w:br/>
              <w:t xml:space="preserve">явищ, пояснення ролі природничих наук і техніки в житті </w:t>
            </w:r>
            <w:r w:rsidRPr="00B73DE8">
              <w:br/>
              <w:t>людини, відповідальна поведінка у природі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Виявляє взаємозв’язки у природі та враховує їх у своїй діяльності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1" w:firstLine="0"/>
            </w:pPr>
            <w:r w:rsidRPr="00B73DE8">
              <w:t>виявляє та описує очевидні зв’язки у природі; пояснює необхідність їх урахування у життєдіяльності людини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діє у навколишньому світі з урахуванням взаємозв’язків між об’єктами живої і неживої природи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Діє у навколишньому світі, розуміючи наслідки власної поведінки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дбає про чистоту навколишнього світу, доглядає за рослинами і тваринами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встановлює зв’язки між діяльністю людини і станом навколишнього світу; складає правила поведінки в навколишньому світі  і дотримується їх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Використовує наукові надбання для розв’язання проблем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наводить приклади використання винаходів людства в побуті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 значущість винаходів у повсякденному житті, збереженні навколишнього світу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Відповідально та ощадливо використовує природні ресурси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 необхідність збереження природних ресурсів і намагається це робити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приблизні витрати природних ресурсів, що використовуються в родині, шляхи їх зменшення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>Критичне оцінювання фактів, поєднання нового досвіду</w:t>
            </w:r>
            <w:r w:rsidRPr="00B73DE8">
              <w:br/>
              <w:t>з набутим раніше і творче його використання для</w:t>
            </w:r>
            <w:r w:rsidRPr="00B73DE8">
              <w:br/>
              <w:t xml:space="preserve"> розв’язання проблем природничого характеру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проблему через cпіввіднесення нових фактів із попереднім досвідом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розрізняє проблеми в навколишньому світі, пов’</w:t>
            </w:r>
            <w:r w:rsidRPr="00B73DE8">
              <w:rPr>
                <w:rFonts w:cs="Antiqua"/>
              </w:rPr>
              <w:t>язані</w:t>
            </w:r>
            <w:r w:rsidRPr="00B73DE8">
              <w:t xml:space="preserve"> </w:t>
            </w:r>
            <w:r w:rsidRPr="00B73DE8">
              <w:rPr>
                <w:rFonts w:cs="Antiqua"/>
              </w:rPr>
              <w:t>з</w:t>
            </w:r>
            <w:r w:rsidRPr="00B73DE8">
              <w:t xml:space="preserve"> </w:t>
            </w:r>
            <w:r w:rsidRPr="00B73DE8">
              <w:rPr>
                <w:rFonts w:cs="Antiqua"/>
              </w:rPr>
              <w:t>діяльністю</w:t>
            </w:r>
            <w:r w:rsidRPr="00B73DE8">
              <w:t xml:space="preserve"> </w:t>
            </w:r>
            <w:r w:rsidRPr="00B73DE8">
              <w:rPr>
                <w:rFonts w:cs="Antiqua"/>
              </w:rPr>
              <w:t>людини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 важливість того, що вивчає, для власного життя, розрізняє в ньому головне і другорядне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Критично оцінює проблему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розуміє проблему в навколишньому світі; розмірковує, що відомо </w:t>
            </w:r>
            <w:r w:rsidRPr="00B73DE8">
              <w:lastRenderedPageBreak/>
              <w:t>про цю проблему, як її розв’язати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визначає відоме і невідоме у проблемі, висловлює докази правильності суджень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Групує і класифікує об’єкти навколишнього світу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знаходить спільні і відмінні ознаки об’єктів; групує об’єкти навколишнього світу за однією або кількома ознаками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класифікує об’єкти навколишнього світу за кількома ознаками та властивостями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</w:pPr>
            <w:r w:rsidRPr="00B73DE8">
              <w:t>Генерує нові ідеї для розв’язання проблеми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rPr>
                <w:rFonts w:eastAsia="Calibri"/>
              </w:rPr>
            </w:pPr>
            <w:r w:rsidRPr="00B73DE8">
              <w:rPr>
                <w:rFonts w:eastAsia="Calibri"/>
              </w:rPr>
              <w:t xml:space="preserve">пропонує різні способи використання об’єктів </w:t>
            </w:r>
            <w:r w:rsidRPr="00B73DE8">
              <w:t>навколишнього світу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before="100" w:line="228" w:lineRule="auto"/>
              <w:ind w:firstLine="0"/>
              <w:rPr>
                <w:rFonts w:eastAsia="Calibri"/>
              </w:rPr>
            </w:pPr>
            <w:r w:rsidRPr="00B73DE8">
              <w:rPr>
                <w:rFonts w:eastAsia="Calibri"/>
              </w:rPr>
              <w:t>пропонує власний спосіб розв’язання обраної або запропонованої проблеми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  <w:rPr>
                <w:rFonts w:eastAsia="Calibri"/>
              </w:rPr>
            </w:pPr>
            <w:r w:rsidRPr="00B73DE8">
              <w:t>IV. Технологічна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</w:pPr>
            <w:r w:rsidRPr="00B73DE8">
              <w:t>Втілення творчого задуму в готовий виріб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Планує власну діяльність з виготовлення виробу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за допомогою дорослих або самостійно планує власну діяльність з виготовлення виробу, прогнозує кінцевий результат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обирає об’єкт праці та прогнозує кінцевий результат власної діяльності; самостійно планує послідовність технологічних операцій під час виготовлення виробу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Читає і розробляє графічні зображення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читає та аналізує графічні зображення за допомогою дорослих та використовує їх у процесі роботи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читає та аналізує графічні зображення; виконує прості геометричні зображення та керується ними у процесі роботи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Добирає матеріали і технології для виготовлення виробу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 допомогою дорослих або самостійно добирає конструкційні матеріали та технології для виготовлення виробу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самостійно добирає матеріали та технології для виготовлення виробу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Моделює, конструює та виготовляє виріб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моделює, конструює та виготовляє виріб з готових елементів за допомогою дорослих; виготовляє та оздоблює виріб за допомогою дорослих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моделює, конструює та виготовляє виріб з готових елементів; виготовляє та оздоблює виріб відомими технологіями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Оцінює та представляє результати власної або колективної діяльності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оцінює та представляє результати власної або колективної діяльності за допомогою дорослих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представляє одержаний результат власної або колективної діяльності та намагається оцінити його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</w:pPr>
            <w:r w:rsidRPr="00B73DE8">
              <w:t xml:space="preserve">Турбота про власний побут, задоволення власних потреб </w:t>
            </w:r>
            <w:r w:rsidRPr="00B73DE8">
              <w:br/>
              <w:t>та потреб тих, хто оточує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Застосовує технологічні операції традиційних та сучасних ремесел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  <w:highlight w:val="red"/>
              </w:rPr>
            </w:pPr>
            <w:r w:rsidRPr="00B73DE8">
              <w:t>виконує прості технологічні операції традиційних та сучасних ремесел за допомогою дорослих або самостійно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самостійно виконує прості технологічні операції традиційних та сучасних ремесел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Створює виріб, застосовуючи технології традиційних та сучасних ремесел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спостерігає за процесом виготовлення виробу народними майстрами; створює виріб за допомогою дорослих або самостійно згідно із зразком чи власним задумом, застосовуючи технології традиційних та сучасних ремесел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самостійно створює виріб, застосовуючи технології традиційних та сучасних ремесел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</w:pPr>
            <w:r w:rsidRPr="00B73DE8">
              <w:t xml:space="preserve">Ефективне використання природних матеріалів, </w:t>
            </w:r>
            <w:r w:rsidRPr="00B73DE8">
              <w:br/>
              <w:t>турбота про навколишній світ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Розраховує витрати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 допомогою дорослих розраховує орієнтовні витрати та кількість матеріалів для виготовлення виробу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 допомогою дорослих або самостійно розраховує орієнтовні витрати та кількість матеріалів для виготовлення виробу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Ощадно використовує матеріали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під час виготовлення виробів намагається ощадно використовувати матеріали; за допомогою дорослих готує залишки до вторинної обробки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ощадно використовує матеріали; сортує відходи, дотримуючися відповідних правил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>Практичне і творче застосування традиційних та сучасних ремесел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Організовує власну життєдіяльність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 допомогою дорослих планує дії та виконує їх у власному побуті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планує та виконує дії у власному побуті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Розв’язує практичні завдання у побуті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виконує практичні завдання в побуті; організовує робоче місце за допомогою дорослих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безпечно використовує найпростіші прилади у побуті; самостійно організовує робоче місце відповідно до визначених потреб та завдань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Дотримується безпеки під час виготовлення виробу</w:t>
            </w:r>
          </w:p>
        </w:tc>
        <w:tc>
          <w:tcPr>
            <w:tcW w:w="3634" w:type="pct"/>
            <w:gridSpan w:val="2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</w:pPr>
            <w:r w:rsidRPr="00B73DE8">
              <w:t>дотримується безпечних прийомів праці під час використання інструментів та пристосувань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240" w:line="228" w:lineRule="auto"/>
              <w:ind w:firstLine="0"/>
              <w:jc w:val="center"/>
            </w:pPr>
            <w:r w:rsidRPr="00B73DE8">
              <w:rPr>
                <w:rFonts w:eastAsia="SimSun"/>
              </w:rPr>
              <w:t>V. Інформатична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</w:pPr>
            <w:r w:rsidRPr="00B73DE8">
              <w:t>Пошук, подання, перетворення, аналіз, узагальнення та</w:t>
            </w:r>
            <w:r w:rsidRPr="00B73DE8">
              <w:br/>
              <w:t xml:space="preserve"> систематизація даних, критичне оцінювання інформації </w:t>
            </w:r>
            <w:r w:rsidRPr="00B73DE8">
              <w:br/>
              <w:t>для розв’язання життєвих проблем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 xml:space="preserve">Досліджує інформаційний навколишній світ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пояснює сприйняття інформації різними органами чуття на основі власних спостережень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 основні інформаційні процеси у близькому для себе середовищі (дім, школа, вулиця) на основі власних спостережень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Знаходить, подає, перетворює, аналізує та зберігає дані різних типів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розрізняє та фіксує дані, аналізує та впорядковує прості послідовності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26" w:firstLine="0"/>
            </w:pPr>
            <w:r w:rsidRPr="00B73DE8">
              <w:t>знаходить інформацію, зберігає дані на цифрових носіях, перетворює інформацію з однієї форми в іншу за допомогою поданих шаблонів, порівнює різні способи представлення інформації, аналізує та впорядковує послідовності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Добирає об’єкти для створення моделей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визначає об’єкти, їх властивості та значення властивостей за підтримки вчителя; розрізняє моделі та їх відповідники у реальному світі, створює прості моделі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класифікує об’єкти за їх властивостями, зіставляє ознаки моделей реального і цифрового світу, аналізує вплив подій на властивості, досліджує об’єкти за допомогою створених моделей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lastRenderedPageBreak/>
              <w:t xml:space="preserve">Критично оцінює інформацію з різних джерел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розрізняє правдиві та неправдиві твердження, здобуті з різних джерел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висловлює припущення про достовірність інформації, отриманої з цифрових джерел, розрізняє факти і судження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/>
              <w:ind w:firstLine="0"/>
              <w:jc w:val="center"/>
            </w:pPr>
            <w:r w:rsidRPr="00B73DE8">
              <w:t xml:space="preserve">Створення інформаційних продуктів та програм для ефективного </w:t>
            </w:r>
            <w:r w:rsidRPr="00B73DE8">
              <w:br/>
              <w:t xml:space="preserve">розв’язання задач/проблем, творчого самовираження індивідуально </w:t>
            </w:r>
            <w:r w:rsidRPr="00B73DE8">
              <w:br/>
              <w:t>та у співпраці, за допомогою цифрових пристроїв та без них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rPr>
                <w:rFonts w:eastAsia="SimSun"/>
              </w:rPr>
              <w:t xml:space="preserve">Розробляє та реалізує алгоритми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 xml:space="preserve">створює план дій, наводить приклади повторення та виконання дій за визначеним завданням у повсякденній діяльності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розробляє алгоритми (зокрема, для власної чи групової діяльності) з послідовних дій, умов, повторень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 xml:space="preserve">Створює та налагоджує програмні проекти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складає простий план із точних та однозначних вказівок до дій виконавців, виявляє в ньому помилки, оцінює відповідність очікуваному результату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створює згідно з планом або алгоритмом прості програми та налагоджує їх; прогнозує та формулює очікуваний результат створеної програми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 xml:space="preserve">Розробляє модульні проекти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73" w:firstLine="0"/>
            </w:pPr>
            <w:r w:rsidRPr="00B73DE8">
              <w:t>складає ціле із запропонованих частин, пояснює, як заміна окремих частин приводить до іншого цілого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розкладає задачі на прості, які виконуються згідно з окремими інструкціями чи послідовністю інструкцій і навпаки (компонує)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Опрацьовує та створює інформаційні продукти з використанням даних різних типів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використовує готові та створює прості інформаційні продукти (текст, зображення, звуки) для отримання, передачі інформації або представлення власних ідей, результатів діяльності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створює інформаційні продукти, поєднуючи текст, зображення, звук тощо для представлення ідей та/або результатів діяльності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lastRenderedPageBreak/>
              <w:t xml:space="preserve">Співпрацює в команді для створення інформаційного продукту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right="-87" w:firstLine="0"/>
            </w:pPr>
            <w:r w:rsidRPr="00B73DE8">
              <w:t xml:space="preserve">самостійно та відповідально виконує визначені завдання; працює в команді з іншими особами для досягнення спільної мети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керує своїми діями та пояснює власний внесок у спільний результат роботи команди, коментує успішні та невдалі кроки у процесі роботи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right="-87"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right="-87"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ind w:right="-87"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after="120"/>
              <w:ind w:firstLine="0"/>
              <w:jc w:val="center"/>
            </w:pPr>
            <w:r w:rsidRPr="00B73DE8">
              <w:t xml:space="preserve">Усвідомлене використання інформаційних і комунікаційних технологій </w:t>
            </w:r>
            <w:r w:rsidRPr="00B73DE8">
              <w:br/>
              <w:t>та цифрових пристроїв для доступу до інформації, спілкування та</w:t>
            </w:r>
            <w:r w:rsidRPr="00B73DE8">
              <w:br/>
              <w:t xml:space="preserve"> співпраці як творець та/або споживач, самостійне опанування нових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 xml:space="preserve">Використовує широкий спектр цифрових пристроїв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 xml:space="preserve">використовує цифрові пристрої вдома, в школі, на вулиці та пояснює їх призначення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</w:pPr>
            <w:r w:rsidRPr="00B73DE8">
              <w:t>обирає цифрове середовище, пристрої, засоби для розв’язання життєвої задачі/проблеми, пояснює свій вибір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Організовує власне інформаційне середовище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організовує власне робоче місце за допомогою дорослих; розпізнає та описує прості проблеми та збої, які виникають у роботі доступних цифрових пристроїв, звертається за допомогою та підтримкою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налаштовує для власних потреб відповідне програмне середовище; визначає за допомогою правильної термінології збої у роботі доступних цифрових пристроїв, усуває прості несправності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Спілкується, навчається та співпрацює в мережевих спільнотах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highlight w:val="yellow"/>
              </w:rPr>
            </w:pPr>
            <w:r w:rsidRPr="00B73DE8">
              <w:t xml:space="preserve">використовує цифрові пристрої, технології для доступу до інформації та спілкування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співпрацює та спілкується в захищених мережевих спільнотах для обміну думками, виконання спільних завдань, пошуку інформації та навчання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>Усвідомлення наслідків використання інформаційних технологій для себе,</w:t>
            </w:r>
            <w:r w:rsidRPr="00B73DE8">
              <w:br/>
              <w:t xml:space="preserve"> суспільства, навколишнього світу та сталого розвитку, дотримання </w:t>
            </w:r>
            <w:r w:rsidRPr="00B73DE8">
              <w:br/>
              <w:t>етичних, міжкультурних та правових норм інформаційної взаємодії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Відповідально використовує інформаційні технології у повсякденному житті, захищає себе та свій інформаційний простір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дотримується правил безпечної роботи; захищає свій інформаційний простір; розповідає про проблеми дорослим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 xml:space="preserve">відповідально </w:t>
            </w:r>
            <w:r w:rsidRPr="00B73DE8">
              <w:t>використовує технології для власної безпеки, регулює власний час роботи з цифровими пристроями, обговорює різні наслідки використання інформаційних технологій у школі, на вулиці, вдома тощо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Дотримується норм соціальної, міжкультурної та міжособистісної взаємодії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зважає на технічні можливості цифрових пристроїв для спілкування, зокрема з людьми з особливими потребами, поважає приватність повідомлень, толерантно ставиться до відмінностей культур, традицій і різних думок 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добирає належні засоби для спілкування з іншими особами, зокрема з людьми з особливими потребами безпосередньо та через Інтернет, усвідомлює відповідальність за свою діяльність в Інтернеті; рекомендує цікаві та безпечні сайти своїм друзям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Дотримується норм правової взаємодії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 xml:space="preserve">зазначає авторство власних робіт; виявляє повагу до авторства інших осіб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відвідує тільки корисні і безпечні сайти; дотримується правил використання власних і чужих творів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rPr>
                <w:rFonts w:eastAsia="SimSun"/>
              </w:rPr>
              <w:t>VI. Соціальна і здоров’язбережувальна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line="228" w:lineRule="auto"/>
              <w:ind w:firstLine="0"/>
              <w:jc w:val="center"/>
            </w:pPr>
            <w:r w:rsidRPr="00B73DE8">
              <w:t xml:space="preserve">Турбота про особисте здоров’я і безпеку, реагування </w:t>
            </w:r>
            <w:r w:rsidRPr="00B73DE8">
              <w:br/>
              <w:t>на діяльність, яка становить загрозу для життя, здоров’я,</w:t>
            </w:r>
            <w:r w:rsidRPr="00B73DE8">
              <w:br/>
              <w:t xml:space="preserve"> добробуту власного і тих, хто оточує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Діє відповідально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демонструє поведінку, яка запобігає або зменшує ризики для життя і здоров’я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демонструє різноманітні практики поведінки, які запобігають або зменшують ризики для життя і здоров’я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Відстоює інтереси власні та інших осіб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протидіє проявам тиску, неповаги та приниження щодо себе та інших осіб, </w:t>
            </w:r>
            <w:r w:rsidRPr="00B73DE8">
              <w:lastRenderedPageBreak/>
              <w:t>звертаючися за допомогою до дорослих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протидіє проявам тиску, неповаги та приниження щодо себе та інших осіб, самостійно </w:t>
            </w:r>
            <w:r w:rsidRPr="00B73DE8">
              <w:lastRenderedPageBreak/>
              <w:t xml:space="preserve">або за допомогою дорослих залежно від ризику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Надає допомогу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t>розрізняє</w:t>
            </w:r>
            <w:r w:rsidRPr="00B73DE8">
              <w:rPr>
                <w:rFonts w:eastAsia="SimSun"/>
              </w:rPr>
              <w:t>, до кого і як звернутися за допомогою; описує приклади такої діяльності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rPr>
                <w:rFonts w:eastAsia="SimSun"/>
              </w:rPr>
              <w:t>визначає</w:t>
            </w:r>
            <w:r w:rsidRPr="00B73DE8">
              <w:t xml:space="preserve"> потребу у допомозі собі та іншим особам, оцінює можливості її надання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Поводиться етично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розпізнає здорову етичну поведінку (сумлінність, справедливість, чесність, відповідальність, відвагу, відданість) та наслідує її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поводиться етично, демонструючи сумлінність, справедливість, чесність, відповідальність тощо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line="228" w:lineRule="auto"/>
              <w:ind w:firstLine="0"/>
              <w:jc w:val="center"/>
            </w:pPr>
            <w:r w:rsidRPr="00B73DE8">
              <w:t xml:space="preserve">Визначення альтернатив, прогнозування наслідків, ухвалення </w:t>
            </w:r>
            <w:r w:rsidRPr="00B73DE8">
              <w:br/>
              <w:t xml:space="preserve">рішень з користю для здоров’я, добробуту, власної безпеки </w:t>
            </w:r>
            <w:r w:rsidRPr="00B73DE8">
              <w:br/>
              <w:t>та безпеки інших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Розпізнає небезпечні ситуації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розпізнає та описує небезпеку вдома, у школі та навколишньому світі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пояснює, що робити в небезпечних ситуаціях вдома, у школі та навколишньому світі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Прогнозує наслідки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пояснює, що кожна дія (рішення) має наслідки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прогнозує можливі наслідки своїх дій (рішень) для себе та інших осіб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Ухвалює рішення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вирішує, як діяти у повсякденних ситуаціях без загрози для життя і здоров’я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вирішує, як діяти у повсякденних ситуаціях з користю для здоров’я, безпеки та добробуту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Поводиться безпечно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пояснює, від чого залежить безпека вдома, у школі та навколишньому світі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поводиться безпечно з огляду на себе та інших осіб вдома, у школі, на вулиці, у громадських місцях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right="-108" w:firstLine="0"/>
              <w:jc w:val="center"/>
              <w:rPr>
                <w:rFonts w:eastAsia="SimSun"/>
              </w:rPr>
            </w:pPr>
            <w:r w:rsidRPr="00B73DE8">
              <w:t>Аргументований вибір на користь здорового способу життя,</w:t>
            </w:r>
            <w:r w:rsidRPr="00B73DE8">
              <w:br/>
              <w:t xml:space="preserve"> аналіз і оцінка наслідків та ризиків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Обмірковує альтернативи власних дій та рішень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визначає здорові та шкідливі звички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обмірковує альтернативні рішення щодо відповідності здоровим чи шкідливим звичкам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lastRenderedPageBreak/>
              <w:t>Приймає зміни власного організму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t>відзначає</w:t>
            </w:r>
            <w:r w:rsidRPr="00B73DE8">
              <w:rPr>
                <w:rFonts w:eastAsia="SimSun"/>
              </w:rPr>
              <w:t xml:space="preserve"> </w:t>
            </w:r>
            <w:r w:rsidRPr="00B73DE8">
              <w:t>зміни власного організму</w:t>
            </w:r>
            <w:r w:rsidRPr="00B73DE8">
              <w:rPr>
                <w:rFonts w:eastAsia="SimSun"/>
              </w:rPr>
              <w:t xml:space="preserve"> і приймає їх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спостерігає</w:t>
            </w:r>
            <w:r w:rsidRPr="00B73DE8">
              <w:t xml:space="preserve"> </w:t>
            </w:r>
            <w:r w:rsidRPr="00B73DE8">
              <w:rPr>
                <w:rFonts w:eastAsia="SimSun"/>
              </w:rPr>
              <w:t>за змінами</w:t>
            </w:r>
            <w:r w:rsidRPr="00B73DE8">
              <w:t xml:space="preserve"> у своєму тілі залежно від фізичного стану, настрою, виду діяльності, способу життя; </w:t>
            </w:r>
            <w:r w:rsidRPr="00B73DE8">
              <w:rPr>
                <w:rFonts w:eastAsia="SimSun"/>
              </w:rPr>
              <w:t>пояснює та приймає їх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Аналізує вплив поведінки на здоров’я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визначає позитивний і негативний вплив на вибір здорової та безпечної поведінки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аналізує позитивний і негативний вплив на вибір здорової та безпечної поведінки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Здійснює вибір та отримує задоволення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розпізнає, що приносить задоволення та користь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обирає діяльність, яка приносить задоволення та користь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right="-108" w:firstLine="0"/>
              <w:jc w:val="center"/>
              <w:rPr>
                <w:rFonts w:eastAsia="SimSun"/>
              </w:rPr>
            </w:pPr>
            <w:r w:rsidRPr="00B73DE8">
              <w:t xml:space="preserve">Підприємливість та етична поведінка для </w:t>
            </w:r>
            <w:r w:rsidRPr="00B73DE8">
              <w:br/>
              <w:t>поліпшення здоров’я, безпеки та добробуту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Вчиться вчитися без шкоди для здоров’я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упорядковує власне навчання відповідно до своїх потреб та рекомендованих умов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планує та організовує власне навчання, чергуючи його з відпочинком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Знаходить і перевіряє інформацію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розпізнає знаки, символи і попередження щодо ймовірної небезпеки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highlight w:val="yellow"/>
              </w:rPr>
            </w:pPr>
            <w:r w:rsidRPr="00B73DE8">
              <w:t xml:space="preserve">намагається критично оцінювати інформацію щодо товарів і послуг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Діє ефективно і самостійно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пояснює потреби свої та інших осіб; визначає, від кого та від чого залежить задоволення потреб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розрізняє необхідні та надмірні потреби свої та інших осіб; визначає короткострокові цілі та планує конкретні дії щодо задоволення власних потреб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Спілкується конструктивно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уважно слухає, запитує про потреби інших осіб та висловлюється так, щоб не образити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t>сприймає критичну інформацію щодо себе та етично реагує на неї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Виявляє культуру споживання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визнає важливість помірності у споживанні послуг та продукції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намагається ощадно використовувати ресурси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Планує майбутнє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пояснює важливість навчання у школі для свого життя та добробуту; планує </w:t>
            </w:r>
            <w:r w:rsidRPr="00B73DE8">
              <w:lastRenderedPageBreak/>
              <w:t>свій день (навчальний та вихідний)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lastRenderedPageBreak/>
              <w:t xml:space="preserve">уявляє свою мету і розповідає про те, як її досягти; пояснює, як від ставлення до навчання </w:t>
            </w:r>
            <w:r w:rsidRPr="00B73DE8">
              <w:lastRenderedPageBreak/>
              <w:t>залежить власний успіх і добробут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 xml:space="preserve">Співпрацює для досягнення результату діяльності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 xml:space="preserve">виконує різні ролі в групі, пояснює у чому цінність спільної роботи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07" w:firstLine="0"/>
            </w:pPr>
            <w:r w:rsidRPr="00B73DE8">
              <w:t>погоджується на ту роль, що здатний виконати найкраще; разом з іншими особами визначає мету спільної роботи, намагається досягти її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>VII. Громадянська та історична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ind w:firstLine="0"/>
              <w:jc w:val="center"/>
            </w:pPr>
            <w:r w:rsidRPr="00B73DE8">
              <w:t>Встановлення зв’язків між подіями, діяльністю людей</w:t>
            </w:r>
            <w:r>
              <w:t xml:space="preserve"> </w:t>
            </w:r>
            <w:r w:rsidRPr="00B73DE8">
              <w:t xml:space="preserve">та її </w:t>
            </w:r>
            <w:r>
              <w:br/>
            </w:r>
            <w:r w:rsidRPr="00B73DE8">
              <w:t xml:space="preserve">результатами у часі, пояснення значення пам’ятних </w:t>
            </w:r>
            <w:r>
              <w:br/>
            </w:r>
            <w:r w:rsidRPr="00B73DE8">
              <w:t>для себе та інших громадян України дат (подій)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Орієнтується в історичному часі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встановлює послідовність подій (раніше/пізніше, до/після, давно/ недавно); пояснює, як і чому люди визначають час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 xml:space="preserve">визначає послідовність подій; співвідносить одиниці вимірювання часу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Розкриває тривалість і варіативність подій в часі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описує послідовність етапів розвитку людини; намагається пояснити, як події пов’язані між собою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встановлює кількість поколінь у своїй родині, розкриває зв’язки між теперішнім та попередніми поколіннями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Виявляє і прогнозує суспільні (історичні) зміни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 xml:space="preserve">розрізняє теперішнє, </w:t>
            </w:r>
            <w:r w:rsidRPr="00B73DE8">
              <w:br/>
              <w:t xml:space="preserve">минуле і майбутнє </w:t>
            </w:r>
            <w:r w:rsidRPr="00B73DE8">
              <w:br/>
              <w:t>(було — є — буде)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наводить приклади культурно-історичної спадщини України; виокремлює важливі для громадян України події, пояснює, як вони впливають на життя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/>
              <w:ind w:firstLine="0"/>
              <w:jc w:val="center"/>
            </w:pPr>
            <w:r w:rsidRPr="00B73DE8">
              <w:t>Орієнтація у знайомому соціальному середовищі,</w:t>
            </w:r>
            <w:r>
              <w:t xml:space="preserve"> </w:t>
            </w:r>
            <w:r w:rsidRPr="00B73DE8">
              <w:t xml:space="preserve">долучення до його </w:t>
            </w:r>
            <w:r>
              <w:br/>
            </w:r>
            <w:r w:rsidRPr="00B73DE8">
              <w:t>розвитку, пояснення вплив</w:t>
            </w:r>
            <w:r>
              <w:t>у</w:t>
            </w:r>
            <w:r w:rsidRPr="00B73DE8">
              <w:t xml:space="preserve"> природи та діяльності людей на нього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Орієнтується у соціальному середовищі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99" w:firstLine="0"/>
            </w:pPr>
            <w:r w:rsidRPr="00B73DE8">
              <w:t>орієнтується у близькому до місця проживання та освоєному людьми середовища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розпізнає відомі об’єкти соціального середовища, планує прогулянку/подорож/екскурсію до об’єктів культурної спадщини рідного краю, України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lastRenderedPageBreak/>
              <w:t xml:space="preserve">Виявляє взаємозв’язок природного і соціального середовищ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99" w:firstLine="0"/>
            </w:pPr>
            <w:r w:rsidRPr="00B73DE8">
              <w:t>показує, як природа дає людям засоби до існування; описує зміни, які спостерігає у знайомому просторі, пов’язані з людською діяльністю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пояснює цінність природи для життя та роль діяльності людини в освоєнні навколишнього світу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>
              <w:t>Формує</w:t>
            </w:r>
            <w:r w:rsidRPr="00B73DE8">
              <w:t xml:space="preserve"> разом з іншими особами громадський простір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99" w:firstLine="0"/>
            </w:pPr>
            <w:r w:rsidRPr="00B73DE8">
              <w:t>досліджує об’єкти загального користування у своїй місцевості; дотримується правил поведінки під час гри, прогулянки і відпочинку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розрізняє об’єкти загального користування і власні об’єкти; протидіє (залучаючи дорослих) порушенням правил поведінки в публічних місцях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jc w:val="center"/>
            </w:pPr>
            <w:r w:rsidRPr="00B73DE8">
              <w:t xml:space="preserve">Робота з різними джерелами соціальної та історичної </w:t>
            </w:r>
            <w:r>
              <w:br/>
            </w:r>
            <w:r w:rsidRPr="00B73DE8">
              <w:t>інформації,</w:t>
            </w:r>
            <w:r>
              <w:t xml:space="preserve"> </w:t>
            </w:r>
            <w:r w:rsidRPr="00B73DE8">
              <w:t>аналіз змісту джерел, їх критична оцінка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Добирає джерела історичної та суспільно значущої інформації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пояснює, де може знайти потрібну інформацію; виявляє основний зміст джерела інформації; розпитує старших людей про минуле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знаходить потрібну інформацію про минуле і сучасне; добирає джерело інформації відповідно до потреб і заінтересованості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Аналізує соціальну (історичну)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запитує про те, що зацікавило; знаходить відповіді на запитання; виокремлює в джерелі інформацію про відому особу/подію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виокремлює в тексті окремі події, персонажі, поняття; формулює зрозумілі запитання про людей, минулі чи теперішні події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Оцінює достовірність соціальної (історичної) інформації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розрізняє казкові події та події минулого; висловлює припущення про правдивість інформації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>виокремлює факти, які викликають  сумніви; знаходить інформацію, яка спростовує або підтверджує сумніви; пояснює можливі наслідки поширення неправдивої інформації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ind w:firstLine="0"/>
              <w:jc w:val="center"/>
            </w:pPr>
            <w:r w:rsidRPr="00B73DE8">
              <w:t>Узагальнення інформації</w:t>
            </w:r>
            <w:r w:rsidRPr="00B73DE8">
              <w:rPr>
                <w:i/>
              </w:rPr>
              <w:t xml:space="preserve"> </w:t>
            </w:r>
            <w:r w:rsidRPr="00B73DE8">
              <w:t xml:space="preserve">з різних джерел, </w:t>
            </w:r>
            <w:r>
              <w:br/>
            </w:r>
            <w:r w:rsidRPr="00B73DE8">
              <w:t>розповідь про минуле і сучасне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t xml:space="preserve">Систематизує та узагальнює </w:t>
            </w:r>
            <w:r w:rsidRPr="00B73DE8">
              <w:lastRenderedPageBreak/>
              <w:t>соціальну (історичну) інформацію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lastRenderedPageBreak/>
              <w:t xml:space="preserve">виокремлює незрозумілі слова і за допомогою дорослих встановлює їх </w:t>
            </w:r>
            <w:r w:rsidRPr="00B73DE8">
              <w:lastRenderedPageBreak/>
              <w:t>зміст; придумує назву твору, що відображає його зміст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lastRenderedPageBreak/>
              <w:t xml:space="preserve">збирає інформацію на тему, яка цікавить; визначає важливі і менш важливі відомості та </w:t>
            </w:r>
            <w:r w:rsidRPr="00B73DE8">
              <w:lastRenderedPageBreak/>
              <w:t>обґрунтовує це; порівнює події, вчинки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Розповідає про минуле і сучасне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розповідає про себе, свою родину та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виражає різними способами уявлення про відомі історичні події, пам’ятки культури, видатних людей 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 xml:space="preserve">Представлення аргументованих суджень про відомі факти історії </w:t>
            </w:r>
            <w:r>
              <w:br/>
            </w:r>
            <w:r w:rsidRPr="00B73DE8">
              <w:t>та історичних осіб, а також</w:t>
            </w:r>
            <w:r>
              <w:t xml:space="preserve"> </w:t>
            </w:r>
            <w:r w:rsidRPr="00B73DE8">
              <w:t>про події суспільного життя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Формулює та представляє судження, добираючи аргументи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висловлює свої вподобання; виокремлює фрази та/або дії, які вразили; обмірковує вплив своїх слів та/або дій на думку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формулює власну думку щодо вчинку, події, пам’ятки культури; добирає прості докази; дотримується послідовності викладення думок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after="120" w:line="228" w:lineRule="auto"/>
              <w:ind w:firstLine="0"/>
              <w:jc w:val="center"/>
            </w:pPr>
            <w:r w:rsidRPr="00B73DE8">
              <w:t>Усвідомлення почуття власної гідності, діяльність з урахуванням</w:t>
            </w:r>
            <w:r>
              <w:br/>
            </w:r>
            <w:r w:rsidRPr="00B73DE8">
              <w:t xml:space="preserve"> власних прав і свобод, повага до прав і гідності інших</w:t>
            </w:r>
            <w:r>
              <w:t xml:space="preserve"> осіб</w:t>
            </w:r>
            <w:r w:rsidRPr="00B73DE8">
              <w:t>, протидія</w:t>
            </w:r>
            <w:r>
              <w:br/>
            </w:r>
            <w:r w:rsidRPr="00B73DE8">
              <w:t xml:space="preserve"> дискримінації та нерівному ставленню до особистості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Формує себе як особистість, утверджує власну гідність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описує себе, свій характер, захоплення, якими вирізняється від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свої риси характеру, моральні якості; розповідає про свої мрії та пояснює шляхи їх здійснення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Захищає права людини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 свої обов’язки в сім’ї,  школі; дотримується правил поведінки, що засвідчують повагу до інших осіб; звертається за допомогою до старших у разі, коли його або інших осіб ображають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виявляє та засуджує негідну поведінку; розпізнає випадки порушення прав дитини; пояснює, до кого мо</w:t>
            </w:r>
            <w:r>
              <w:t>жна звернутися, коли ображають та</w:t>
            </w:r>
            <w:r w:rsidRPr="00B73DE8">
              <w:t>/або принижують його чи інших осіб, відповідно діє в таких ситуаціях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Протидіє і запобігає проявам дискримінації та нерівності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розпізнає вчинки і слова, які можуть підтримати або образити; поважає різноманітність, </w:t>
            </w:r>
            <w:r w:rsidRPr="00B73DE8">
              <w:lastRenderedPageBreak/>
              <w:t>справедливо ставиться до інших осіб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спілкується з урахуванням особливостей інших людей; пояснює, чому потрібно діяти справедливо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 xml:space="preserve">Усвідомлення себе громадянином України, аналіз </w:t>
            </w:r>
            <w:r>
              <w:br/>
            </w:r>
            <w:r w:rsidRPr="00B73DE8">
              <w:t>культурно-історичних</w:t>
            </w:r>
            <w:r>
              <w:t xml:space="preserve"> </w:t>
            </w:r>
            <w:r w:rsidRPr="00B73DE8">
              <w:t xml:space="preserve">основ власної ідентичності, </w:t>
            </w:r>
            <w:r>
              <w:br/>
            </w:r>
            <w:r w:rsidRPr="00B73DE8">
              <w:t>визнання</w:t>
            </w:r>
            <w:r>
              <w:t xml:space="preserve"> </w:t>
            </w:r>
            <w:r w:rsidRPr="00B73DE8">
              <w:t>цінності культурного розмаїття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Усвідомлює себе частиною спільноти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збирає інформацію та розповідає про свою родину, однокласників, Україну; пояснює, що означає бути членом родини, громади, класу; долучається до родинних і національних традицій, пояснює їх значення для себе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досліджує своє походження, родовід, визначає свою роль у школі, громаді, державі; досліджує, які традиції і свята шанують у родині,  родинах друзів та однокласників, ставиться з повагою до цих традицій і свят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Співпрацює з іншими особами</w:t>
            </w:r>
          </w:p>
        </w:tc>
        <w:tc>
          <w:tcPr>
            <w:tcW w:w="1620" w:type="pct"/>
            <w:hideMark/>
          </w:tcPr>
          <w:p w:rsidR="00AE5998" w:rsidRPr="00AF3570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  <w:r w:rsidRPr="00B73DE8">
              <w:rPr>
                <w:rFonts w:eastAsia="Calibri"/>
              </w:rPr>
              <w:t>пояснює важливість співпраці у групі; разом з іншими особами визначає послідовність виконання завдань; виконує різні ролі в групі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  <w:r w:rsidRPr="00B73DE8">
              <w:rPr>
                <w:rFonts w:eastAsia="Calibri"/>
              </w:rPr>
              <w:t>визначає мету спільної роботи; планує послідовність дій  групи для виконання завдання; погоджується на роль, яку здатний виконати найкраще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Calibri"/>
              </w:rPr>
            </w:pP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right="-108" w:firstLine="0"/>
              <w:jc w:val="center"/>
            </w:pPr>
            <w:r w:rsidRPr="00B73DE8">
              <w:t xml:space="preserve">Дотримання принципів демократичного громадянства, активна участь </w:t>
            </w:r>
            <w:r>
              <w:br/>
            </w:r>
            <w:r w:rsidRPr="00B73DE8">
              <w:t>у житті шкільної спільноти, місцевої громади і держави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Робить відповідальний вибір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домовляється з однокласниками про доброчесні правила взаємодії, дотримується досягнутих домовленостей, пояснює, чому це важливо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разом з однокласниками та використовує правила та процедури вирішення питань, які стосуються життя класу; пояснює, як власний вибір та дії можуть вплинути на інших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 xml:space="preserve">Бере участь у розв’язанні проблем спільнот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розповідає про свої успіхи, успіхи класу, своєї родини; розповідає про свої проблеми, обирає варіанти їх розв’язання; долучається до корисних справ у родині, класі, школі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розповідає про свої досягнення, досягнення класу, своєї родини, школи, громади; аналізує проблеми класу, школи, громади та пропонує варіанти їх розв’язання; пояснює фактор</w:t>
            </w:r>
            <w:r>
              <w:t xml:space="preserve">и, які допомогли досягти успіху </w:t>
            </w:r>
            <w:r w:rsidRPr="00B73DE8">
              <w:t>або призвели до виникнення проблеми; долучається до справ, корисних для класу, школи, громади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Осмислює громадсько-політичне життя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розповідає про Україну як про свою Батьківщину, розпізнає державні символи України, шанобливо ставиться до них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пояснює, що означає бути громадянином України та як Україна пов’язана з Європою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t>VIII. Мистецька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 xml:space="preserve">Художньо-образне, асоціативне мислення у процесі </w:t>
            </w:r>
            <w:r>
              <w:br/>
            </w:r>
            <w:r w:rsidRPr="00B73DE8">
              <w:t>художньо-творчої діяльності через образотворче,</w:t>
            </w:r>
            <w:r>
              <w:br/>
            </w:r>
            <w:r w:rsidRPr="00B73DE8">
              <w:t xml:space="preserve"> музичне та інші види мистецтва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Творить різними засобами і способами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творить відомими художніми засобами і способами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добирає засоби і способи для творення художнього образу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Імпровізує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110" w:firstLine="0"/>
            </w:pPr>
            <w:r w:rsidRPr="00B73DE8">
              <w:t>експериментує, використовуючи відомі техніки художньо-творчої діяльності, звуками, ритмами, рухами, лініями, кольо</w:t>
            </w:r>
            <w:r>
              <w:t>рами, формами, матеріалами тощо</w:t>
            </w:r>
            <w:r w:rsidRPr="00B73DE8">
              <w:t xml:space="preserve"> для створення художніх образів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експериментує, використовуючи відомі техніки художньо-творчої діяльності, звуками, ритмами, рухами, лініями, кольорами, формами, матеріалами тощо, поєднуючи елементи для втілення ідеї в художньому образі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Естетично перетворює навколишній світ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спостерігає за навколишнім світом, фіксує за допомогою вчителя цікаві явища як ідеї для творчості; допомагає прикрасити місце, де навчається, живе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спостерігає за навколишнім світом, фіксує в різний спосіб цікаві явища; використовує їх у творчій діяльності; пропонує ідеї оздоблення місця, де навчається, живе; реалізує їх самостійно або за допомогою інших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</w:pPr>
            <w:r w:rsidRPr="00B73DE8">
              <w:t xml:space="preserve">Пізнання мистецтва, інтерпретація художніх образів, </w:t>
            </w:r>
            <w:r>
              <w:br/>
            </w:r>
            <w:r w:rsidRPr="00B73DE8">
              <w:t>досвід емоційних переживань, ціннісне ставлення до мистецтва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Аналізує, інтерпретує, оцінює мистецтво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сприймає твори різних видів мистецтва і проявляє емоційно-ціннісне ставлення до них у різний спосіб  (словами, рухами, мімікою, лініями, кольорами тощо)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сприймає твори різних видів мистецтва і проявляє емоційно-ціннісне ставлення до них у різний спосіб; зосереджує увагу на деталях; пояснює, що подобається у творі, а що  ні, визначає відомі засоби художньої виразності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highlight w:val="white"/>
              </w:rPr>
            </w:pPr>
            <w:r w:rsidRPr="00B73DE8">
              <w:rPr>
                <w:highlight w:val="white"/>
              </w:rPr>
              <w:t>Пізнає мову мистецтва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розрізняє види мистецтва (музичне, образотворче, театральне, хореографічне тощо) і розпізнає притаманні їм засоби виразності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highlight w:val="white"/>
              </w:rPr>
            </w:pPr>
            <w:r w:rsidRPr="00B73DE8">
              <w:rPr>
                <w:highlight w:val="white"/>
              </w:rPr>
              <w:t>вирізняє елементи художньої мови, характерні для різних видів мистецтва</w:t>
            </w:r>
            <w:r w:rsidRPr="00B73DE8">
              <w:t xml:space="preserve"> (музичне, образотворче, театральне, хореографічне тощо)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 w:line="228" w:lineRule="auto"/>
              <w:ind w:firstLine="0"/>
              <w:jc w:val="center"/>
              <w:rPr>
                <w:highlight w:val="white"/>
              </w:rPr>
            </w:pPr>
            <w:r w:rsidRPr="00B73DE8">
              <w:t>Пізнання себе через художньо-творчу діяльність та мистецтво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Оцінює власну творчість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оцінює власну творчість за визначеними орієнтирами; пояснює, наскільки вдалося втілити свій задум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оцінює власну творчість за визначеними орієнтирами; визначає за допомогою вчителя необхідні для самовдосконалення дії; відстоює своє право на самовираження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Представляє власні досягнення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презентує створені художні образи  у зрозумілий спосіб, пояснюючи створене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 xml:space="preserve">презентує створені художні образи, пояснює свій задум, відстоює думку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lastRenderedPageBreak/>
              <w:t>Взаємодіє з іншими особами через мистецтво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бере участь у колективній творчій діяльності, дотримується правил творчої співпраці; ділиться з іншими особами враженнями від сприйняття мистецтва та творчої діяльності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бере участь у колективних творчих проектах, виконує різні дії/ролі у творчому процесі; обговорює з іншими особами враження від сприйняття мистецтва та творчої діяльності, поважаючи вибір інших осіб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1620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  <w:tc>
          <w:tcPr>
            <w:tcW w:w="2014" w:type="pct"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Регулює власний емоційний стан засобами мистецтва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визначає серед творів і видів художньо-творчої діяльності ті, що подобаються; ділиться емоціями від сприйняття мистецьких творів; творить для власного задоволення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розпізнає власні емоції від сприйняття мистецьких творів, обирає твори і види художньо-творчої діяльності відповідно до свого настрою; пояснює, від чого одержує насолоду у власній творчості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rPr>
                <w:rFonts w:eastAsia="SimSun"/>
              </w:rPr>
              <w:t>IX. Фізкультурна освітня галузь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jc w:val="center"/>
              <w:rPr>
                <w:rFonts w:eastAsia="SimSun"/>
              </w:rPr>
            </w:pPr>
            <w:r w:rsidRPr="00B73DE8">
              <w:t xml:space="preserve">Заняття руховою активністю, фізичною культурою та спортом; </w:t>
            </w:r>
            <w:r>
              <w:br/>
            </w:r>
            <w:r w:rsidRPr="00B73DE8">
              <w:t xml:space="preserve">демонстрація рухових умінь та навичок, використання </w:t>
            </w:r>
            <w:r>
              <w:br/>
            </w:r>
            <w:r w:rsidRPr="00B73DE8">
              <w:t>їх у різних життєвих ситуаціях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</w:pPr>
            <w:r w:rsidRPr="00B73DE8">
              <w:t>Виконує життєво необхідні рухові дії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виконує вправи на пересування (ходьба, біг, стрибки, лазіння, плавання, ковзання), виконує вправи з предметами та без них (за наявності відповідних умов)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виконує вправи на пересування (ходьба, біг, стрибк</w:t>
            </w:r>
            <w:r>
              <w:rPr>
                <w:rFonts w:eastAsia="SimSun"/>
              </w:rPr>
              <w:t>и, лазіння, плавання, ковзання)</w:t>
            </w:r>
            <w:r w:rsidRPr="00B73DE8">
              <w:rPr>
                <w:rFonts w:eastAsia="SimSun"/>
              </w:rPr>
              <w:t xml:space="preserve"> з предметами та без</w:t>
            </w:r>
            <w:r>
              <w:rPr>
                <w:rFonts w:eastAsia="SimSun"/>
              </w:rPr>
              <w:t xml:space="preserve"> них</w:t>
            </w:r>
            <w:r w:rsidRPr="00B73DE8">
              <w:rPr>
                <w:rFonts w:eastAsia="SimSun"/>
              </w:rPr>
              <w:t xml:space="preserve">, оцінює власне виконання рухових дій та виконання вправ іншими  </w:t>
            </w:r>
            <w:r>
              <w:rPr>
                <w:rFonts w:eastAsia="SimSun"/>
              </w:rPr>
              <w:t xml:space="preserve">особами </w:t>
            </w:r>
            <w:r w:rsidRPr="00B73DE8">
              <w:rPr>
                <w:rFonts w:eastAsia="SimSun"/>
              </w:rPr>
              <w:t>(за наявності відповідних умов)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Моделює рухову діяльність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t>розпізнає, добирає та виконує фізичні вправи для ранкової гімнастики; розрізняє,  добирає та виконує фізичні вправи з різних видів спорту для розвитку фізичних якостей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t xml:space="preserve">розпізнає, добирає та виконує фізичні вправи для ранкової гімнастики, фізкультурної хвилинки та паузи; добирає відповідний інвентар для кожного виду спорту, розрізняє та виконує вправи з різних </w:t>
            </w:r>
            <w:r w:rsidRPr="00B73DE8">
              <w:lastRenderedPageBreak/>
              <w:t xml:space="preserve">видів спорту для розвитку фізичних якостей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>Виконує фізичні вправи під час ігрової діяльності та змагань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rPr>
                <w:rFonts w:eastAsia="SimSun"/>
              </w:rPr>
              <w:t>виконує рухові дії</w:t>
            </w:r>
            <w:r w:rsidRPr="00B73DE8">
              <w:t xml:space="preserve"> під час рухливих ігор під керівництвом вчителя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</w:pPr>
            <w:r w:rsidRPr="00B73DE8">
              <w:rPr>
                <w:rFonts w:eastAsia="SimSun"/>
              </w:rPr>
              <w:t>виконує рухові дії</w:t>
            </w:r>
            <w:r w:rsidRPr="00B73DE8">
              <w:t xml:space="preserve"> у рухливих іграх під час занять у школі та  дозвілля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line="228" w:lineRule="auto"/>
              <w:ind w:right="-57" w:firstLine="0"/>
              <w:jc w:val="center"/>
              <w:rPr>
                <w:rFonts w:eastAsia="SimSun"/>
              </w:rPr>
            </w:pPr>
            <w:r w:rsidRPr="00B73DE8">
              <w:t xml:space="preserve">Вибір фізичних вправ для підвищення рівня </w:t>
            </w:r>
            <w:r>
              <w:br/>
            </w:r>
            <w:r w:rsidRPr="00B73DE8">
              <w:t>фізичної підготовленості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Контролює свій фізичний стан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контролює своє самопочуття за підтримки дорослих у закладі загальної середньої освіти і поза його межами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t>володіє елементами самоконтролю у процесі виконання фізичних вправ</w:t>
            </w:r>
            <w:r w:rsidRPr="00B73DE8">
              <w:rPr>
                <w:rFonts w:eastAsia="SimSun"/>
              </w:rPr>
              <w:t xml:space="preserve">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Аналізує та оцінює вплив фізичного навантаження на стан здоров’я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пояснює значення фізичних вправ для здоров’я людини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spacing w:line="228" w:lineRule="auto"/>
              <w:ind w:right="-57"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аналізує вплив позитивних та негативних факторів на стан здоров’я людини; </w:t>
            </w:r>
            <w:r w:rsidRPr="00B73DE8">
              <w:t xml:space="preserve">оцінює своє самопочуття за </w:t>
            </w:r>
            <w:r w:rsidRPr="00B73DE8">
              <w:rPr>
                <w:rFonts w:eastAsia="SimSun"/>
              </w:rPr>
              <w:t>частотою серцевих скорочень та частотою дихання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Добирає фізичні вправи для розвитку фізичних якостей та зміцнення здоров’я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обирає за допомогою вчителя та виконує вправи/ігри і елементи різних видів спорту для розвитку фізичних якостей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регулює інтенсивність навантаження (швидкість, тривалість, послідовність виконання фізичних вправ) відповідно до визначених завдань</w:t>
            </w:r>
          </w:p>
        </w:tc>
      </w:tr>
      <w:tr w:rsidR="00AE5998" w:rsidRPr="00B73DE8" w:rsidTr="0062257F">
        <w:trPr>
          <w:trHeight w:val="20"/>
        </w:trPr>
        <w:tc>
          <w:tcPr>
            <w:tcW w:w="5000" w:type="pct"/>
            <w:gridSpan w:val="3"/>
            <w:hideMark/>
          </w:tcPr>
          <w:p w:rsidR="00AE5998" w:rsidRPr="00B73DE8" w:rsidRDefault="00AE5998" w:rsidP="0062257F">
            <w:pPr>
              <w:pStyle w:val="a5"/>
              <w:spacing w:before="240" w:after="120"/>
              <w:ind w:firstLine="0"/>
              <w:jc w:val="center"/>
              <w:rPr>
                <w:rFonts w:eastAsia="SimSun"/>
              </w:rPr>
            </w:pPr>
            <w:r w:rsidRPr="00B73DE8">
              <w:t xml:space="preserve">Дотримання правил безпечної і чесної гри, вміння боротися, </w:t>
            </w:r>
            <w:r>
              <w:br/>
            </w:r>
            <w:r w:rsidRPr="00B73DE8">
              <w:t xml:space="preserve">вигравати і програвати; усвідомлення значення фізичних </w:t>
            </w:r>
            <w:r>
              <w:br/>
            </w:r>
            <w:r w:rsidRPr="00B73DE8">
              <w:t xml:space="preserve">вправ для здоров’я, задоволення, гартування характеру, </w:t>
            </w:r>
            <w:r>
              <w:br/>
            </w:r>
            <w:r w:rsidRPr="00B73DE8">
              <w:t>самовираження та соціальна взаємодія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Виконує різні соціальні ролі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виконує різні ролі під час рухливих ігор, забав, обрядів та інших форм рухової діяльності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ефективно взаємодіє з однолітками для досягнення спільних командних цілей під час рухової діяльності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Дотримується безпечної поведінки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 xml:space="preserve">дотримується правил безпеки особисто та під </w:t>
            </w:r>
            <w:r w:rsidRPr="00B73DE8">
              <w:rPr>
                <w:rFonts w:eastAsia="SimSun"/>
              </w:rPr>
              <w:lastRenderedPageBreak/>
              <w:t xml:space="preserve">час спільної з друзями рухової діяльності 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 xml:space="preserve">дотримується правил безпеки під час рухової діяльності в </w:t>
            </w:r>
            <w:r w:rsidRPr="00B73DE8">
              <w:rPr>
                <w:rFonts w:eastAsia="SimSun"/>
              </w:rPr>
              <w:lastRenderedPageBreak/>
              <w:t xml:space="preserve">закладі загальної середньої освіти та поза його межами, пояснює значення цих правил та їх наслідки </w:t>
            </w:r>
          </w:p>
        </w:tc>
      </w:tr>
      <w:tr w:rsidR="00AE5998" w:rsidRPr="00B73DE8" w:rsidTr="0062257F">
        <w:trPr>
          <w:trHeight w:val="20"/>
        </w:trPr>
        <w:tc>
          <w:tcPr>
            <w:tcW w:w="1366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lastRenderedPageBreak/>
              <w:t xml:space="preserve">Дотримується етичних норм у руховій діяльності </w:t>
            </w:r>
          </w:p>
        </w:tc>
        <w:tc>
          <w:tcPr>
            <w:tcW w:w="1620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дотримується правил чесної гри під час рухової діяльності; не засмучується через поразку</w:t>
            </w:r>
          </w:p>
        </w:tc>
        <w:tc>
          <w:tcPr>
            <w:tcW w:w="2014" w:type="pct"/>
            <w:hideMark/>
          </w:tcPr>
          <w:p w:rsidR="00AE5998" w:rsidRPr="00B73DE8" w:rsidRDefault="00AE5998" w:rsidP="0062257F">
            <w:pPr>
              <w:pStyle w:val="a5"/>
              <w:ind w:firstLine="0"/>
              <w:rPr>
                <w:rFonts w:eastAsia="SimSun"/>
              </w:rPr>
            </w:pPr>
            <w:r w:rsidRPr="00B73DE8">
              <w:rPr>
                <w:rFonts w:eastAsia="SimSun"/>
              </w:rPr>
              <w:t>дотримується правил чесної гри під час рухової діяльності; прагне вигравати, не засмучується через поразку і</w:t>
            </w:r>
            <w:r w:rsidRPr="00B73DE8">
              <w:t xml:space="preserve"> сприймає її гідно</w:t>
            </w:r>
          </w:p>
        </w:tc>
      </w:tr>
    </w:tbl>
    <w:p w:rsidR="00AE5998" w:rsidRDefault="00AE5998" w:rsidP="00AE5998">
      <w:pPr>
        <w:pStyle w:val="3"/>
        <w:spacing w:before="360"/>
        <w:ind w:left="0"/>
        <w:jc w:val="center"/>
        <w:rPr>
          <w:b w:val="0"/>
          <w:i w:val="0"/>
          <w:lang w:val="uk-UA"/>
        </w:rPr>
        <w:sectPr w:rsidR="00AE5998" w:rsidSect="00AE5998">
          <w:headerReference w:type="even" r:id="rId10"/>
          <w:headerReference w:type="default" r:id="rId11"/>
          <w:pgSz w:w="11906" w:h="16838" w:code="9"/>
          <w:pgMar w:top="1134" w:right="1134" w:bottom="1134" w:left="1701" w:header="567" w:footer="567" w:gutter="0"/>
          <w:pgNumType w:start="1"/>
          <w:cols w:space="720"/>
          <w:titlePg/>
        </w:sectPr>
      </w:pPr>
      <w:r w:rsidRPr="00B73DE8">
        <w:rPr>
          <w:b w:val="0"/>
          <w:i w:val="0"/>
          <w:lang w:val="uk-UA"/>
        </w:rPr>
        <w:t>_____________________</w:t>
      </w:r>
    </w:p>
    <w:p w:rsidR="00AE5998" w:rsidRDefault="00AE5998" w:rsidP="00AE5998">
      <w:pPr>
        <w:pStyle w:val="a6"/>
        <w:ind w:left="6804"/>
      </w:pPr>
      <w:r>
        <w:lastRenderedPageBreak/>
        <w:t>Додаток 2</w:t>
      </w:r>
      <w:r>
        <w:br/>
        <w:t>до Стандарту</w:t>
      </w:r>
    </w:p>
    <w:p w:rsidR="00AE5998" w:rsidRDefault="00AE5998" w:rsidP="00AE5998">
      <w:pPr>
        <w:pStyle w:val="a5"/>
        <w:ind w:firstLine="0"/>
        <w:jc w:val="center"/>
      </w:pPr>
      <w:r>
        <w:t>БАЗОВИЙ НАВЧАЛЬНИЙ ПЛАН</w:t>
      </w:r>
      <w:r>
        <w:br/>
        <w:t>початкової освіти</w:t>
      </w:r>
    </w:p>
    <w:p w:rsidR="00AE5998" w:rsidRDefault="00AE5998" w:rsidP="00AE5998">
      <w:pPr>
        <w:pStyle w:val="a5"/>
        <w:ind w:left="1080" w:firstLine="0"/>
        <w:jc w:val="center"/>
      </w:pPr>
      <w:r>
        <w:t xml:space="preserve">Базовий навчальний план початкової освіти для закладів загальної </w:t>
      </w:r>
      <w:r>
        <w:br/>
        <w:t>середньої освіти з українською мовою навчання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AE5998" w:rsidTr="0062257F">
        <w:trPr>
          <w:tblHeader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Назва освітньої галузі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Кількість годин</w:t>
            </w:r>
            <w:r>
              <w:rPr>
                <w:lang w:val="en-US"/>
              </w:rPr>
              <w:t xml:space="preserve"> </w:t>
            </w:r>
            <w:r>
              <w:t>на рік</w:t>
            </w:r>
          </w:p>
        </w:tc>
      </w:tr>
      <w:tr w:rsidR="00AE5998" w:rsidTr="0062257F">
        <w:trPr>
          <w:tblHeader/>
        </w:trPr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en-US"/>
              </w:rPr>
            </w:pPr>
            <w:r>
              <w:t>3 клас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разом</w:t>
            </w:r>
          </w:p>
        </w:tc>
      </w:tr>
      <w:tr w:rsidR="00AE5998" w:rsidTr="0062257F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Інваріантний складник</w:t>
            </w: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Мовно-літературна, у тому числі: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1260</w:t>
            </w: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українська мова і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245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іншомовна освіта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735</w:t>
            </w:r>
          </w:p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Соціальна і здоров’язбережувальна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Громадянська та історична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Технологічна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Інформатична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</w:tr>
      <w:tr w:rsidR="00AE5998" w:rsidTr="0062257F"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Варіативний складник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Додаткові години для вивчення предметів освітніх галузей, курси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245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910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3500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 xml:space="preserve">Гранично допустиме тижневе/річне навчальне навантаження здобувача освіти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  <w:rPr>
                <w:lang w:val="en-US"/>
              </w:rPr>
            </w:pPr>
            <w:r>
              <w:t>22/770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  <w:rPr>
                <w:lang w:val="en-US"/>
              </w:rPr>
            </w:pPr>
            <w:r>
              <w:t>23/805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88/3080</w:t>
            </w:r>
          </w:p>
        </w:tc>
      </w:tr>
    </w:tbl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ind w:left="1080" w:firstLine="0"/>
        <w:jc w:val="center"/>
      </w:pPr>
      <w:r>
        <w:t xml:space="preserve">Базовий навчальний план початкової освіти для закладів </w:t>
      </w:r>
      <w:r>
        <w:br/>
        <w:t xml:space="preserve">загальної середньої освіти з навчанням мовою відповідного </w:t>
      </w:r>
      <w:r>
        <w:br/>
        <w:t>корінного народу або національної меншини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3"/>
      </w:tblGrid>
      <w:tr w:rsidR="00AE5998" w:rsidTr="0062257F">
        <w:trPr>
          <w:tblHeader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en-US"/>
              </w:rPr>
            </w:pPr>
            <w:r>
              <w:t>Назва</w:t>
            </w:r>
            <w:r>
              <w:rPr>
                <w:lang w:val="en-US"/>
              </w:rPr>
              <w:t xml:space="preserve"> </w:t>
            </w:r>
            <w:r>
              <w:t>освітньої галузі</w:t>
            </w:r>
          </w:p>
        </w:tc>
        <w:tc>
          <w:tcPr>
            <w:tcW w:w="5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Кількість годин</w:t>
            </w:r>
            <w:r>
              <w:rPr>
                <w:lang w:val="en-US"/>
              </w:rPr>
              <w:t xml:space="preserve"> </w:t>
            </w:r>
            <w:r>
              <w:t>на рік</w:t>
            </w:r>
          </w:p>
        </w:tc>
      </w:tr>
      <w:tr w:rsidR="00AE5998" w:rsidTr="0062257F">
        <w:trPr>
          <w:tblHeader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en-US"/>
              </w:rPr>
            </w:pPr>
            <w:r>
              <w:t>3 клас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 клас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разом</w:t>
            </w:r>
          </w:p>
        </w:tc>
      </w:tr>
      <w:tr w:rsidR="00AE5998" w:rsidTr="0062257F">
        <w:trPr>
          <w:trHeight w:val="404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Інваріантний складник</w:t>
            </w: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  <w:rPr>
                <w:lang w:val="ru-RU"/>
              </w:rPr>
            </w:pPr>
            <w:r>
              <w:t>Мовно-літературна, у тому числі: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385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385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en-US"/>
              </w:rPr>
            </w:pPr>
            <w:r>
              <w:t>1540</w:t>
            </w: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українська мова та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en-US"/>
              </w:rPr>
            </w:pP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мова та література відповідного корінного народу або національної меншини та іншомовна освіта**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en-US"/>
              </w:rPr>
            </w:pP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630</w:t>
            </w:r>
          </w:p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</w:tr>
      <w:tr w:rsidR="00AE5998" w:rsidTr="0062257F">
        <w:trPr>
          <w:trHeight w:val="433"/>
        </w:trPr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Варіативний складник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70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lastRenderedPageBreak/>
              <w:t>Загальнорічна кількість навчальних годин, що фінансуються з бюджету (без урахування поділу на групи)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910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910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3500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  <w:rPr>
                <w:lang w:val="en-US"/>
              </w:rPr>
            </w:pPr>
            <w: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  <w:rPr>
                <w:lang w:val="en-US"/>
              </w:rPr>
            </w:pPr>
            <w:r>
              <w:t>22/770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23/805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  <w:rPr>
                <w:lang w:val="en-US"/>
              </w:rPr>
            </w:pPr>
            <w:r>
              <w:t>23/805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88/3080</w:t>
            </w:r>
          </w:p>
        </w:tc>
      </w:tr>
    </w:tbl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</w:pPr>
    </w:p>
    <w:p w:rsidR="00AE5998" w:rsidRDefault="00AE5998" w:rsidP="00AE5998">
      <w:pPr>
        <w:pStyle w:val="a5"/>
        <w:spacing w:before="0" w:line="228" w:lineRule="auto"/>
        <w:ind w:left="1080" w:firstLine="0"/>
        <w:jc w:val="center"/>
      </w:pPr>
      <w:r>
        <w:t>Базовий навчальний план початкової освіти для спеціальних</w:t>
      </w:r>
      <w:r>
        <w:br/>
        <w:t xml:space="preserve"> закладів (класів) загальної середньої освіти з українською мовою </w:t>
      </w:r>
      <w:r>
        <w:br/>
        <w:t>навчання дітей з особливими освітніми потребами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AE5998" w:rsidTr="0062257F">
        <w:trPr>
          <w:trHeight w:val="20"/>
          <w:tblHeader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  <w:rPr>
                <w:lang w:val="en-US"/>
              </w:rPr>
            </w:pPr>
            <w:r>
              <w:t>Назва</w:t>
            </w:r>
            <w:r>
              <w:rPr>
                <w:lang w:val="en-US"/>
              </w:rPr>
              <w:t xml:space="preserve"> </w:t>
            </w:r>
            <w:r>
              <w:t>освітньої галузі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Кількість годин</w:t>
            </w:r>
            <w:r>
              <w:rPr>
                <w:lang w:val="en-US"/>
              </w:rPr>
              <w:t xml:space="preserve"> </w:t>
            </w:r>
            <w:r>
              <w:t>на рік</w:t>
            </w:r>
          </w:p>
        </w:tc>
      </w:tr>
      <w:tr w:rsidR="00AE5998" w:rsidTr="0062257F">
        <w:trPr>
          <w:trHeight w:val="20"/>
          <w:tblHeader/>
        </w:trPr>
        <w:tc>
          <w:tcPr>
            <w:tcW w:w="9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  <w:rPr>
                <w:lang w:val="en-US"/>
              </w:rPr>
            </w:pPr>
            <w:r>
              <w:t>3 клас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разом</w:t>
            </w:r>
          </w:p>
        </w:tc>
      </w:tr>
      <w:tr w:rsidR="00AE5998" w:rsidTr="0062257F">
        <w:trPr>
          <w:trHeight w:val="2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Інваріантний складник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Мовно-літературна, у тому числі: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1260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українська мова і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245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245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245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іншомовна освіта***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560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665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Соціальна і здоров’язбережувальна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Громадянська та історична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Технологічна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Інформатична</w:t>
            </w:r>
          </w:p>
        </w:tc>
        <w:tc>
          <w:tcPr>
            <w:tcW w:w="6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280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</w:tr>
      <w:tr w:rsidR="00AE5998" w:rsidTr="0062257F">
        <w:trPr>
          <w:trHeight w:val="2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both"/>
            </w:pPr>
            <w:r>
              <w:t>Корекційно-розвиткова робота: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для глухих дітей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2240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для дітей із зниженим слухом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630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2520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lastRenderedPageBreak/>
              <w:t>для дітей з порушенням зору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1785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 xml:space="preserve">для дітей з порушенням </w:t>
            </w:r>
            <w:r>
              <w:br/>
              <w:t>опорно-рухового апарату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1260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для дітей з тяжкими порушеннями мовлення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420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1680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для дітей із затримкою психічного розвитку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1400</w:t>
            </w:r>
          </w:p>
        </w:tc>
      </w:tr>
      <w:tr w:rsidR="00AE5998" w:rsidTr="0062257F">
        <w:trPr>
          <w:trHeight w:val="2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для дітей з інтелектуальними порушеннями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1120</w:t>
            </w:r>
          </w:p>
        </w:tc>
      </w:tr>
      <w:tr w:rsidR="00AE5998" w:rsidTr="0062257F">
        <w:trPr>
          <w:trHeight w:val="20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  <w:jc w:val="center"/>
            </w:pPr>
            <w:r>
              <w:t>Варіативний складник</w:t>
            </w:r>
          </w:p>
        </w:tc>
      </w:tr>
      <w:tr w:rsidR="00AE5998" w:rsidTr="0062257F">
        <w:trPr>
          <w:trHeight w:val="2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210</w:t>
            </w:r>
          </w:p>
        </w:tc>
      </w:tr>
      <w:tr w:rsidR="00AE5998" w:rsidTr="0062257F">
        <w:trPr>
          <w:trHeight w:val="20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firstLine="0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  <w:rPr>
                <w:lang w:val="en-US"/>
              </w:rPr>
            </w:pPr>
            <w:r>
              <w:t>21/735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22/770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  <w:rPr>
                <w:lang w:val="en-US"/>
              </w:rPr>
            </w:pPr>
            <w:r>
              <w:t>22/770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spacing w:before="60" w:line="228" w:lineRule="auto"/>
              <w:ind w:left="-57" w:right="-57" w:firstLine="0"/>
              <w:jc w:val="center"/>
            </w:pPr>
            <w:r>
              <w:t>85/2975</w:t>
            </w:r>
          </w:p>
        </w:tc>
      </w:tr>
    </w:tbl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jc w:val="right"/>
        <w:rPr>
          <w:lang w:val="ru-RU"/>
        </w:rPr>
      </w:pPr>
    </w:p>
    <w:p w:rsidR="00AE5998" w:rsidRDefault="00AE5998" w:rsidP="00AE5998">
      <w:pPr>
        <w:pStyle w:val="a5"/>
        <w:spacing w:before="600" w:after="360"/>
        <w:ind w:left="1077" w:firstLine="0"/>
        <w:jc w:val="center"/>
      </w:pPr>
      <w:r>
        <w:t xml:space="preserve">Базовий навчальний план початкової освіти для спеціальних </w:t>
      </w:r>
      <w:r>
        <w:br/>
        <w:t xml:space="preserve">закладів (класів) загальної середньої освіти з навчанням мовою </w:t>
      </w:r>
      <w:r>
        <w:br/>
        <w:t>відповідного корінного народу або національної меншини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11"/>
        <w:gridCol w:w="1133"/>
        <w:gridCol w:w="991"/>
        <w:gridCol w:w="994"/>
        <w:gridCol w:w="6"/>
        <w:gridCol w:w="988"/>
        <w:gridCol w:w="1136"/>
      </w:tblGrid>
      <w:tr w:rsidR="00AE5998" w:rsidTr="0062257F">
        <w:trPr>
          <w:tblHeader/>
        </w:trPr>
        <w:tc>
          <w:tcPr>
            <w:tcW w:w="4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ru-RU"/>
              </w:rPr>
            </w:pPr>
            <w:r>
              <w:t>Назва</w:t>
            </w:r>
            <w:r>
              <w:rPr>
                <w:lang w:val="ru-RU"/>
              </w:rPr>
              <w:t xml:space="preserve"> </w:t>
            </w:r>
            <w:r>
              <w:t>освітньої галузі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Кількість годин</w:t>
            </w:r>
            <w:r>
              <w:rPr>
                <w:lang w:val="ru-RU"/>
              </w:rPr>
              <w:t xml:space="preserve"> </w:t>
            </w:r>
            <w:r>
              <w:t>на рік</w:t>
            </w:r>
          </w:p>
        </w:tc>
      </w:tr>
      <w:tr w:rsidR="00AE5998" w:rsidTr="0062257F">
        <w:trPr>
          <w:tblHeader/>
        </w:trPr>
        <w:tc>
          <w:tcPr>
            <w:tcW w:w="4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 клас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 клас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 клас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 клас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разом</w:t>
            </w:r>
          </w:p>
        </w:tc>
      </w:tr>
      <w:tr w:rsidR="00AE5998" w:rsidTr="0062257F">
        <w:trPr>
          <w:trHeight w:val="404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Інваріантний складник</w:t>
            </w:r>
          </w:p>
        </w:tc>
      </w:tr>
      <w:tr w:rsidR="00AE5998" w:rsidTr="0062257F">
        <w:trPr>
          <w:trHeight w:val="33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 xml:space="preserve">Мовно-літературна, у тому числі: 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  <w:rPr>
                <w:lang w:val="ru-RU"/>
              </w:rPr>
            </w:pPr>
            <w:r>
              <w:t>1400</w:t>
            </w: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українська мова та література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210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ru-RU"/>
              </w:rPr>
            </w:pP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 xml:space="preserve">мова та література відповідного корінного народу або </w:t>
            </w:r>
            <w:r>
              <w:lastRenderedPageBreak/>
              <w:t>національної меншини та іншомовна освіта****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lastRenderedPageBreak/>
              <w:t>210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rPr>
                <w:lang w:val="ru-RU"/>
              </w:rPr>
            </w:pPr>
          </w:p>
        </w:tc>
      </w:tr>
      <w:tr w:rsidR="00AE5998" w:rsidTr="0062257F">
        <w:trPr>
          <w:trHeight w:val="40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Математична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</w:tr>
      <w:tr w:rsidR="00AE5998" w:rsidTr="0062257F">
        <w:trPr>
          <w:trHeight w:val="364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Природнича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665</w:t>
            </w:r>
          </w:p>
        </w:tc>
      </w:tr>
      <w:tr w:rsidR="00AE5998" w:rsidTr="0062257F">
        <w:trPr>
          <w:trHeight w:val="42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Соціальна і здоров’язбережувальна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62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Громадянська та історична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66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Технологічна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7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Інформатична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998" w:rsidRDefault="00AE5998" w:rsidP="0062257F"/>
        </w:tc>
      </w:tr>
      <w:tr w:rsidR="00AE5998" w:rsidTr="0062257F">
        <w:trPr>
          <w:trHeight w:val="260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Мистецька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Фізкультурна*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</w:tr>
      <w:tr w:rsidR="00AE5998" w:rsidTr="0062257F">
        <w:trPr>
          <w:trHeight w:val="43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Корекційно-розвиткова робота: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both"/>
            </w:pPr>
            <w:r>
              <w:t>для глухих дітей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560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2240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із зниженим слухом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630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2520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з порушенням зору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455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1785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з порушенням опорно-рухового апарату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1260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з тяжкими порушеннями мовлення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420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1680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із затримкою психічного розвитку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350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1400</w:t>
            </w:r>
          </w:p>
        </w:tc>
      </w:tr>
      <w:tr w:rsidR="00AE5998" w:rsidTr="0062257F">
        <w:trPr>
          <w:trHeight w:val="433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для дітей з інтелектуальними порушеннями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280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1120</w:t>
            </w:r>
          </w:p>
        </w:tc>
      </w:tr>
      <w:tr w:rsidR="00AE5998" w:rsidTr="0062257F">
        <w:trPr>
          <w:trHeight w:val="43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  <w:jc w:val="center"/>
            </w:pPr>
            <w:r>
              <w:t>Варіативний складник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70</w:t>
            </w:r>
          </w:p>
        </w:tc>
      </w:tr>
      <w:tr w:rsidR="00AE5998" w:rsidTr="0062257F"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firstLine="0"/>
            </w:pPr>
            <w:r>
              <w:t>Гранично допустиме тижневе/річне навчальне навантаження здобувача освіти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20/700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21/735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22/770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22/770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98" w:rsidRDefault="00AE5998" w:rsidP="0062257F">
            <w:pPr>
              <w:pStyle w:val="a5"/>
              <w:ind w:left="-57" w:right="-57" w:firstLine="0"/>
              <w:jc w:val="center"/>
            </w:pPr>
            <w:r>
              <w:t>85/2975</w:t>
            </w:r>
          </w:p>
        </w:tc>
      </w:tr>
    </w:tbl>
    <w:p w:rsidR="00AE5998" w:rsidRDefault="00AE5998" w:rsidP="00AE5998">
      <w:pPr>
        <w:pStyle w:val="a5"/>
        <w:ind w:firstLine="0"/>
        <w:jc w:val="both"/>
        <w:rPr>
          <w:lang w:val="en-US"/>
        </w:rPr>
      </w:pPr>
      <w:r>
        <w:rPr>
          <w:lang w:val="en-US"/>
        </w:rPr>
        <w:lastRenderedPageBreak/>
        <w:t>_______</w:t>
      </w:r>
    </w:p>
    <w:p w:rsidR="00AE5998" w:rsidRDefault="00AE5998" w:rsidP="00AE5998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* Години, передбачені для фізичної культури, не враховуються під час визначення гранично допустимого тижневого/річного навчального навантаження здобувача освіти.</w:t>
      </w:r>
    </w:p>
    <w:p w:rsidR="00AE5998" w:rsidRDefault="00AE5998" w:rsidP="00AE5998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**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мов.</w:t>
      </w:r>
    </w:p>
    <w:p w:rsidR="00AE5998" w:rsidRDefault="00AE5998" w:rsidP="00AE5998">
      <w:pPr>
        <w:pStyle w:val="a5"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***</w:t>
      </w:r>
      <w:r>
        <w:rPr>
          <w:sz w:val="22"/>
          <w:szCs w:val="22"/>
          <w:lang w:val="ru-RU"/>
        </w:rPr>
        <w:t> </w:t>
      </w:r>
      <w:r>
        <w:rPr>
          <w:sz w:val="22"/>
          <w:szCs w:val="22"/>
        </w:rPr>
        <w:t>Іншомовна освіта для дітей з інтелектуальними порушеннями не передбачена. Години розподіляються між іншими галузями на вибір педагога.</w:t>
      </w:r>
    </w:p>
    <w:p w:rsidR="00AE5998" w:rsidRDefault="00AE5998" w:rsidP="00AE5998">
      <w:pPr>
        <w:pStyle w:val="a5"/>
        <w:spacing w:line="228" w:lineRule="auto"/>
        <w:jc w:val="both"/>
        <w:rPr>
          <w:sz w:val="22"/>
          <w:szCs w:val="22"/>
        </w:rPr>
      </w:pPr>
      <w:r>
        <w:rPr>
          <w:sz w:val="22"/>
          <w:szCs w:val="22"/>
        </w:rPr>
        <w:t>**** Освітні програми закладів загальної середньої освіти з навчанням мовою відповідного корінного народу або національної меншини в очікуваних результатах вивчення української мови враховують мовну підготовку здобувачів освіти та спорідненість їх рідної і державної мов. Іншомовна освіта для дітей з інтелектуальними порушеннями не передбачена. Години розподіляються між іншими галузями на вибір педагога.</w:t>
      </w:r>
    </w:p>
    <w:p w:rsidR="00AE5998" w:rsidRDefault="00AE5998" w:rsidP="00AE5998">
      <w:pPr>
        <w:pStyle w:val="3"/>
        <w:spacing w:before="480"/>
        <w:ind w:left="0"/>
        <w:jc w:val="center"/>
        <w:rPr>
          <w:b w:val="0"/>
          <w:i w:val="0"/>
        </w:rPr>
      </w:pPr>
      <w:r>
        <w:rPr>
          <w:b w:val="0"/>
          <w:i w:val="0"/>
        </w:rPr>
        <w:t>_____________________</w:t>
      </w:r>
    </w:p>
    <w:sectPr w:rsidR="00AE5998" w:rsidSect="00AE5998">
      <w:headerReference w:type="even" r:id="rId12"/>
      <w:headerReference w:type="default" r:id="rId13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EB" w:rsidRDefault="008E6AEB">
      <w:r>
        <w:separator/>
      </w:r>
    </w:p>
  </w:endnote>
  <w:endnote w:type="continuationSeparator" w:id="0">
    <w:p w:rsidR="008E6AEB" w:rsidRDefault="008E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Pro-Extra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EB" w:rsidRDefault="008E6AEB">
      <w:r>
        <w:separator/>
      </w:r>
    </w:p>
  </w:footnote>
  <w:footnote w:type="continuationSeparator" w:id="0">
    <w:p w:rsidR="008E6AEB" w:rsidRDefault="008E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0F" w:rsidRDefault="00D342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3420F" w:rsidRDefault="00D342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0F" w:rsidRDefault="00D3420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1FE2">
      <w:rPr>
        <w:noProof/>
      </w:rPr>
      <w:t>10</w:t>
    </w:r>
    <w:r>
      <w:fldChar w:fldCharType="end"/>
    </w:r>
  </w:p>
  <w:p w:rsidR="00D3420F" w:rsidRDefault="00D342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F" w:rsidRDefault="0062257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2257F" w:rsidRDefault="0062257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7F" w:rsidRDefault="0062257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1FE2">
      <w:rPr>
        <w:noProof/>
      </w:rPr>
      <w:t>11</w:t>
    </w:r>
    <w:r>
      <w:fldChar w:fldCharType="end"/>
    </w:r>
  </w:p>
  <w:p w:rsidR="0062257F" w:rsidRDefault="0062257F" w:rsidP="0062257F">
    <w:pPr>
      <w:jc w:val="right"/>
    </w:pPr>
    <w:r>
      <w:t>Продовження додатка 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1FE2">
      <w:rPr>
        <w:noProof/>
      </w:rPr>
      <w:t>5</w:t>
    </w:r>
    <w:r>
      <w:fldChar w:fldCharType="end"/>
    </w:r>
  </w:p>
  <w:p w:rsidR="00210F96" w:rsidRDefault="0062257F" w:rsidP="0062257F">
    <w:pPr>
      <w:jc w:val="right"/>
    </w:pPr>
    <w:r>
      <w:t>Продовження додатка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C7371"/>
    <w:multiLevelType w:val="hybridMultilevel"/>
    <w:tmpl w:val="EC226746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34DE6F69"/>
    <w:multiLevelType w:val="hybridMultilevel"/>
    <w:tmpl w:val="C3089D40"/>
    <w:lvl w:ilvl="0" w:tplc="4762EF4C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0504ECA"/>
    <w:multiLevelType w:val="hybridMultilevel"/>
    <w:tmpl w:val="BC5451D2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43762A"/>
    <w:multiLevelType w:val="hybridMultilevel"/>
    <w:tmpl w:val="607C0B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262133"/>
    <w:multiLevelType w:val="hybridMultilevel"/>
    <w:tmpl w:val="986AC650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2F04C7"/>
    <w:multiLevelType w:val="hybridMultilevel"/>
    <w:tmpl w:val="CE90F820"/>
    <w:lvl w:ilvl="0" w:tplc="2DA6A0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101B5"/>
    <w:rsid w:val="00037A6B"/>
    <w:rsid w:val="000625A8"/>
    <w:rsid w:val="000732B6"/>
    <w:rsid w:val="000B78A1"/>
    <w:rsid w:val="000E3A0C"/>
    <w:rsid w:val="000E5B45"/>
    <w:rsid w:val="000E7EFE"/>
    <w:rsid w:val="000F4F49"/>
    <w:rsid w:val="00116FF0"/>
    <w:rsid w:val="00123962"/>
    <w:rsid w:val="00162248"/>
    <w:rsid w:val="00175BAF"/>
    <w:rsid w:val="001A1FE2"/>
    <w:rsid w:val="001A5FC5"/>
    <w:rsid w:val="001D07A5"/>
    <w:rsid w:val="001E763E"/>
    <w:rsid w:val="001F5309"/>
    <w:rsid w:val="001F746C"/>
    <w:rsid w:val="00200A77"/>
    <w:rsid w:val="00210F96"/>
    <w:rsid w:val="0025636B"/>
    <w:rsid w:val="002723D7"/>
    <w:rsid w:val="002976A0"/>
    <w:rsid w:val="002A7F40"/>
    <w:rsid w:val="002D2605"/>
    <w:rsid w:val="002D3D7E"/>
    <w:rsid w:val="002D6086"/>
    <w:rsid w:val="003036EB"/>
    <w:rsid w:val="00304207"/>
    <w:rsid w:val="00330F39"/>
    <w:rsid w:val="00333C62"/>
    <w:rsid w:val="00342051"/>
    <w:rsid w:val="003617E2"/>
    <w:rsid w:val="00374E9C"/>
    <w:rsid w:val="003B6423"/>
    <w:rsid w:val="003C1D75"/>
    <w:rsid w:val="00435650"/>
    <w:rsid w:val="00435C24"/>
    <w:rsid w:val="00444F47"/>
    <w:rsid w:val="004679B8"/>
    <w:rsid w:val="00473E19"/>
    <w:rsid w:val="0048639E"/>
    <w:rsid w:val="004874FC"/>
    <w:rsid w:val="004B3AE5"/>
    <w:rsid w:val="004B5861"/>
    <w:rsid w:val="004F0F48"/>
    <w:rsid w:val="004F6CB5"/>
    <w:rsid w:val="00530666"/>
    <w:rsid w:val="00532804"/>
    <w:rsid w:val="00584644"/>
    <w:rsid w:val="00586286"/>
    <w:rsid w:val="005C3FEA"/>
    <w:rsid w:val="005F15F8"/>
    <w:rsid w:val="005F3D8B"/>
    <w:rsid w:val="005F750F"/>
    <w:rsid w:val="005F795B"/>
    <w:rsid w:val="0062257F"/>
    <w:rsid w:val="0063164D"/>
    <w:rsid w:val="00657044"/>
    <w:rsid w:val="006C30A7"/>
    <w:rsid w:val="006F428D"/>
    <w:rsid w:val="00714F15"/>
    <w:rsid w:val="00717315"/>
    <w:rsid w:val="00720A06"/>
    <w:rsid w:val="00734785"/>
    <w:rsid w:val="00740740"/>
    <w:rsid w:val="00743873"/>
    <w:rsid w:val="00760179"/>
    <w:rsid w:val="00762D71"/>
    <w:rsid w:val="007B59F0"/>
    <w:rsid w:val="007D527B"/>
    <w:rsid w:val="007F070E"/>
    <w:rsid w:val="007F217E"/>
    <w:rsid w:val="008037F8"/>
    <w:rsid w:val="00821BA1"/>
    <w:rsid w:val="008405D1"/>
    <w:rsid w:val="008410CC"/>
    <w:rsid w:val="00845731"/>
    <w:rsid w:val="008617AD"/>
    <w:rsid w:val="00861A13"/>
    <w:rsid w:val="00874AB8"/>
    <w:rsid w:val="00882CF0"/>
    <w:rsid w:val="00895518"/>
    <w:rsid w:val="008970F4"/>
    <w:rsid w:val="00897FBC"/>
    <w:rsid w:val="008A3EB9"/>
    <w:rsid w:val="008C09EA"/>
    <w:rsid w:val="008C6953"/>
    <w:rsid w:val="008E3FE7"/>
    <w:rsid w:val="008E6AEB"/>
    <w:rsid w:val="0095676B"/>
    <w:rsid w:val="009753A1"/>
    <w:rsid w:val="009A1542"/>
    <w:rsid w:val="009A1AB9"/>
    <w:rsid w:val="009B0F8D"/>
    <w:rsid w:val="009D1487"/>
    <w:rsid w:val="009E7BFA"/>
    <w:rsid w:val="00A02A10"/>
    <w:rsid w:val="00A112E8"/>
    <w:rsid w:val="00A33720"/>
    <w:rsid w:val="00A533C0"/>
    <w:rsid w:val="00A67953"/>
    <w:rsid w:val="00A74BEC"/>
    <w:rsid w:val="00A821BB"/>
    <w:rsid w:val="00AA141E"/>
    <w:rsid w:val="00AB3B3D"/>
    <w:rsid w:val="00AB5036"/>
    <w:rsid w:val="00AB67FA"/>
    <w:rsid w:val="00AE5998"/>
    <w:rsid w:val="00B0399E"/>
    <w:rsid w:val="00B2010A"/>
    <w:rsid w:val="00B36838"/>
    <w:rsid w:val="00B46C3D"/>
    <w:rsid w:val="00B66FCB"/>
    <w:rsid w:val="00B843AC"/>
    <w:rsid w:val="00BC495D"/>
    <w:rsid w:val="00BD384C"/>
    <w:rsid w:val="00BE2CF1"/>
    <w:rsid w:val="00BE5B1D"/>
    <w:rsid w:val="00BE5C4E"/>
    <w:rsid w:val="00BF4B4B"/>
    <w:rsid w:val="00BF728B"/>
    <w:rsid w:val="00C130F2"/>
    <w:rsid w:val="00C52842"/>
    <w:rsid w:val="00CA7812"/>
    <w:rsid w:val="00CC1D45"/>
    <w:rsid w:val="00CC66F9"/>
    <w:rsid w:val="00D32731"/>
    <w:rsid w:val="00D3420F"/>
    <w:rsid w:val="00D43330"/>
    <w:rsid w:val="00D5154D"/>
    <w:rsid w:val="00D52992"/>
    <w:rsid w:val="00D5341E"/>
    <w:rsid w:val="00D654C0"/>
    <w:rsid w:val="00D83B2A"/>
    <w:rsid w:val="00D95E89"/>
    <w:rsid w:val="00D97F7F"/>
    <w:rsid w:val="00DB7FE1"/>
    <w:rsid w:val="00DC64C3"/>
    <w:rsid w:val="00E40CAA"/>
    <w:rsid w:val="00E90E0D"/>
    <w:rsid w:val="00ED56AE"/>
    <w:rsid w:val="00F17AAD"/>
    <w:rsid w:val="00F51B58"/>
    <w:rsid w:val="00F769DE"/>
    <w:rsid w:val="00F829FE"/>
    <w:rsid w:val="00F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3AC6-D05E-4F3B-815C-DB2575EA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uiPriority="0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1"/>
    <w:uiPriority w:val="99"/>
    <w:qFormat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2396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jc w:val="center"/>
      <w:outlineLvl w:val="4"/>
    </w:pPr>
    <w:rPr>
      <w:rFonts w:ascii="Times New Roman" w:hAnsi="Times New Roman"/>
      <w:b/>
      <w:sz w:val="24"/>
      <w:szCs w:val="24"/>
      <w:lang w:val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3962"/>
    <w:pPr>
      <w:keepNext/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8"/>
      <w:jc w:val="center"/>
      <w:outlineLvl w:val="5"/>
    </w:pPr>
    <w:rPr>
      <w:rFonts w:ascii="Times New Roman" w:hAnsi="Times New Roman"/>
      <w:b/>
      <w:sz w:val="24"/>
      <w:szCs w:val="24"/>
      <w:lang w:val="x-none"/>
    </w:rPr>
  </w:style>
  <w:style w:type="paragraph" w:styleId="7">
    <w:name w:val="heading 7"/>
    <w:basedOn w:val="a"/>
    <w:next w:val="a"/>
    <w:link w:val="70"/>
    <w:unhideWhenUsed/>
    <w:qFormat/>
    <w:rsid w:val="00123962"/>
    <w:pPr>
      <w:keepNext/>
      <w:widowControl w:val="0"/>
      <w:suppressAutoHyphens/>
      <w:outlineLvl w:val="6"/>
    </w:pPr>
    <w:rPr>
      <w:rFonts w:ascii="Times New Roman" w:hAnsi="Times New Roman"/>
      <w:i/>
      <w:sz w:val="28"/>
      <w:szCs w:val="28"/>
      <w:lang w:val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23962"/>
    <w:pPr>
      <w:keepNext/>
      <w:widowControl w:val="0"/>
      <w:suppressAutoHyphens/>
      <w:spacing w:before="120"/>
      <w:jc w:val="both"/>
      <w:outlineLvl w:val="7"/>
    </w:pPr>
    <w:rPr>
      <w:rFonts w:ascii="Courier New" w:hAnsi="Courier New"/>
      <w:i/>
      <w:sz w:val="28"/>
      <w:szCs w:val="28"/>
      <w:lang w:val="x-none"/>
    </w:rPr>
  </w:style>
  <w:style w:type="paragraph" w:styleId="9">
    <w:name w:val="heading 9"/>
    <w:basedOn w:val="a"/>
    <w:next w:val="a"/>
    <w:link w:val="90"/>
    <w:unhideWhenUsed/>
    <w:qFormat/>
    <w:rsid w:val="00123962"/>
    <w:pPr>
      <w:keepNext/>
      <w:widowControl w:val="0"/>
      <w:shd w:val="clear" w:color="auto" w:fill="FFFFFF"/>
      <w:tabs>
        <w:tab w:val="left" w:pos="725"/>
      </w:tabs>
      <w:suppressAutoHyphens/>
      <w:overflowPunct w:val="0"/>
      <w:autoSpaceDE w:val="0"/>
      <w:autoSpaceDN w:val="0"/>
      <w:adjustRightInd w:val="0"/>
      <w:ind w:left="499" w:right="-30"/>
      <w:jc w:val="center"/>
      <w:outlineLvl w:val="8"/>
    </w:pPr>
    <w:rPr>
      <w:rFonts w:ascii="Times New Roman" w:hAnsi="Times New Roman"/>
      <w:i/>
      <w:color w:val="000000"/>
      <w:spacing w:val="-3"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lang w:val="x-none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50">
    <w:name w:val="Заголовок 5 Знак"/>
    <w:link w:val="5"/>
    <w:uiPriority w:val="99"/>
    <w:semiHidden/>
    <w:rsid w:val="00123962"/>
    <w:rPr>
      <w:b/>
      <w:sz w:val="24"/>
      <w:szCs w:val="24"/>
      <w:lang w:val="x-none" w:eastAsia="ru-RU"/>
    </w:rPr>
  </w:style>
  <w:style w:type="character" w:customStyle="1" w:styleId="60">
    <w:name w:val="Заголовок 6 Знак"/>
    <w:link w:val="6"/>
    <w:uiPriority w:val="99"/>
    <w:semiHidden/>
    <w:rsid w:val="00123962"/>
    <w:rPr>
      <w:b/>
      <w:sz w:val="24"/>
      <w:szCs w:val="24"/>
      <w:lang w:val="x-none" w:eastAsia="ru-RU"/>
    </w:rPr>
  </w:style>
  <w:style w:type="character" w:customStyle="1" w:styleId="70">
    <w:name w:val="Заголовок 7 Знак"/>
    <w:link w:val="7"/>
    <w:rsid w:val="00123962"/>
    <w:rPr>
      <w:i/>
      <w:sz w:val="28"/>
      <w:szCs w:val="28"/>
      <w:lang w:val="x-none" w:eastAsia="ru-RU"/>
    </w:rPr>
  </w:style>
  <w:style w:type="character" w:customStyle="1" w:styleId="80">
    <w:name w:val="Заголовок 8 Знак"/>
    <w:link w:val="8"/>
    <w:uiPriority w:val="99"/>
    <w:semiHidden/>
    <w:rsid w:val="00123962"/>
    <w:rPr>
      <w:rFonts w:ascii="Courier New" w:hAnsi="Courier New"/>
      <w:i/>
      <w:sz w:val="28"/>
      <w:szCs w:val="28"/>
      <w:lang w:val="x-none" w:eastAsia="ru-RU"/>
    </w:rPr>
  </w:style>
  <w:style w:type="character" w:customStyle="1" w:styleId="90">
    <w:name w:val="Заголовок 9 Знак"/>
    <w:link w:val="9"/>
    <w:rsid w:val="00123962"/>
    <w:rPr>
      <w:i/>
      <w:color w:val="000000"/>
      <w:spacing w:val="-3"/>
      <w:sz w:val="24"/>
      <w:szCs w:val="24"/>
      <w:shd w:val="clear" w:color="auto" w:fill="FFFFFF"/>
      <w:lang w:val="x-none" w:eastAsia="ru-RU"/>
    </w:rPr>
  </w:style>
  <w:style w:type="character" w:customStyle="1" w:styleId="10">
    <w:name w:val="Заголовок 1 Знак"/>
    <w:link w:val="1"/>
    <w:uiPriority w:val="99"/>
    <w:rsid w:val="00123962"/>
    <w:rPr>
      <w:rFonts w:ascii="Antiqua" w:hAnsi="Antiqua"/>
      <w:b/>
      <w:smallCaps/>
      <w:sz w:val="28"/>
      <w:lang w:eastAsia="ru-RU"/>
    </w:rPr>
  </w:style>
  <w:style w:type="character" w:customStyle="1" w:styleId="20">
    <w:name w:val="Заголовок 2 Знак"/>
    <w:link w:val="2"/>
    <w:rsid w:val="00123962"/>
    <w:rPr>
      <w:rFonts w:ascii="Antiqua" w:hAnsi="Antiqua"/>
      <w:b/>
      <w:sz w:val="26"/>
      <w:lang w:eastAsia="ru-RU"/>
    </w:rPr>
  </w:style>
  <w:style w:type="character" w:customStyle="1" w:styleId="30">
    <w:name w:val="Заголовок 3 Знак"/>
    <w:link w:val="3"/>
    <w:rsid w:val="00123962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uiPriority w:val="99"/>
    <w:semiHidden/>
    <w:rsid w:val="001239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af">
    <w:name w:val="footnote text"/>
    <w:basedOn w:val="a"/>
    <w:link w:val="af0"/>
    <w:uiPriority w:val="99"/>
    <w:unhideWhenUsed/>
    <w:rsid w:val="00123962"/>
    <w:rPr>
      <w:rFonts w:ascii="Calibri" w:eastAsia="Calibri" w:hAnsi="Calibri"/>
      <w:sz w:val="24"/>
      <w:szCs w:val="24"/>
      <w:lang w:val="en-US" w:eastAsia="en-US"/>
    </w:rPr>
  </w:style>
  <w:style w:type="character" w:customStyle="1" w:styleId="af0">
    <w:name w:val="Текст виноски Знак"/>
    <w:link w:val="af"/>
    <w:uiPriority w:val="99"/>
    <w:rsid w:val="00123962"/>
    <w:rPr>
      <w:rFonts w:ascii="Calibri" w:eastAsia="Calibri" w:hAnsi="Calibri"/>
      <w:sz w:val="24"/>
      <w:szCs w:val="24"/>
      <w:lang w:val="en-US" w:eastAsia="en-US"/>
    </w:rPr>
  </w:style>
  <w:style w:type="character" w:customStyle="1" w:styleId="a4">
    <w:name w:val="Нижній колонтитул Знак"/>
    <w:link w:val="a3"/>
    <w:rsid w:val="00123962"/>
    <w:rPr>
      <w:rFonts w:ascii="Antiqua" w:hAnsi="Antiqua"/>
      <w:sz w:val="26"/>
      <w:lang w:eastAsia="ru-RU"/>
    </w:rPr>
  </w:style>
  <w:style w:type="character" w:styleId="af1">
    <w:name w:val="footnote reference"/>
    <w:uiPriority w:val="99"/>
    <w:rsid w:val="00123962"/>
    <w:rPr>
      <w:rFonts w:cs="Times New Roman"/>
      <w:vertAlign w:val="superscript"/>
    </w:rPr>
  </w:style>
  <w:style w:type="character" w:styleId="af2">
    <w:name w:val="page number"/>
    <w:uiPriority w:val="99"/>
    <w:rsid w:val="00123962"/>
  </w:style>
  <w:style w:type="paragraph" w:styleId="af3">
    <w:name w:val="List Paragraph"/>
    <w:basedOn w:val="a"/>
    <w:uiPriority w:val="34"/>
    <w:qFormat/>
    <w:rsid w:val="00123962"/>
    <w:pPr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paragraph" w:styleId="af4">
    <w:name w:val="Title"/>
    <w:aliases w:val="Заголовок"/>
    <w:basedOn w:val="a"/>
    <w:next w:val="a"/>
    <w:link w:val="af5"/>
    <w:uiPriority w:val="99"/>
    <w:qFormat/>
    <w:rsid w:val="00123962"/>
    <w:pPr>
      <w:contextualSpacing/>
    </w:pPr>
    <w:rPr>
      <w:rFonts w:ascii="Cambria" w:hAnsi="Cambria"/>
      <w:spacing w:val="-10"/>
      <w:kern w:val="28"/>
      <w:sz w:val="56"/>
      <w:szCs w:val="56"/>
      <w:lang w:val="en-US" w:eastAsia="en-US"/>
    </w:rPr>
  </w:style>
  <w:style w:type="character" w:customStyle="1" w:styleId="af5">
    <w:name w:val="Назва Знак"/>
    <w:aliases w:val="Заголовок Знак"/>
    <w:link w:val="af4"/>
    <w:uiPriority w:val="99"/>
    <w:rsid w:val="00123962"/>
    <w:rPr>
      <w:rFonts w:ascii="Cambria" w:hAnsi="Cambria"/>
      <w:spacing w:val="-10"/>
      <w:kern w:val="28"/>
      <w:sz w:val="56"/>
      <w:szCs w:val="56"/>
      <w:lang w:val="en-US" w:eastAsia="en-US"/>
    </w:rPr>
  </w:style>
  <w:style w:type="paragraph" w:styleId="af6">
    <w:name w:val="Subtitle"/>
    <w:basedOn w:val="a"/>
    <w:next w:val="a"/>
    <w:link w:val="af7"/>
    <w:qFormat/>
    <w:rsid w:val="0012396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af7">
    <w:name w:val="Підзаголовок Знак"/>
    <w:link w:val="af6"/>
    <w:rsid w:val="00123962"/>
    <w:rPr>
      <w:rFonts w:ascii="Calibri" w:hAnsi="Calibri"/>
      <w:color w:val="5A5A5A"/>
      <w:spacing w:val="15"/>
      <w:sz w:val="22"/>
      <w:szCs w:val="22"/>
      <w:lang w:val="en-US" w:eastAsia="en-US"/>
    </w:rPr>
  </w:style>
  <w:style w:type="paragraph" w:styleId="12">
    <w:name w:val="toc 1"/>
    <w:basedOn w:val="a"/>
    <w:next w:val="a"/>
    <w:autoRedefine/>
    <w:uiPriority w:val="39"/>
    <w:unhideWhenUsed/>
    <w:rsid w:val="00123962"/>
    <w:pPr>
      <w:tabs>
        <w:tab w:val="right" w:leader="dot" w:pos="9010"/>
      </w:tabs>
    </w:pPr>
    <w:rPr>
      <w:rFonts w:ascii="Calibri" w:eastAsia="Calibri" w:hAnsi="Calibri"/>
      <w:sz w:val="24"/>
      <w:szCs w:val="24"/>
      <w:lang w:val="en-US" w:eastAsia="en-US"/>
    </w:rPr>
  </w:style>
  <w:style w:type="paragraph" w:styleId="21">
    <w:name w:val="toc 2"/>
    <w:basedOn w:val="a"/>
    <w:next w:val="a"/>
    <w:autoRedefine/>
    <w:uiPriority w:val="39"/>
    <w:unhideWhenUsed/>
    <w:rsid w:val="00123962"/>
    <w:pPr>
      <w:ind w:left="240"/>
    </w:pPr>
    <w:rPr>
      <w:rFonts w:ascii="Calibri" w:eastAsia="Calibri" w:hAnsi="Calibri"/>
      <w:sz w:val="24"/>
      <w:szCs w:val="24"/>
      <w:lang w:val="en-US" w:eastAsia="en-US"/>
    </w:rPr>
  </w:style>
  <w:style w:type="paragraph" w:styleId="31">
    <w:name w:val="toc 3"/>
    <w:basedOn w:val="a"/>
    <w:next w:val="a"/>
    <w:autoRedefine/>
    <w:uiPriority w:val="39"/>
    <w:unhideWhenUsed/>
    <w:rsid w:val="00123962"/>
    <w:pPr>
      <w:ind w:left="480"/>
    </w:pPr>
    <w:rPr>
      <w:rFonts w:ascii="Calibri" w:eastAsia="Calibri" w:hAnsi="Calibri"/>
      <w:sz w:val="24"/>
      <w:szCs w:val="24"/>
      <w:lang w:val="en-US" w:eastAsia="en-US"/>
    </w:rPr>
  </w:style>
  <w:style w:type="paragraph" w:styleId="42">
    <w:name w:val="toc 4"/>
    <w:basedOn w:val="a"/>
    <w:next w:val="a"/>
    <w:autoRedefine/>
    <w:uiPriority w:val="39"/>
    <w:unhideWhenUsed/>
    <w:rsid w:val="00123962"/>
    <w:pPr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51">
    <w:name w:val="toc 5"/>
    <w:basedOn w:val="a"/>
    <w:next w:val="a"/>
    <w:autoRedefine/>
    <w:uiPriority w:val="39"/>
    <w:unhideWhenUsed/>
    <w:rsid w:val="00123962"/>
    <w:pPr>
      <w:ind w:left="960"/>
    </w:pPr>
    <w:rPr>
      <w:rFonts w:ascii="Calibri" w:eastAsia="Calibri" w:hAnsi="Calibri"/>
      <w:sz w:val="24"/>
      <w:szCs w:val="24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123962"/>
    <w:pPr>
      <w:ind w:left="1200"/>
    </w:pPr>
    <w:rPr>
      <w:rFonts w:ascii="Calibri" w:eastAsia="Calibri" w:hAnsi="Calibri"/>
      <w:sz w:val="24"/>
      <w:szCs w:val="24"/>
      <w:lang w:val="en-US" w:eastAsia="en-US"/>
    </w:rPr>
  </w:style>
  <w:style w:type="paragraph" w:styleId="71">
    <w:name w:val="toc 7"/>
    <w:basedOn w:val="a"/>
    <w:next w:val="a"/>
    <w:autoRedefine/>
    <w:uiPriority w:val="39"/>
    <w:unhideWhenUsed/>
    <w:rsid w:val="00123962"/>
    <w:pPr>
      <w:ind w:left="1440"/>
    </w:pPr>
    <w:rPr>
      <w:rFonts w:ascii="Calibri" w:eastAsia="Calibri" w:hAnsi="Calibri"/>
      <w:sz w:val="24"/>
      <w:szCs w:val="24"/>
      <w:lang w:val="en-US" w:eastAsia="en-US"/>
    </w:rPr>
  </w:style>
  <w:style w:type="paragraph" w:styleId="81">
    <w:name w:val="toc 8"/>
    <w:basedOn w:val="a"/>
    <w:next w:val="a"/>
    <w:autoRedefine/>
    <w:uiPriority w:val="39"/>
    <w:unhideWhenUsed/>
    <w:rsid w:val="00123962"/>
    <w:pPr>
      <w:ind w:left="1680"/>
    </w:pPr>
    <w:rPr>
      <w:rFonts w:ascii="Calibri" w:eastAsia="Calibri" w:hAnsi="Calibri"/>
      <w:sz w:val="24"/>
      <w:szCs w:val="24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123962"/>
    <w:pPr>
      <w:ind w:left="1920"/>
    </w:pPr>
    <w:rPr>
      <w:rFonts w:ascii="Calibri" w:eastAsia="Calibri" w:hAnsi="Calibri"/>
      <w:sz w:val="24"/>
      <w:szCs w:val="24"/>
      <w:lang w:val="en-US" w:eastAsia="en-US"/>
    </w:rPr>
  </w:style>
  <w:style w:type="table" w:styleId="af8">
    <w:name w:val="Table Grid"/>
    <w:basedOn w:val="a1"/>
    <w:uiPriority w:val="59"/>
    <w:rsid w:val="00123962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123962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123962"/>
    <w:rPr>
      <w:rFonts w:ascii="Calibri" w:eastAsia="Calibri" w:hAnsi="Calibri"/>
      <w:sz w:val="20"/>
      <w:lang w:val="en-US" w:eastAsia="en-US"/>
    </w:rPr>
  </w:style>
  <w:style w:type="character" w:customStyle="1" w:styleId="afb">
    <w:name w:val="Текст примітки Знак"/>
    <w:link w:val="afa"/>
    <w:uiPriority w:val="99"/>
    <w:rsid w:val="00123962"/>
    <w:rPr>
      <w:rFonts w:ascii="Calibri" w:eastAsia="Calibri" w:hAnsi="Calibri"/>
      <w:lang w:val="en-US" w:eastAsia="en-US"/>
    </w:rPr>
  </w:style>
  <w:style w:type="paragraph" w:styleId="afc">
    <w:name w:val="annotation subject"/>
    <w:basedOn w:val="afa"/>
    <w:next w:val="afa"/>
    <w:link w:val="afd"/>
    <w:uiPriority w:val="99"/>
    <w:unhideWhenUsed/>
    <w:rsid w:val="00123962"/>
    <w:rPr>
      <w:b/>
      <w:bCs/>
    </w:rPr>
  </w:style>
  <w:style w:type="character" w:customStyle="1" w:styleId="afd">
    <w:name w:val="Тема примітки Знак"/>
    <w:link w:val="afc"/>
    <w:uiPriority w:val="99"/>
    <w:rsid w:val="00123962"/>
    <w:rPr>
      <w:rFonts w:ascii="Calibri" w:eastAsia="Calibri" w:hAnsi="Calibri"/>
      <w:b/>
      <w:bCs/>
      <w:lang w:val="en-US" w:eastAsia="en-US"/>
    </w:rPr>
  </w:style>
  <w:style w:type="paragraph" w:styleId="afe">
    <w:name w:val="Revision"/>
    <w:hidden/>
    <w:uiPriority w:val="99"/>
    <w:semiHidden/>
    <w:rsid w:val="00123962"/>
    <w:rPr>
      <w:rFonts w:ascii="Calibri" w:eastAsia="Calibri" w:hAnsi="Calibri"/>
      <w:sz w:val="24"/>
      <w:szCs w:val="24"/>
      <w:lang w:val="en-US" w:eastAsia="en-US"/>
    </w:rPr>
  </w:style>
  <w:style w:type="paragraph" w:styleId="aff">
    <w:name w:val="Balloon Text"/>
    <w:aliases w:val=" Знак"/>
    <w:basedOn w:val="a"/>
    <w:link w:val="aff0"/>
    <w:uiPriority w:val="99"/>
    <w:unhideWhenUsed/>
    <w:rsid w:val="00123962"/>
    <w:rPr>
      <w:rFonts w:ascii="Tahoma" w:eastAsia="Calibri" w:hAnsi="Tahoma"/>
      <w:sz w:val="16"/>
      <w:szCs w:val="16"/>
      <w:lang w:val="en-US" w:eastAsia="en-US"/>
    </w:rPr>
  </w:style>
  <w:style w:type="character" w:customStyle="1" w:styleId="aff0">
    <w:name w:val="Текст у виносці Знак"/>
    <w:aliases w:val=" Знак Знак"/>
    <w:link w:val="aff"/>
    <w:uiPriority w:val="99"/>
    <w:rsid w:val="00123962"/>
    <w:rPr>
      <w:rFonts w:ascii="Tahoma" w:eastAsia="Calibri" w:hAnsi="Tahoma" w:cs="Tahoma"/>
      <w:sz w:val="16"/>
      <w:szCs w:val="16"/>
      <w:lang w:val="en-US" w:eastAsia="en-US"/>
    </w:rPr>
  </w:style>
  <w:style w:type="paragraph" w:customStyle="1" w:styleId="13">
    <w:name w:val="Без интервала1"/>
    <w:link w:val="aff1"/>
    <w:rsid w:val="00123962"/>
    <w:rPr>
      <w:rFonts w:ascii="Calibri" w:hAnsi="Calibri"/>
      <w:sz w:val="22"/>
      <w:szCs w:val="22"/>
      <w:lang w:val="ru-RU" w:eastAsia="ru-RU"/>
    </w:rPr>
  </w:style>
  <w:style w:type="paragraph" w:styleId="aff2">
    <w:name w:val="No Spacing"/>
    <w:link w:val="aff3"/>
    <w:uiPriority w:val="1"/>
    <w:qFormat/>
    <w:rsid w:val="00123962"/>
    <w:rPr>
      <w:rFonts w:ascii="Calibri" w:hAnsi="Calibri"/>
      <w:sz w:val="22"/>
      <w:szCs w:val="22"/>
      <w:lang w:val="ru-RU" w:eastAsia="ru-RU"/>
    </w:rPr>
  </w:style>
  <w:style w:type="character" w:customStyle="1" w:styleId="fontstyle01">
    <w:name w:val="fontstyle01"/>
    <w:uiPriority w:val="99"/>
    <w:rsid w:val="00123962"/>
    <w:rPr>
      <w:rFonts w:ascii="BlissPro-ExtraLight" w:hAnsi="BlissPro-ExtraLight" w:cs="Times New Roman"/>
      <w:color w:val="231F20"/>
      <w:sz w:val="18"/>
      <w:szCs w:val="18"/>
    </w:rPr>
  </w:style>
  <w:style w:type="paragraph" w:styleId="aff4">
    <w:name w:val="Body Text Indent"/>
    <w:basedOn w:val="a"/>
    <w:link w:val="aff5"/>
    <w:uiPriority w:val="99"/>
    <w:rsid w:val="00123962"/>
    <w:pPr>
      <w:spacing w:after="120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aff5">
    <w:name w:val="Основний текст з відступом Знак"/>
    <w:link w:val="aff4"/>
    <w:uiPriority w:val="99"/>
    <w:rsid w:val="00123962"/>
    <w:rPr>
      <w:sz w:val="24"/>
      <w:szCs w:val="24"/>
      <w:lang w:val="x-none" w:eastAsia="ru-RU"/>
    </w:rPr>
  </w:style>
  <w:style w:type="character" w:styleId="aff6">
    <w:name w:val="Strong"/>
    <w:uiPriority w:val="99"/>
    <w:qFormat/>
    <w:rsid w:val="00123962"/>
    <w:rPr>
      <w:rFonts w:cs="Times New Roman"/>
      <w:b/>
      <w:bCs/>
    </w:rPr>
  </w:style>
  <w:style w:type="paragraph" w:styleId="aff7">
    <w:name w:val="Normal (Web)"/>
    <w:basedOn w:val="a"/>
    <w:rsid w:val="001239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tyleZakonu">
    <w:name w:val="StyleZakonu"/>
    <w:basedOn w:val="a"/>
    <w:rsid w:val="00123962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12396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8">
    <w:name w:val="Верхній колонтитул Знак"/>
    <w:link w:val="a7"/>
    <w:uiPriority w:val="99"/>
    <w:rsid w:val="00123962"/>
    <w:rPr>
      <w:rFonts w:ascii="Antiqua" w:hAnsi="Antiqua"/>
      <w:sz w:val="26"/>
      <w:lang w:eastAsia="ru-RU"/>
    </w:rPr>
  </w:style>
  <w:style w:type="character" w:customStyle="1" w:styleId="aff3">
    <w:name w:val="Без інтервалів Знак"/>
    <w:link w:val="aff2"/>
    <w:uiPriority w:val="1"/>
    <w:rsid w:val="00123962"/>
    <w:rPr>
      <w:rFonts w:ascii="Calibri" w:hAnsi="Calibri"/>
      <w:sz w:val="22"/>
      <w:szCs w:val="22"/>
      <w:lang w:val="ru-RU" w:eastAsia="ru-RU" w:bidi="ar-SA"/>
    </w:rPr>
  </w:style>
  <w:style w:type="numbering" w:customStyle="1" w:styleId="14">
    <w:name w:val="Немає списку1"/>
    <w:next w:val="a2"/>
    <w:uiPriority w:val="99"/>
    <w:semiHidden/>
    <w:unhideWhenUsed/>
    <w:rsid w:val="00123962"/>
  </w:style>
  <w:style w:type="character" w:styleId="aff8">
    <w:name w:val="Emphasis"/>
    <w:uiPriority w:val="99"/>
    <w:qFormat/>
    <w:rsid w:val="00123962"/>
    <w:rPr>
      <w:rFonts w:ascii="Times New Roman" w:hAnsi="Times New Roman" w:cs="Times New Roman" w:hint="default"/>
      <w:i/>
      <w:iCs w:val="0"/>
    </w:rPr>
  </w:style>
  <w:style w:type="paragraph" w:styleId="aff9">
    <w:name w:val="caption"/>
    <w:basedOn w:val="a"/>
    <w:uiPriority w:val="99"/>
    <w:unhideWhenUsed/>
    <w:qFormat/>
    <w:rsid w:val="00123962"/>
    <w:pPr>
      <w:widowControl w:val="0"/>
      <w:suppressLineNumbers/>
      <w:suppressAutoHyphens/>
      <w:spacing w:before="120" w:after="120"/>
    </w:pPr>
    <w:rPr>
      <w:rFonts w:ascii="Times New Roman" w:hAnsi="Times New Roman" w:cs="Mangal"/>
      <w:i/>
      <w:iCs/>
      <w:kern w:val="2"/>
      <w:sz w:val="24"/>
      <w:szCs w:val="24"/>
      <w:lang w:eastAsia="zh-CN" w:bidi="hi-IN"/>
    </w:rPr>
  </w:style>
  <w:style w:type="character" w:customStyle="1" w:styleId="15">
    <w:name w:val="Назва Знак1"/>
    <w:aliases w:val="Заголовок Знак1"/>
    <w:uiPriority w:val="99"/>
    <w:rsid w:val="00123962"/>
    <w:rPr>
      <w:rFonts w:ascii="Cambria" w:eastAsia="Times New Roman" w:hAnsi="Cambria" w:cs="Mangal"/>
      <w:color w:val="17365D"/>
      <w:spacing w:val="5"/>
      <w:kern w:val="28"/>
      <w:sz w:val="52"/>
      <w:szCs w:val="47"/>
      <w:lang w:eastAsia="hi-IN" w:bidi="hi-IN"/>
    </w:rPr>
  </w:style>
  <w:style w:type="paragraph" w:styleId="affa">
    <w:name w:val="Body Text"/>
    <w:basedOn w:val="a"/>
    <w:link w:val="affb"/>
    <w:uiPriority w:val="99"/>
    <w:unhideWhenUsed/>
    <w:rsid w:val="00123962"/>
    <w:pPr>
      <w:widowControl w:val="0"/>
      <w:suppressAutoHyphens/>
      <w:spacing w:after="120"/>
    </w:pPr>
    <w:rPr>
      <w:rFonts w:ascii="Times New Roman" w:eastAsia="SimSun" w:hAnsi="Times New Roman" w:cs="Mangal"/>
      <w:kern w:val="2"/>
      <w:sz w:val="24"/>
      <w:szCs w:val="21"/>
      <w:lang w:val="x-none" w:eastAsia="hi-IN" w:bidi="hi-IN"/>
    </w:rPr>
  </w:style>
  <w:style w:type="character" w:customStyle="1" w:styleId="affb">
    <w:name w:val="Основний текст Знак"/>
    <w:link w:val="affa"/>
    <w:uiPriority w:val="99"/>
    <w:rsid w:val="00123962"/>
    <w:rPr>
      <w:rFonts w:eastAsia="SimSun" w:cs="Mangal"/>
      <w:kern w:val="2"/>
      <w:sz w:val="24"/>
      <w:szCs w:val="21"/>
      <w:lang w:val="x-none" w:eastAsia="hi-IN" w:bidi="hi-IN"/>
    </w:rPr>
  </w:style>
  <w:style w:type="paragraph" w:customStyle="1" w:styleId="16">
    <w:name w:val="Абзац списка1"/>
    <w:basedOn w:val="a"/>
    <w:rsid w:val="00123962"/>
    <w:pPr>
      <w:widowControl w:val="0"/>
      <w:suppressAutoHyphens/>
      <w:spacing w:after="200" w:line="276" w:lineRule="auto"/>
      <w:ind w:left="720"/>
      <w:contextualSpacing/>
    </w:pPr>
    <w:rPr>
      <w:rFonts w:ascii="Calibri" w:hAnsi="Calibri" w:cs="Mangal"/>
      <w:kern w:val="2"/>
      <w:sz w:val="22"/>
      <w:szCs w:val="22"/>
      <w:lang w:eastAsia="en-US" w:bidi="hi-IN"/>
    </w:rPr>
  </w:style>
  <w:style w:type="character" w:customStyle="1" w:styleId="aff1">
    <w:name w:val="Без интервала Знак"/>
    <w:link w:val="13"/>
    <w:locked/>
    <w:rsid w:val="00123962"/>
    <w:rPr>
      <w:rFonts w:ascii="Calibri" w:hAnsi="Calibri"/>
      <w:sz w:val="22"/>
      <w:szCs w:val="22"/>
      <w:lang w:val="ru-RU" w:eastAsia="ru-RU" w:bidi="ar-SA"/>
    </w:rPr>
  </w:style>
  <w:style w:type="character" w:customStyle="1" w:styleId="22">
    <w:name w:val="Цитата 2 Знак"/>
    <w:link w:val="210"/>
    <w:uiPriority w:val="99"/>
    <w:locked/>
    <w:rsid w:val="00123962"/>
    <w:rPr>
      <w:rFonts w:ascii="Cambria" w:hAnsi="Cambria"/>
      <w:i/>
      <w:iCs/>
    </w:rPr>
  </w:style>
  <w:style w:type="paragraph" w:customStyle="1" w:styleId="210">
    <w:name w:val="Цитата 21"/>
    <w:basedOn w:val="a"/>
    <w:next w:val="a"/>
    <w:link w:val="22"/>
    <w:uiPriority w:val="99"/>
    <w:rsid w:val="00123962"/>
    <w:pPr>
      <w:widowControl w:val="0"/>
      <w:suppressAutoHyphens/>
      <w:spacing w:after="200" w:line="252" w:lineRule="auto"/>
    </w:pPr>
    <w:rPr>
      <w:rFonts w:ascii="Cambria" w:hAnsi="Cambria"/>
      <w:i/>
      <w:iCs/>
      <w:sz w:val="20"/>
      <w:lang w:val="x-none" w:eastAsia="x-none"/>
    </w:rPr>
  </w:style>
  <w:style w:type="character" w:customStyle="1" w:styleId="affc">
    <w:name w:val="Выделенная цитата Знак"/>
    <w:link w:val="17"/>
    <w:locked/>
    <w:rsid w:val="00123962"/>
    <w:rPr>
      <w:rFonts w:ascii="Cambria" w:hAnsi="Cambria"/>
      <w:caps/>
      <w:color w:val="622423"/>
      <w:spacing w:val="5"/>
    </w:rPr>
  </w:style>
  <w:style w:type="paragraph" w:customStyle="1" w:styleId="17">
    <w:name w:val="Выделенная цитата1"/>
    <w:basedOn w:val="a"/>
    <w:next w:val="a"/>
    <w:link w:val="affc"/>
    <w:rsid w:val="00123962"/>
    <w:pPr>
      <w:widowControl w:val="0"/>
      <w:pBdr>
        <w:top w:val="dotted" w:sz="2" w:space="10" w:color="632423"/>
        <w:bottom w:val="dotted" w:sz="2" w:space="4" w:color="632423"/>
      </w:pBdr>
      <w:suppressAutoHyphens/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lang w:val="x-none" w:eastAsia="x-none"/>
    </w:rPr>
  </w:style>
  <w:style w:type="paragraph" w:customStyle="1" w:styleId="ListParagraph2">
    <w:name w:val="List Paragraph2"/>
    <w:basedOn w:val="a"/>
    <w:rsid w:val="00123962"/>
    <w:pPr>
      <w:widowControl w:val="0"/>
      <w:suppressAutoHyphens/>
      <w:spacing w:after="200" w:line="276" w:lineRule="auto"/>
      <w:ind w:left="720"/>
    </w:pPr>
    <w:rPr>
      <w:rFonts w:ascii="Calibri" w:eastAsia="SimSun" w:hAnsi="Calibri" w:cs="Calibri"/>
      <w:kern w:val="2"/>
      <w:sz w:val="22"/>
      <w:szCs w:val="22"/>
      <w:lang w:eastAsia="uk-UA" w:bidi="hi-IN"/>
    </w:rPr>
  </w:style>
  <w:style w:type="paragraph" w:customStyle="1" w:styleId="18">
    <w:name w:val="Абзац списку1"/>
    <w:basedOn w:val="a"/>
    <w:qFormat/>
    <w:rsid w:val="00123962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2"/>
      <w:sz w:val="22"/>
      <w:szCs w:val="22"/>
      <w:lang w:eastAsia="uk-UA" w:bidi="hi-IN"/>
    </w:rPr>
  </w:style>
  <w:style w:type="paragraph" w:customStyle="1" w:styleId="NoSpacing1">
    <w:name w:val="No Spacing1"/>
    <w:uiPriority w:val="99"/>
    <w:rsid w:val="00123962"/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123962"/>
    <w:pPr>
      <w:widowControl w:val="0"/>
      <w:suppressLineNumbers/>
      <w:suppressAutoHyphens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123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ParaAttribute1">
    <w:name w:val="ParaAttribute1"/>
    <w:rsid w:val="00123962"/>
    <w:pPr>
      <w:widowControl w:val="0"/>
      <w:wordWrap w:val="0"/>
    </w:pPr>
    <w:rPr>
      <w:lang w:val="en-US" w:eastAsia="en-US"/>
    </w:rPr>
  </w:style>
  <w:style w:type="paragraph" w:customStyle="1" w:styleId="19">
    <w:name w:val="Обычный1"/>
    <w:rsid w:val="00123962"/>
    <w:pPr>
      <w:widowControl w:val="0"/>
    </w:pPr>
    <w:rPr>
      <w:rFonts w:ascii="Calibri" w:hAnsi="Calibri" w:cs="Calibri"/>
      <w:color w:val="000000"/>
    </w:rPr>
  </w:style>
  <w:style w:type="paragraph" w:customStyle="1" w:styleId="23">
    <w:name w:val="Абзац списка2"/>
    <w:basedOn w:val="a"/>
    <w:rsid w:val="00123962"/>
    <w:pPr>
      <w:widowControl w:val="0"/>
      <w:suppressAutoHyphens/>
      <w:spacing w:after="200" w:line="276" w:lineRule="auto"/>
      <w:ind w:left="720"/>
      <w:contextualSpacing/>
    </w:pPr>
    <w:rPr>
      <w:rFonts w:ascii="Calibri" w:hAnsi="Calibri" w:cs="Mangal"/>
      <w:kern w:val="2"/>
      <w:sz w:val="22"/>
      <w:szCs w:val="22"/>
      <w:lang w:eastAsia="en-US" w:bidi="hi-IN"/>
    </w:rPr>
  </w:style>
  <w:style w:type="character" w:customStyle="1" w:styleId="110">
    <w:name w:val="Заголовок 1 Знак1"/>
    <w:uiPriority w:val="99"/>
    <w:locked/>
    <w:rsid w:val="00123962"/>
    <w:rPr>
      <w:i/>
      <w:sz w:val="24"/>
      <w:szCs w:val="24"/>
    </w:rPr>
  </w:style>
  <w:style w:type="character" w:customStyle="1" w:styleId="310">
    <w:name w:val="Заголовок 3 Знак1"/>
    <w:uiPriority w:val="99"/>
    <w:semiHidden/>
    <w:locked/>
    <w:rsid w:val="00123962"/>
    <w:rPr>
      <w:bCs/>
      <w:i/>
      <w:iCs/>
      <w:sz w:val="36"/>
      <w:szCs w:val="24"/>
      <w:lang w:eastAsia="ru-RU"/>
    </w:rPr>
  </w:style>
  <w:style w:type="character" w:customStyle="1" w:styleId="41">
    <w:name w:val="Заголовок 4 Знак1"/>
    <w:link w:val="4"/>
    <w:uiPriority w:val="99"/>
    <w:locked/>
    <w:rsid w:val="00123962"/>
    <w:rPr>
      <w:rFonts w:ascii="Antiqua" w:hAnsi="Antiqua"/>
      <w:sz w:val="26"/>
      <w:lang w:eastAsia="ru-RU"/>
    </w:rPr>
  </w:style>
  <w:style w:type="character" w:customStyle="1" w:styleId="CharAttribute1">
    <w:name w:val="CharAttribute1"/>
    <w:rsid w:val="00123962"/>
    <w:rPr>
      <w:rFonts w:ascii="Calibri" w:hAnsi="Calibri" w:hint="default"/>
      <w:sz w:val="22"/>
    </w:rPr>
  </w:style>
  <w:style w:type="character" w:customStyle="1" w:styleId="CharAttribute4">
    <w:name w:val="CharAttribute4"/>
    <w:rsid w:val="00123962"/>
    <w:rPr>
      <w:rFonts w:ascii="Times New Roman" w:hAnsi="Times New Roman" w:cs="Times New Roman" w:hint="default"/>
      <w:color w:val="00000A"/>
      <w:sz w:val="28"/>
    </w:rPr>
  </w:style>
  <w:style w:type="numbering" w:customStyle="1" w:styleId="24">
    <w:name w:val="Немає списку2"/>
    <w:next w:val="a2"/>
    <w:uiPriority w:val="99"/>
    <w:semiHidden/>
    <w:unhideWhenUsed/>
    <w:rsid w:val="00123962"/>
  </w:style>
  <w:style w:type="paragraph" w:customStyle="1" w:styleId="1a">
    <w:name w:val="Без інтервалів1"/>
    <w:rsid w:val="00123962"/>
    <w:rPr>
      <w:rFonts w:ascii="Calibri" w:hAnsi="Calibri"/>
      <w:sz w:val="22"/>
      <w:szCs w:val="22"/>
      <w:lang w:val="ru-RU" w:eastAsia="en-US"/>
    </w:rPr>
  </w:style>
  <w:style w:type="table" w:customStyle="1" w:styleId="1b">
    <w:name w:val="Сітка таблиці1"/>
    <w:basedOn w:val="a1"/>
    <w:next w:val="af8"/>
    <w:uiPriority w:val="59"/>
    <w:rsid w:val="0012396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у2"/>
    <w:basedOn w:val="a"/>
    <w:uiPriority w:val="34"/>
    <w:qFormat/>
    <w:rsid w:val="0012396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mw-headline">
    <w:name w:val="mw-headline"/>
    <w:rsid w:val="00123962"/>
  </w:style>
  <w:style w:type="character" w:styleId="affd">
    <w:name w:val="Hyperlink"/>
    <w:rsid w:val="00123962"/>
    <w:rPr>
      <w:color w:val="0000FF"/>
      <w:u w:val="single"/>
    </w:rPr>
  </w:style>
  <w:style w:type="character" w:customStyle="1" w:styleId="32">
    <w:name w:val="Знак Знак3"/>
    <w:locked/>
    <w:rsid w:val="00123962"/>
    <w:rPr>
      <w:rFonts w:eastAsia="SimSun" w:cs="Mangal"/>
      <w:kern w:val="2"/>
      <w:sz w:val="18"/>
      <w:szCs w:val="18"/>
      <w:lang w:eastAsia="hi-IN" w:bidi="hi-IN"/>
    </w:rPr>
  </w:style>
  <w:style w:type="character" w:customStyle="1" w:styleId="FootnoteTextChar">
    <w:name w:val="Footnote Text Char"/>
    <w:locked/>
    <w:rsid w:val="00123962"/>
    <w:rPr>
      <w:rFonts w:eastAsia="SimSun" w:cs="Mangal"/>
      <w:kern w:val="2"/>
      <w:szCs w:val="18"/>
      <w:lang w:val="uk-UA" w:eastAsia="hi-IN" w:bidi="hi-IN"/>
    </w:rPr>
  </w:style>
  <w:style w:type="character" w:styleId="affe">
    <w:name w:val="FollowedHyperlink"/>
    <w:uiPriority w:val="99"/>
    <w:unhideWhenUsed/>
    <w:rsid w:val="00123962"/>
    <w:rPr>
      <w:color w:val="800080"/>
      <w:u w:val="single"/>
    </w:rPr>
  </w:style>
  <w:style w:type="paragraph" w:customStyle="1" w:styleId="1c">
    <w:name w:val="Звичайний1"/>
    <w:rsid w:val="00123962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rvps2">
    <w:name w:val="rvps2"/>
    <w:basedOn w:val="a"/>
    <w:rsid w:val="0012396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46">
    <w:name w:val="rvts46"/>
    <w:rsid w:val="00123962"/>
  </w:style>
  <w:style w:type="paragraph" w:customStyle="1" w:styleId="afff">
    <w:name w:val="a"/>
    <w:basedOn w:val="a"/>
    <w:uiPriority w:val="99"/>
    <w:rsid w:val="0012396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26">
    <w:name w:val="Body Text Indent 2"/>
    <w:basedOn w:val="a"/>
    <w:link w:val="27"/>
    <w:uiPriority w:val="99"/>
    <w:unhideWhenUsed/>
    <w:rsid w:val="00123962"/>
    <w:pPr>
      <w:keepNext/>
      <w:keepLines/>
      <w:spacing w:line="264" w:lineRule="auto"/>
      <w:ind w:firstLine="357"/>
      <w:jc w:val="center"/>
    </w:pPr>
    <w:rPr>
      <w:rFonts w:ascii="Times New Roman" w:eastAsia="Calibri" w:hAnsi="Times New Roman"/>
      <w:b/>
      <w:sz w:val="28"/>
      <w:szCs w:val="28"/>
      <w:lang w:val="x-none" w:eastAsia="en-US"/>
    </w:rPr>
  </w:style>
  <w:style w:type="character" w:customStyle="1" w:styleId="27">
    <w:name w:val="Основний текст з відступом 2 Знак"/>
    <w:link w:val="26"/>
    <w:uiPriority w:val="99"/>
    <w:rsid w:val="00123962"/>
    <w:rPr>
      <w:rFonts w:eastAsia="Calibri"/>
      <w:b/>
      <w:sz w:val="28"/>
      <w:szCs w:val="28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123962"/>
    <w:pPr>
      <w:ind w:firstLine="567"/>
      <w:jc w:val="both"/>
    </w:pPr>
    <w:rPr>
      <w:rFonts w:ascii="Times New Roman" w:eastAsia="Calibri" w:hAnsi="Times New Roman"/>
      <w:sz w:val="28"/>
      <w:szCs w:val="28"/>
      <w:lang w:val="ru-RU" w:eastAsia="en-US"/>
    </w:rPr>
  </w:style>
  <w:style w:type="character" w:customStyle="1" w:styleId="34">
    <w:name w:val="Основний текст з відступом 3 Знак"/>
    <w:link w:val="33"/>
    <w:uiPriority w:val="99"/>
    <w:rsid w:val="00123962"/>
    <w:rPr>
      <w:rFonts w:eastAsia="Calibri"/>
      <w:sz w:val="28"/>
      <w:szCs w:val="28"/>
      <w:lang w:val="ru-RU" w:eastAsia="en-US"/>
    </w:rPr>
  </w:style>
  <w:style w:type="paragraph" w:styleId="28">
    <w:name w:val="Body Text 2"/>
    <w:basedOn w:val="a"/>
    <w:link w:val="29"/>
    <w:uiPriority w:val="99"/>
    <w:unhideWhenUsed/>
    <w:rsid w:val="00123962"/>
    <w:pPr>
      <w:jc w:val="both"/>
    </w:pPr>
    <w:rPr>
      <w:rFonts w:ascii="Times New Roman" w:eastAsia="Calibri" w:hAnsi="Times New Roman"/>
      <w:sz w:val="28"/>
      <w:szCs w:val="28"/>
      <w:lang w:val="x-none" w:eastAsia="en-US"/>
    </w:rPr>
  </w:style>
  <w:style w:type="character" w:customStyle="1" w:styleId="29">
    <w:name w:val="Основний текст 2 Знак"/>
    <w:link w:val="28"/>
    <w:uiPriority w:val="99"/>
    <w:rsid w:val="00123962"/>
    <w:rPr>
      <w:rFonts w:eastAsia="Calibri"/>
      <w:sz w:val="28"/>
      <w:szCs w:val="28"/>
      <w:lang w:eastAsia="en-US"/>
    </w:rPr>
  </w:style>
  <w:style w:type="paragraph" w:customStyle="1" w:styleId="35">
    <w:name w:val="Абзац списку3"/>
    <w:basedOn w:val="a"/>
    <w:uiPriority w:val="99"/>
    <w:qFormat/>
    <w:rsid w:val="0012396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2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0EFF-5C7A-41A7-AB3E-A53E1585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46661</Words>
  <Characters>26598</Characters>
  <Application>Microsoft Office Word</Application>
  <DocSecurity>0</DocSecurity>
  <Lines>221</Lines>
  <Paragraphs>146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73113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Шкільне життя</cp:lastModifiedBy>
  <cp:revision>2</cp:revision>
  <cp:lastPrinted>2002-04-19T13:13:00Z</cp:lastPrinted>
  <dcterms:created xsi:type="dcterms:W3CDTF">2018-03-01T19:33:00Z</dcterms:created>
  <dcterms:modified xsi:type="dcterms:W3CDTF">2018-03-01T19:33:00Z</dcterms:modified>
</cp:coreProperties>
</file>