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1D" w:rsidRDefault="00EF241D" w:rsidP="00EF241D">
      <w:pPr>
        <w:rPr>
          <w:rFonts w:ascii="Times New Roman" w:eastAsia="Calibri" w:hAnsi="Times New Roman" w:cs="Times New Roman"/>
          <w:sz w:val="28"/>
          <w:szCs w:val="32"/>
          <w:lang w:val="uk-UA"/>
        </w:rPr>
      </w:pPr>
      <w:r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СХВАЛЕНО          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32"/>
          <w:lang w:val="uk-UA"/>
        </w:rPr>
        <w:t>ЗАТВЕРДЖУЮ</w:t>
      </w:r>
    </w:p>
    <w:p w:rsidR="00EF241D" w:rsidRDefault="00EF241D" w:rsidP="00EF24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Протокол  засідання                                                             Директор  Поліського</w:t>
      </w:r>
    </w:p>
    <w:p w:rsidR="00EF241D" w:rsidRDefault="00EF241D" w:rsidP="00EF24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педагогічної  ради  Поліського                                           закладу дошкільної </w:t>
      </w:r>
    </w:p>
    <w:p w:rsidR="00EF241D" w:rsidRDefault="00EF241D" w:rsidP="00EF24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дошкільної освіти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освіти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(ясла-садок)</w:t>
      </w:r>
    </w:p>
    <w:p w:rsidR="00EF241D" w:rsidRDefault="00EF241D" w:rsidP="00EF24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(ясла-садка)  «Пролісок»                                                    «Пролісок»</w:t>
      </w:r>
    </w:p>
    <w:p w:rsidR="00EF241D" w:rsidRDefault="00EF241D" w:rsidP="00EF24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11.12.2020  протокол №2                                                      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Євтушик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                                                     </w:t>
      </w:r>
    </w:p>
    <w:p w:rsidR="00EF241D" w:rsidRDefault="00EF241D" w:rsidP="00EF2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22.12.2020</w:t>
      </w:r>
    </w:p>
    <w:p w:rsidR="00EF241D" w:rsidRDefault="00EF241D" w:rsidP="00EF24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AB3DD9" w:rsidRPr="00D549CF" w:rsidRDefault="00AB3DD9" w:rsidP="00AB3DD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AB3DD9" w:rsidRPr="00D549CF" w:rsidRDefault="00AB3DD9" w:rsidP="00AB3DD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AB3DD9" w:rsidRPr="00D549CF" w:rsidRDefault="00AB3DD9" w:rsidP="00AB3DD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AB3DD9" w:rsidRPr="00D549CF" w:rsidRDefault="00AB3DD9" w:rsidP="00AB3D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</w:p>
    <w:p w:rsidR="00AB3DD9" w:rsidRPr="00D549CF" w:rsidRDefault="00AB3DD9" w:rsidP="00AB3D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72"/>
          <w:szCs w:val="72"/>
          <w:lang w:val="uk-UA"/>
        </w:rPr>
      </w:pPr>
      <w:r w:rsidRPr="00D549CF">
        <w:rPr>
          <w:rFonts w:ascii="Times New Roman" w:hAnsi="Times New Roman" w:cs="Times New Roman"/>
          <w:color w:val="0070C0"/>
          <w:sz w:val="72"/>
          <w:szCs w:val="72"/>
          <w:lang w:val="uk-UA"/>
        </w:rPr>
        <w:t xml:space="preserve">Положення </w:t>
      </w:r>
    </w:p>
    <w:p w:rsidR="00AB3DD9" w:rsidRPr="00D549CF" w:rsidRDefault="00AB3DD9" w:rsidP="00AB3D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72"/>
          <w:szCs w:val="72"/>
          <w:lang w:val="uk-UA"/>
        </w:rPr>
      </w:pPr>
      <w:r w:rsidRPr="00D549CF">
        <w:rPr>
          <w:rFonts w:ascii="Times New Roman" w:hAnsi="Times New Roman" w:cs="Times New Roman"/>
          <w:color w:val="0070C0"/>
          <w:sz w:val="72"/>
          <w:szCs w:val="72"/>
          <w:lang w:val="uk-UA"/>
        </w:rPr>
        <w:t>про педагогічну раду</w:t>
      </w:r>
    </w:p>
    <w:p w:rsidR="00AB3DD9" w:rsidRPr="00D549CF" w:rsidRDefault="00AB3DD9" w:rsidP="00AB3D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D549CF">
        <w:rPr>
          <w:rFonts w:ascii="Times New Roman" w:hAnsi="Times New Roman" w:cs="Times New Roman"/>
          <w:color w:val="0070C0"/>
          <w:sz w:val="44"/>
          <w:szCs w:val="44"/>
          <w:lang w:val="uk-UA"/>
        </w:rPr>
        <w:t xml:space="preserve">Поліського закладу  </w:t>
      </w:r>
    </w:p>
    <w:p w:rsidR="00AB3DD9" w:rsidRPr="00D549CF" w:rsidRDefault="00AB3DD9" w:rsidP="00AB3D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D549CF">
        <w:rPr>
          <w:rFonts w:ascii="Times New Roman" w:hAnsi="Times New Roman" w:cs="Times New Roman"/>
          <w:color w:val="0070C0"/>
          <w:sz w:val="44"/>
          <w:szCs w:val="44"/>
          <w:lang w:val="uk-UA"/>
        </w:rPr>
        <w:t>дошкільного  освіти</w:t>
      </w:r>
    </w:p>
    <w:p w:rsidR="00AB3DD9" w:rsidRPr="00D549CF" w:rsidRDefault="00AB3DD9" w:rsidP="00AB3DD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D549CF">
        <w:rPr>
          <w:rFonts w:ascii="Times New Roman" w:hAnsi="Times New Roman" w:cs="Times New Roman"/>
          <w:color w:val="0070C0"/>
          <w:sz w:val="44"/>
          <w:szCs w:val="44"/>
          <w:lang w:val="uk-UA"/>
        </w:rPr>
        <w:t>(ясла-садка) «Пролісок»</w:t>
      </w:r>
    </w:p>
    <w:p w:rsidR="00AB3DD9" w:rsidRPr="00D549CF" w:rsidRDefault="00AB3DD9" w:rsidP="00AB3DD9">
      <w:pPr>
        <w:rPr>
          <w:color w:val="0070C0"/>
          <w:lang w:val="uk-UA"/>
        </w:rPr>
      </w:pPr>
    </w:p>
    <w:p w:rsidR="00AB3DD9" w:rsidRPr="00D549CF" w:rsidRDefault="00AB3DD9" w:rsidP="00AB3DD9">
      <w:pPr>
        <w:rPr>
          <w:color w:val="0070C0"/>
          <w:lang w:val="uk-UA"/>
        </w:rPr>
      </w:pPr>
    </w:p>
    <w:p w:rsidR="00AB3DD9" w:rsidRPr="00D549CF" w:rsidRDefault="00AB3DD9" w:rsidP="00AB3DD9">
      <w:pPr>
        <w:rPr>
          <w:color w:val="0070C0"/>
          <w:lang w:val="uk-UA"/>
        </w:rPr>
      </w:pPr>
    </w:p>
    <w:p w:rsidR="00AB3DD9" w:rsidRPr="00D549CF" w:rsidRDefault="00AB3DD9" w:rsidP="00AB3DD9">
      <w:pPr>
        <w:rPr>
          <w:color w:val="0070C0"/>
          <w:lang w:val="uk-UA"/>
        </w:rPr>
      </w:pPr>
    </w:p>
    <w:p w:rsidR="00AB3DD9" w:rsidRPr="00D549CF" w:rsidRDefault="00AB3DD9" w:rsidP="00AB3DD9">
      <w:pPr>
        <w:rPr>
          <w:color w:val="0070C0"/>
          <w:lang w:val="uk-UA"/>
        </w:rPr>
      </w:pPr>
    </w:p>
    <w:p w:rsidR="00AB3DD9" w:rsidRPr="00D549CF" w:rsidRDefault="00AB3DD9" w:rsidP="00AB3DD9">
      <w:pPr>
        <w:rPr>
          <w:color w:val="0070C0"/>
          <w:lang w:val="uk-UA"/>
        </w:rPr>
      </w:pPr>
    </w:p>
    <w:p w:rsidR="00AB3DD9" w:rsidRPr="00D549CF" w:rsidRDefault="00AB3DD9" w:rsidP="00AB3DD9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</w:pPr>
    </w:p>
    <w:p w:rsidR="00AB3DD9" w:rsidRPr="00D549CF" w:rsidRDefault="00AB3DD9" w:rsidP="00754197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</w:pPr>
    </w:p>
    <w:p w:rsidR="00AB3DD9" w:rsidRDefault="00AB3DD9" w:rsidP="00754197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</w:pPr>
    </w:p>
    <w:p w:rsidR="00EF241D" w:rsidRDefault="00EF241D" w:rsidP="00754197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</w:pPr>
    </w:p>
    <w:p w:rsidR="00EF241D" w:rsidRDefault="00EF241D" w:rsidP="00754197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</w:pPr>
    </w:p>
    <w:p w:rsidR="00EF241D" w:rsidRDefault="00EF241D" w:rsidP="00754197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</w:pPr>
    </w:p>
    <w:p w:rsidR="00754197" w:rsidRPr="00EF241D" w:rsidRDefault="00EF241D" w:rsidP="003635C9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lastRenderedPageBreak/>
        <w:t>І.</w:t>
      </w:r>
      <w:r w:rsidR="00754197"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 Загальні питання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Педагогічна рада є колегіальним органом управління Поліським закладом дошкільної освіти  ясла-садка  «Пролісок» (</w:t>
      </w:r>
      <w:r w:rsidRPr="00EF241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далі</w:t>
      </w: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— заклад), створеним для розв’язання основних питань освітнього процесу.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Педагогічна рада діє у закладі постійно.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Педагогічна рада діє відповідно до норм </w:t>
      </w:r>
      <w:hyperlink r:id="rId5" w:history="1">
        <w:r w:rsidRPr="00EF241D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Закону України «Про освіту»</w:t>
        </w:r>
      </w:hyperlink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6" w:history="1">
        <w:r w:rsidRPr="00EF241D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Закону України «Про дошкільну освіту»</w:t>
        </w:r>
      </w:hyperlink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інших нормативно-правових документів у галузі освіти, Статуту ЗДО «Пролісок»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До складу педагогічної ради входять всі педагогічні працівники закладу освіти.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 Головою педагогічної ради є директор ЗДО.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 Для ефективного розгляду деяких питань порядку денного засідань педагогічної ради за потреби у засіданні можуть брати участь інші особи, зокрема представники батьківської громадськості, піклувальної ради, різних організацій, батьки або особи, які їх замінюють, та інші особи.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 Рішення, ухвалені на засіданнях педагогічної ради та затверджені наказом керівника, є обов’язковими для виконання усіма учасниками освітнього процесу.</w:t>
      </w:r>
    </w:p>
    <w:p w:rsidR="00754197" w:rsidRPr="00EF241D" w:rsidRDefault="00EF241D" w:rsidP="00EF241D">
      <w:pPr>
        <w:shd w:val="clear" w:color="auto" w:fill="FFFFFF" w:themeFill="background1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ІІ. </w:t>
      </w:r>
      <w:r w:rsidR="00754197"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>Повноваження педагогічної ради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  Педагогічна рада ЗДО «Пролісок»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2.1.1.  планує роботу закладу;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A1017"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.1.2.  схвалює освітню програму </w:t>
      </w: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та </w:t>
      </w:r>
      <w:r w:rsidR="000A1017"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оцінює результативність її </w:t>
      </w: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2.1.3.  формує систему та затверджує процедури внутрішнього забезпечення якості освіти, включаючи систему та механізми забезпечення академічної доброчесності;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2.1.4.  розглядає питання щодо вдосконалення і методичного забезпечення освітнього процесу;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2.1.5.   обговорює питання підвищення кваліфікації педагогічних працівників, розвитку їхньої творчої ініціативи, визначає заходи щодо підвищення 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197" w:rsidRPr="00EF241D" w:rsidRDefault="00EF241D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кваліфікації педагогічних працівників, затверджує щорічний план підвищення кваліфікації педагогічних працівників;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2.1.6.  розглядає питання впровадження в освітній процес найкращого педагогічного досвіду та інновацій, участі в дослідницькій, експериментальній, інноваційній діяльності, співпраці з іншими закладами освіти, науковими установами, фізичними та юридичними особами, які сприяють розвитку освіти;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2.1.8.  ухвалює рішення щодо відзначення, морального та матеріального заохочення працівників закладу та інших учасників освітнього процесу;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2.1.9.  розглядає питання щодо відповідальності працівників закладу та інших учасників освітнього процесу за невиконання ними своїх обов’язків;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2.1.10.  має право ініціювати проведення позапланового інституційного аудиту закладу та проведення громадської акредитації закладу;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2.1.11.  розглядає інші питання, віднесені законом та/або ста</w:t>
      </w:r>
      <w:r w:rsidR="002F508D"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тутом закладу до її повноважень;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Педагогічна рада може розглядати й інші питання, пов’язані з діяльністю закладу.</w:t>
      </w:r>
    </w:p>
    <w:p w:rsidR="00754197" w:rsidRPr="00EF241D" w:rsidRDefault="00EF241D" w:rsidP="00EF241D">
      <w:pPr>
        <w:shd w:val="clear" w:color="auto" w:fill="FFFFFF" w:themeFill="background1"/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ІІІ. </w:t>
      </w:r>
      <w:r w:rsidR="00754197"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>Повноваження голови педагогічної ради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Планувати роботу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Проводити засідання педагогічної ради згідно з планом роботи закладу освіти.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Визначати шляхи реалізації рішень педагогічної ради (перегляд відкритих заходів; проведення семінарів, навчально-методичних тренінгів; вивчення та 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Контролювати виконання рішень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Організовувати за потреби проміжні форми контролю за виконанням рішень педагогічної ради (відвідування занять, гурткових засідань, виховних заходів; проведення співбесід з педагогами,батьками або особами, що їх замінюють тощо).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197" w:rsidRPr="00EF241D" w:rsidRDefault="00754197" w:rsidP="00EF241D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F241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  <w:t xml:space="preserve">ІУ. </w:t>
      </w:r>
      <w:r w:rsidRPr="00EF241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  <w:t>Обов’язки членів педагогічної ради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Відвідувати засідання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Дотримуватися порядку та регламенту проведення засідань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 Виконувати рішення педагогічної ради.</w:t>
      </w:r>
    </w:p>
    <w:p w:rsidR="00754197" w:rsidRPr="00EF241D" w:rsidRDefault="00EF241D" w:rsidP="00EF241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                           У. </w:t>
      </w:r>
      <w:r w:rsidR="00754197"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>Права членів педагогічної ради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Брати участь у підготовці до проведення засідань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Доповідати та виступати на засіданнях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Обговорювати питання, винесені на засідання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 Висувати пропозиції щодо поліпшення організації освітнього процесу та щодо інших питань порядку денного засідання.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 Ухвалювати рішення педагогічної ради шляхом відкритого голосування.</w:t>
      </w:r>
    </w:p>
    <w:p w:rsidR="00754197" w:rsidRPr="00EF241D" w:rsidRDefault="00EF241D" w:rsidP="00EF241D">
      <w:pPr>
        <w:shd w:val="clear" w:color="auto" w:fill="FFFFFF" w:themeFill="background1"/>
        <w:spacing w:before="100" w:beforeAutospacing="1" w:after="100" w:afterAutospacing="1" w:line="270" w:lineRule="atLeast"/>
        <w:ind w:left="92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 УІ. </w:t>
      </w:r>
      <w:r w:rsidR="00754197"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>Організація діяльності педагогічної ради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 Педагогічна рада проводить засідання згідно з планом роботи закладу, але не рідше ніж чотири рази на рік.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 Педагогічна рада за потреби проводить позачергові засідання.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 Конкретну дату засідання педагогічної ради визначає директор</w:t>
      </w:r>
      <w:r w:rsidR="002F508D"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6.4. Кожне рішення педагогічної ради ухвалюють шляхом відкритого голосування.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6.5. Рішення педагогічної ради чинні лише тоді, коли на засіданні присутні дві третини її складу.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6.6. На черговому засіданні педагогічної ради її членам повідомляють про результати виконання рішень, ухвалених на засіданні попередньої педагогічної ради.</w:t>
      </w:r>
    </w:p>
    <w:p w:rsidR="00754197" w:rsidRPr="00EF241D" w:rsidRDefault="00EF241D" w:rsidP="00EF241D">
      <w:pPr>
        <w:shd w:val="clear" w:color="auto" w:fill="FFFFFF" w:themeFill="background1"/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 xml:space="preserve">УІІ. </w:t>
      </w:r>
      <w:r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 xml:space="preserve"> </w:t>
      </w:r>
      <w:r w:rsidR="00754197" w:rsidRPr="00EF241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val="uk-UA" w:eastAsia="ru-RU"/>
        </w:rPr>
        <w:t>Документація педагогічної ради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7.1. Документацію педагогічної ради веде секретар, якого обирають члени педагогічної ради шляхом відкритого голосування.</w:t>
      </w:r>
    </w:p>
    <w:p w:rsidR="00754197" w:rsidRPr="00EF241D" w:rsidRDefault="00EF241D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754197"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7.2. Хід обговорення питань і рішень, ухвалених на засіданні педагогічної ради, фіксують у протоколі засідання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7.3. Протокол засідання педагогічної ради підписують голова та секретар педагогічної ради.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7.4. Протоколи засідання педагогічної ради записують до Книги протоколів засідання педагогічної ради закладу дошкільної освіти (</w:t>
      </w:r>
      <w:r w:rsidRPr="00EF241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далі</w:t>
      </w: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— Книга протоколів), що належить до обов’язкової ділової документації закладу.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7.5. Книга протоколів має бути пронумерована, прошнурована та підписана керівником і скріплена печаткою закладу.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7.6. Книга протоколів зберігається у директора, а після закінчення — в архіві закладу.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7.7. Термін зберігання Книги протоколів — 10 років.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7.8. У разі зміни керівника закладу Книгу протоколів передають по акту.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7.9. Директор закладу освіти за потреби видає накази про підготовку та проведення засідань педагогічної ради; про створення творчих (динамічних) груп з підготовки засідання педагогічної ради з визначеними термінами виконання рішень та особами, відповідальними за їх виконання.</w:t>
      </w:r>
    </w:p>
    <w:p w:rsidR="00754197" w:rsidRPr="00EF241D" w:rsidRDefault="00754197" w:rsidP="00754197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4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7.10. Рішення педагогічної ради ЗДО «Пролісок» вводять в дію наказом директора закладу.</w:t>
      </w:r>
    </w:p>
    <w:p w:rsidR="00DF2850" w:rsidRPr="00EF241D" w:rsidRDefault="00EF241D">
      <w:pPr>
        <w:rPr>
          <w:lang w:val="uk-UA"/>
        </w:rPr>
      </w:pPr>
    </w:p>
    <w:sectPr w:rsidR="00DF2850" w:rsidRPr="00EF241D" w:rsidSect="00A8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A8C"/>
    <w:multiLevelType w:val="multilevel"/>
    <w:tmpl w:val="BA140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6F33"/>
    <w:multiLevelType w:val="multilevel"/>
    <w:tmpl w:val="A1F60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E0A2B"/>
    <w:multiLevelType w:val="multilevel"/>
    <w:tmpl w:val="9BCE9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C0369"/>
    <w:multiLevelType w:val="multilevel"/>
    <w:tmpl w:val="F3024650"/>
    <w:lvl w:ilvl="0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4">
    <w:nsid w:val="7DE10170"/>
    <w:multiLevelType w:val="multilevel"/>
    <w:tmpl w:val="AE8CD84C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293"/>
    <w:rsid w:val="0008160C"/>
    <w:rsid w:val="000A1017"/>
    <w:rsid w:val="000F2735"/>
    <w:rsid w:val="002F508D"/>
    <w:rsid w:val="003635C9"/>
    <w:rsid w:val="00754197"/>
    <w:rsid w:val="00A114C2"/>
    <w:rsid w:val="00A84E57"/>
    <w:rsid w:val="00AB3DD9"/>
    <w:rsid w:val="00B25293"/>
    <w:rsid w:val="00C90F54"/>
    <w:rsid w:val="00D549CF"/>
    <w:rsid w:val="00D90956"/>
    <w:rsid w:val="00EF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vuch.mcfr.ua/npd-doc.aspx?npmid=94&amp;npid=39905" TargetMode="External"/><Relationship Id="rId5" Type="http://schemas.openxmlformats.org/officeDocument/2006/relationships/hyperlink" Target="https://ezavuch.mcfr.ua/npd-doc.aspx?npmid=94&amp;npid=3991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15</cp:revision>
  <dcterms:created xsi:type="dcterms:W3CDTF">2021-02-02T08:36:00Z</dcterms:created>
  <dcterms:modified xsi:type="dcterms:W3CDTF">2021-03-24T12:01:00Z</dcterms:modified>
</cp:coreProperties>
</file>