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40937" w14:textId="77777777" w:rsidR="00201B97" w:rsidRPr="00B4739B" w:rsidRDefault="00201B97" w:rsidP="00B4739B">
      <w:pPr>
        <w:pStyle w:val="a3"/>
        <w:shd w:val="clear" w:color="auto" w:fill="FFFFFF"/>
        <w:spacing w:before="0" w:beforeAutospacing="0" w:after="0" w:afterAutospacing="0"/>
        <w:jc w:val="center"/>
        <w:rPr>
          <w:b/>
          <w:bCs/>
          <w:color w:val="000000"/>
          <w:sz w:val="21"/>
          <w:szCs w:val="21"/>
        </w:rPr>
      </w:pPr>
      <w:r w:rsidRPr="00201B97">
        <w:rPr>
          <w:color w:val="000000"/>
          <w:sz w:val="28"/>
          <w:szCs w:val="28"/>
        </w:rPr>
        <w:br/>
      </w:r>
      <w:r w:rsidRPr="00B4739B">
        <w:rPr>
          <w:b/>
          <w:bCs/>
          <w:color w:val="000000"/>
          <w:sz w:val="32"/>
          <w:szCs w:val="32"/>
        </w:rPr>
        <w:t>Що таке державна соціальна допомога малозабезпеченим сім’ям і кому вона надається?</w:t>
      </w:r>
    </w:p>
    <w:p w14:paraId="4AA23808" w14:textId="77777777" w:rsidR="00201B97" w:rsidRPr="00201B97" w:rsidRDefault="00201B97" w:rsidP="00201B97">
      <w:pPr>
        <w:pStyle w:val="a3"/>
        <w:shd w:val="clear" w:color="auto" w:fill="FFFFFF"/>
        <w:spacing w:before="0" w:beforeAutospacing="0" w:after="0" w:afterAutospacing="0"/>
        <w:jc w:val="both"/>
        <w:rPr>
          <w:color w:val="000000"/>
          <w:sz w:val="21"/>
          <w:szCs w:val="21"/>
        </w:rPr>
      </w:pPr>
      <w:r w:rsidRPr="00201B97">
        <w:rPr>
          <w:color w:val="000000"/>
          <w:sz w:val="28"/>
          <w:szCs w:val="28"/>
        </w:rPr>
        <w:t>Відповідаємо: Малозабезпечена сім’я - сім’я, яка з поважних або незалежних від неї причин має середньомісячний сукупний дохід нижчий, ніж прожитковий мінімум для сім’ї. (Прожитковий мінімум для сім’ї - визначена для кожної сім’ї залежно від її складу сума прожиткових мінімумів, розрахованих та затверджених відповідно до Закону України "Про прожитковий мінімум" для осіб, які відносяться до основних соціальних і демографічних груп населення.)</w:t>
      </w:r>
    </w:p>
    <w:p w14:paraId="4C4C5576" w14:textId="77777777" w:rsidR="00201B97" w:rsidRPr="00201B97" w:rsidRDefault="00201B97" w:rsidP="00201B97">
      <w:pPr>
        <w:pStyle w:val="a3"/>
        <w:shd w:val="clear" w:color="auto" w:fill="FFFFFF"/>
        <w:spacing w:before="0" w:beforeAutospacing="0" w:after="0" w:afterAutospacing="0"/>
        <w:jc w:val="both"/>
        <w:rPr>
          <w:color w:val="000000"/>
          <w:sz w:val="21"/>
          <w:szCs w:val="21"/>
        </w:rPr>
      </w:pPr>
      <w:r w:rsidRPr="00201B97">
        <w:rPr>
          <w:color w:val="000000"/>
          <w:sz w:val="28"/>
          <w:szCs w:val="28"/>
        </w:rPr>
        <w:t>Державна соціальна допомога малозабезпеченим сім’ям - щомісячна допомога, яка надається малозабезпеченим сім’ям у грошовій формі в розмірі, що залежить від величини середньомісячного сукупного доходу сім’ї.</w:t>
      </w:r>
    </w:p>
    <w:p w14:paraId="27775F71" w14:textId="2D3F64E3" w:rsidR="00201B97" w:rsidRPr="00201B97" w:rsidRDefault="00201B97" w:rsidP="00201B97">
      <w:pPr>
        <w:pStyle w:val="a3"/>
        <w:shd w:val="clear" w:color="auto" w:fill="FFFFFF"/>
        <w:spacing w:before="0" w:beforeAutospacing="0" w:after="0" w:afterAutospacing="0"/>
        <w:jc w:val="both"/>
        <w:rPr>
          <w:color w:val="000000"/>
          <w:sz w:val="21"/>
          <w:szCs w:val="21"/>
        </w:rPr>
      </w:pPr>
      <w:r w:rsidRPr="00201B97">
        <w:rPr>
          <w:color w:val="000000"/>
          <w:sz w:val="21"/>
          <w:szCs w:val="21"/>
        </w:rPr>
        <w:t> </w:t>
      </w:r>
    </w:p>
    <w:p w14:paraId="29954825" w14:textId="75EB4914" w:rsidR="00201B97" w:rsidRPr="00201B97" w:rsidRDefault="00201B97" w:rsidP="00201B97">
      <w:pPr>
        <w:pStyle w:val="a3"/>
        <w:shd w:val="clear" w:color="auto" w:fill="FFFFFF"/>
        <w:spacing w:before="0" w:beforeAutospacing="0" w:after="0" w:afterAutospacing="0"/>
        <w:jc w:val="both"/>
        <w:rPr>
          <w:color w:val="000000"/>
          <w:sz w:val="21"/>
          <w:szCs w:val="21"/>
        </w:rPr>
      </w:pPr>
    </w:p>
    <w:p w14:paraId="5EFD81F7" w14:textId="77777777" w:rsidR="00201B97" w:rsidRPr="00201B97" w:rsidRDefault="00201B97" w:rsidP="00201B97">
      <w:pPr>
        <w:pStyle w:val="a3"/>
        <w:shd w:val="clear" w:color="auto" w:fill="FFFFFF"/>
        <w:spacing w:before="0" w:beforeAutospacing="0" w:after="0" w:afterAutospacing="0"/>
        <w:jc w:val="both"/>
        <w:rPr>
          <w:color w:val="000000"/>
          <w:sz w:val="21"/>
          <w:szCs w:val="21"/>
        </w:rPr>
      </w:pPr>
      <w:r w:rsidRPr="00201B97">
        <w:rPr>
          <w:color w:val="000000"/>
          <w:sz w:val="21"/>
          <w:szCs w:val="21"/>
        </w:rPr>
        <w:t> </w:t>
      </w:r>
    </w:p>
    <w:p w14:paraId="3E6FC85B" w14:textId="77777777" w:rsidR="00201B97" w:rsidRPr="00201B97" w:rsidRDefault="00201B97" w:rsidP="00201B97">
      <w:pPr>
        <w:pStyle w:val="a3"/>
        <w:shd w:val="clear" w:color="auto" w:fill="FFFFFF"/>
        <w:spacing w:before="0" w:beforeAutospacing="0" w:after="0" w:afterAutospacing="0"/>
        <w:jc w:val="both"/>
        <w:rPr>
          <w:color w:val="000000"/>
          <w:sz w:val="21"/>
          <w:szCs w:val="21"/>
        </w:rPr>
      </w:pPr>
      <w:r w:rsidRPr="00201B97">
        <w:rPr>
          <w:color w:val="000000"/>
          <w:sz w:val="28"/>
          <w:szCs w:val="28"/>
        </w:rPr>
        <w:t>Державна соціальна допомога призначається, якщо особи протягом періоду, за який враховуються доходи:</w:t>
      </w:r>
    </w:p>
    <w:p w14:paraId="61662CEA" w14:textId="77777777" w:rsidR="00201B97" w:rsidRPr="00201B97" w:rsidRDefault="00201B97" w:rsidP="00201B97">
      <w:pPr>
        <w:pStyle w:val="a3"/>
        <w:shd w:val="clear" w:color="auto" w:fill="FFFFFF"/>
        <w:spacing w:before="0" w:beforeAutospacing="0" w:after="0" w:afterAutospacing="0"/>
        <w:jc w:val="both"/>
        <w:rPr>
          <w:color w:val="000000"/>
          <w:sz w:val="21"/>
          <w:szCs w:val="21"/>
        </w:rPr>
      </w:pPr>
      <w:r w:rsidRPr="00201B97">
        <w:rPr>
          <w:color w:val="000000"/>
          <w:sz w:val="28"/>
          <w:szCs w:val="28"/>
        </w:rPr>
        <w:t>• сплатили або за них сплачено єдиний внесок на загальнообов’язкове державне соціальне страхування у розмірі, не меншому від мінімального, сумарно протягом трьох місяців;</w:t>
      </w:r>
    </w:p>
    <w:p w14:paraId="554D95C2" w14:textId="69BBF77D" w:rsidR="00201B97" w:rsidRPr="00201B97" w:rsidRDefault="00201B97" w:rsidP="00201B97">
      <w:pPr>
        <w:pStyle w:val="a3"/>
        <w:shd w:val="clear" w:color="auto" w:fill="FFFFFF"/>
        <w:spacing w:before="0" w:beforeAutospacing="0" w:after="0" w:afterAutospacing="0"/>
        <w:jc w:val="both"/>
        <w:rPr>
          <w:color w:val="000000"/>
          <w:sz w:val="21"/>
          <w:szCs w:val="21"/>
        </w:rPr>
      </w:pPr>
      <w:r w:rsidRPr="00201B97">
        <w:rPr>
          <w:color w:val="000000"/>
          <w:sz w:val="28"/>
          <w:szCs w:val="28"/>
        </w:rPr>
        <w:t xml:space="preserve">• доглядали за дітьми до досягнення ними трирічного віку або за дітьми, які потребують догляду протягом часу, визначеного в медичному висновку лікарсько-консультативної комісії, але не більше ніж до досягнення ними шестирічного віку, за дітьми, хворими на тяжкі </w:t>
      </w:r>
      <w:proofErr w:type="spellStart"/>
      <w:r w:rsidRPr="00201B97">
        <w:rPr>
          <w:color w:val="000000"/>
          <w:sz w:val="28"/>
          <w:szCs w:val="28"/>
        </w:rPr>
        <w:t>перинатальні</w:t>
      </w:r>
      <w:proofErr w:type="spellEnd"/>
      <w:r w:rsidRPr="00201B97">
        <w:rPr>
          <w:color w:val="000000"/>
          <w:sz w:val="28"/>
          <w:szCs w:val="28"/>
        </w:rPr>
        <w:t xml:space="preserve"> ураження нервової системи, тяжкі вроджені вади розвитку, рідкісні </w:t>
      </w:r>
      <w:proofErr w:type="spellStart"/>
      <w:r w:rsidRPr="00201B97">
        <w:rPr>
          <w:color w:val="000000"/>
          <w:sz w:val="28"/>
          <w:szCs w:val="28"/>
        </w:rPr>
        <w:t>орфанні</w:t>
      </w:r>
      <w:proofErr w:type="spellEnd"/>
      <w:r w:rsidRPr="00201B97">
        <w:rPr>
          <w:color w:val="000000"/>
          <w:sz w:val="28"/>
          <w:szCs w:val="28"/>
        </w:rPr>
        <w:t xml:space="preserve"> захворювання, онкологічні, </w:t>
      </w:r>
      <w:proofErr w:type="spellStart"/>
      <w:r w:rsidRPr="00201B97">
        <w:rPr>
          <w:color w:val="000000"/>
          <w:sz w:val="28"/>
          <w:szCs w:val="28"/>
        </w:rPr>
        <w:t>онкогематологічні</w:t>
      </w:r>
      <w:proofErr w:type="spellEnd"/>
      <w:r w:rsidRPr="00201B97">
        <w:rPr>
          <w:color w:val="000000"/>
          <w:sz w:val="28"/>
          <w:szCs w:val="28"/>
        </w:rPr>
        <w:t xml:space="preserve">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за дітьми, які отримали тяжку травму, потребують трансплантації </w:t>
      </w:r>
      <w:proofErr w:type="spellStart"/>
      <w:r w:rsidRPr="00201B97">
        <w:rPr>
          <w:color w:val="000000"/>
          <w:sz w:val="28"/>
          <w:szCs w:val="28"/>
        </w:rPr>
        <w:t>органа</w:t>
      </w:r>
      <w:proofErr w:type="spellEnd"/>
      <w:r w:rsidRPr="00201B97">
        <w:rPr>
          <w:color w:val="000000"/>
          <w:sz w:val="28"/>
          <w:szCs w:val="28"/>
        </w:rPr>
        <w:t>, потребують паліативної допомоги, яким не встановлено інвалідності, за особою з інвалідністю І групи, за особою з інвалідністю ІІ групи внаслідок психічного розладу, за дитиною з інвалідністю віком до 18 років, а також за особами, які досягли 80-річного віку; надавали соціальні послуги з догляду відповідно до законодавства. </w:t>
      </w:r>
    </w:p>
    <w:p w14:paraId="1C7729CA" w14:textId="77777777" w:rsidR="00201B97" w:rsidRPr="00201B97" w:rsidRDefault="00201B97" w:rsidP="00201B97">
      <w:pPr>
        <w:pStyle w:val="a3"/>
        <w:shd w:val="clear" w:color="auto" w:fill="FFFFFF"/>
        <w:spacing w:before="0" w:beforeAutospacing="0" w:after="0" w:afterAutospacing="0"/>
        <w:jc w:val="both"/>
        <w:rPr>
          <w:color w:val="000000"/>
          <w:sz w:val="21"/>
          <w:szCs w:val="21"/>
        </w:rPr>
      </w:pPr>
      <w:r w:rsidRPr="00201B97">
        <w:rPr>
          <w:color w:val="000000"/>
          <w:sz w:val="28"/>
          <w:szCs w:val="28"/>
        </w:rPr>
        <w:t>Виплата раніше призначеної соціальної допомоги припиняється:</w:t>
      </w:r>
    </w:p>
    <w:p w14:paraId="228AFCF5" w14:textId="77777777" w:rsidR="00201B97" w:rsidRPr="00201B97" w:rsidRDefault="00201B97" w:rsidP="00201B97">
      <w:pPr>
        <w:pStyle w:val="a3"/>
        <w:shd w:val="clear" w:color="auto" w:fill="FFFFFF"/>
        <w:spacing w:before="0" w:beforeAutospacing="0" w:after="0" w:afterAutospacing="0"/>
        <w:jc w:val="both"/>
        <w:rPr>
          <w:color w:val="000000"/>
          <w:sz w:val="21"/>
          <w:szCs w:val="21"/>
        </w:rPr>
      </w:pPr>
      <w:r w:rsidRPr="00201B97">
        <w:rPr>
          <w:color w:val="000000"/>
          <w:sz w:val="28"/>
          <w:szCs w:val="28"/>
        </w:rPr>
        <w:t>• якщо сім’єю приховано або навмисно подано недостовірні дані про її доходи та майновий стан, що вплинули на встановлення права на соціальну допомогу і визначення її розміру, внаслідок чого були надміру виплачені кошти, — з місяця, в якому виявлено порушення;</w:t>
      </w:r>
    </w:p>
    <w:p w14:paraId="4916FCEC" w14:textId="77777777" w:rsidR="00201B97" w:rsidRPr="00201B97" w:rsidRDefault="00201B97" w:rsidP="00201B97">
      <w:pPr>
        <w:pStyle w:val="a3"/>
        <w:shd w:val="clear" w:color="auto" w:fill="FFFFFF"/>
        <w:spacing w:before="0" w:beforeAutospacing="0" w:after="0" w:afterAutospacing="0"/>
        <w:jc w:val="both"/>
        <w:rPr>
          <w:color w:val="000000"/>
          <w:sz w:val="21"/>
          <w:szCs w:val="21"/>
        </w:rPr>
      </w:pPr>
      <w:r w:rsidRPr="00201B97">
        <w:rPr>
          <w:color w:val="000000"/>
          <w:sz w:val="28"/>
          <w:szCs w:val="28"/>
        </w:rPr>
        <w:t>• у разі переїзду сім’ї в іншу місцевість та настання обставин, що унеможливлюють виплату соціальної допомоги (зокрема, смерть одинокої особи), — з місяця, що настає за місяцем, в якому відбулися зміни;</w:t>
      </w:r>
    </w:p>
    <w:p w14:paraId="0541750D" w14:textId="358265C4" w:rsidR="00201B97" w:rsidRPr="00201B97" w:rsidRDefault="00201B97" w:rsidP="00201B97">
      <w:pPr>
        <w:pStyle w:val="a3"/>
        <w:shd w:val="clear" w:color="auto" w:fill="FFFFFF"/>
        <w:spacing w:before="0" w:beforeAutospacing="0" w:after="0" w:afterAutospacing="0"/>
        <w:jc w:val="both"/>
        <w:rPr>
          <w:color w:val="000000"/>
          <w:sz w:val="21"/>
          <w:szCs w:val="21"/>
        </w:rPr>
      </w:pPr>
      <w:r w:rsidRPr="00201B97">
        <w:rPr>
          <w:color w:val="000000"/>
          <w:sz w:val="28"/>
          <w:szCs w:val="28"/>
        </w:rPr>
        <w:t>• за заявою уповноваженого представника сім’ї — з місяця, що настає за місяцем її подання, якщо інше не обумовлено заявою.</w:t>
      </w:r>
    </w:p>
    <w:p w14:paraId="3B341571" w14:textId="77008AA9" w:rsidR="00201B97" w:rsidRPr="00201B97" w:rsidRDefault="00201B97" w:rsidP="00201B97">
      <w:pPr>
        <w:pStyle w:val="a3"/>
        <w:shd w:val="clear" w:color="auto" w:fill="FFFFFF"/>
        <w:spacing w:before="0" w:beforeAutospacing="0" w:after="0" w:afterAutospacing="0"/>
        <w:jc w:val="both"/>
        <w:rPr>
          <w:color w:val="000000"/>
          <w:sz w:val="21"/>
          <w:szCs w:val="21"/>
        </w:rPr>
      </w:pPr>
    </w:p>
    <w:p w14:paraId="58275FD9" w14:textId="77777777" w:rsidR="00201B97" w:rsidRPr="00201B97" w:rsidRDefault="00201B97" w:rsidP="00201B97">
      <w:pPr>
        <w:pStyle w:val="a3"/>
        <w:shd w:val="clear" w:color="auto" w:fill="FFFFFF"/>
        <w:spacing w:before="0" w:beforeAutospacing="0" w:after="0" w:afterAutospacing="0"/>
        <w:jc w:val="both"/>
        <w:rPr>
          <w:color w:val="000000"/>
          <w:sz w:val="21"/>
          <w:szCs w:val="21"/>
        </w:rPr>
      </w:pPr>
      <w:r w:rsidRPr="00201B97">
        <w:rPr>
          <w:color w:val="000000"/>
          <w:sz w:val="21"/>
          <w:szCs w:val="21"/>
        </w:rPr>
        <w:t> </w:t>
      </w:r>
    </w:p>
    <w:p w14:paraId="7994F2D4" w14:textId="77777777" w:rsidR="00201B97" w:rsidRPr="00201B97" w:rsidRDefault="00201B97" w:rsidP="00201B97">
      <w:pPr>
        <w:pStyle w:val="a3"/>
        <w:shd w:val="clear" w:color="auto" w:fill="FFFFFF"/>
        <w:spacing w:before="0" w:beforeAutospacing="0" w:after="0" w:afterAutospacing="0"/>
        <w:jc w:val="both"/>
        <w:rPr>
          <w:color w:val="000000"/>
          <w:sz w:val="21"/>
          <w:szCs w:val="21"/>
        </w:rPr>
      </w:pPr>
      <w:r w:rsidRPr="00201B97">
        <w:rPr>
          <w:color w:val="000000"/>
          <w:sz w:val="28"/>
          <w:szCs w:val="28"/>
        </w:rPr>
        <w:t>Державна соціальна допомога не призначається, якщо:</w:t>
      </w:r>
    </w:p>
    <w:p w14:paraId="6234978A" w14:textId="77777777" w:rsidR="00201B97" w:rsidRPr="00201B97" w:rsidRDefault="00201B97" w:rsidP="00201B97">
      <w:pPr>
        <w:pStyle w:val="a3"/>
        <w:shd w:val="clear" w:color="auto" w:fill="FFFFFF"/>
        <w:spacing w:before="0" w:beforeAutospacing="0" w:after="0" w:afterAutospacing="0"/>
        <w:jc w:val="both"/>
        <w:rPr>
          <w:color w:val="000000"/>
          <w:sz w:val="21"/>
          <w:szCs w:val="21"/>
        </w:rPr>
      </w:pPr>
      <w:r w:rsidRPr="00201B97">
        <w:rPr>
          <w:color w:val="000000"/>
          <w:sz w:val="28"/>
          <w:szCs w:val="28"/>
        </w:rPr>
        <w:t xml:space="preserve">• у складі сім’ї є працездатні особи, які досягли 18-річного віку та не працюють, не проходили військової служби, не провадили підприємницької чи професійної незалежної діяльності, не здобували освіти за денною формою здобуття освіти в </w:t>
      </w:r>
      <w:r w:rsidRPr="00201B97">
        <w:rPr>
          <w:color w:val="000000"/>
          <w:sz w:val="28"/>
          <w:szCs w:val="28"/>
        </w:rPr>
        <w:lastRenderedPageBreak/>
        <w:t xml:space="preserve">закладах загальної середньої, професійної (професійно-технічної), фахової </w:t>
      </w:r>
      <w:proofErr w:type="spellStart"/>
      <w:r w:rsidRPr="00201B97">
        <w:rPr>
          <w:color w:val="000000"/>
          <w:sz w:val="28"/>
          <w:szCs w:val="28"/>
        </w:rPr>
        <w:t>передвищої</w:t>
      </w:r>
      <w:proofErr w:type="spellEnd"/>
      <w:r w:rsidRPr="00201B97">
        <w:rPr>
          <w:color w:val="000000"/>
          <w:sz w:val="28"/>
          <w:szCs w:val="28"/>
        </w:rPr>
        <w:t>, вищої освіти, не зареєстровані в центрі зайнятості як безробітні або як такі, що шукають роботу, сумарно більше ніж три місяці протягом періоду, за який враховуються доходи;</w:t>
      </w:r>
    </w:p>
    <w:p w14:paraId="16A671F6" w14:textId="77777777" w:rsidR="00201B97" w:rsidRPr="00201B97" w:rsidRDefault="00201B97" w:rsidP="00201B97">
      <w:pPr>
        <w:pStyle w:val="a3"/>
        <w:shd w:val="clear" w:color="auto" w:fill="FFFFFF"/>
        <w:spacing w:before="0" w:beforeAutospacing="0" w:after="0" w:afterAutospacing="0"/>
        <w:jc w:val="both"/>
        <w:rPr>
          <w:color w:val="000000"/>
          <w:sz w:val="21"/>
          <w:szCs w:val="21"/>
        </w:rPr>
      </w:pPr>
      <w:r w:rsidRPr="00201B97">
        <w:rPr>
          <w:color w:val="000000"/>
          <w:sz w:val="28"/>
          <w:szCs w:val="28"/>
        </w:rPr>
        <w:t>• особи, які входять до складу малозабезпеченої сім’ї, протягом 12 місяців перед зверненням за призначенням державної соціальної допомоги здійснили купівлю земельної ділянки, квартири (будинку), транспортного засобу (механізму), будівельних матеріалів, інших товарів довгострокового вжитку або оплатили (одноразово) будь-які послуги (крім медичних, освітніх та житлово-комунальних згідно із соціальною нормою житла та соціальними нормативами житлово-комунального обслуговування) на суму, яка на дату купівлі, оплати перевищує 50 тис. гривень;</w:t>
      </w:r>
    </w:p>
    <w:p w14:paraId="0A6EA244" w14:textId="77777777" w:rsidR="00201B97" w:rsidRPr="00201B97" w:rsidRDefault="00201B97" w:rsidP="00201B97">
      <w:pPr>
        <w:pStyle w:val="a3"/>
        <w:shd w:val="clear" w:color="auto" w:fill="FFFFFF"/>
        <w:spacing w:before="0" w:beforeAutospacing="0" w:after="0" w:afterAutospacing="0"/>
        <w:jc w:val="both"/>
        <w:rPr>
          <w:color w:val="000000"/>
          <w:sz w:val="21"/>
          <w:szCs w:val="21"/>
        </w:rPr>
      </w:pPr>
      <w:r w:rsidRPr="00201B97">
        <w:rPr>
          <w:color w:val="000000"/>
          <w:sz w:val="28"/>
          <w:szCs w:val="28"/>
        </w:rPr>
        <w:t>• у власності малозабезпеченої сім’ї є друга квартира (будинок), крім житла, яке розташоване на тимчасово окупованій території у Донецькій та Луганській областях, Автономній Республіці Крим і м. Севастополі, у населених пунктах на території яких органи державної влади тимчасово не здійснюють своїх повноважень, та у населених пунктах, що розташовані на лінії зіткнення, або житла, непридатного для проживання, що підтверджено актом обстеження технічного стану житлового приміщення (будинку, квартири), за формою згідно з додатком до Порядку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затвердженого постановою Кабінету Міністрів України від 1 жовтня 2014 р. № 505 (Офіційний вісник України, 2014 р., № 80, ст. 2271; 2015 р., № 70, ст. 2312);</w:t>
      </w:r>
    </w:p>
    <w:p w14:paraId="5153D182" w14:textId="77777777" w:rsidR="00201B97" w:rsidRPr="00201B97" w:rsidRDefault="00201B97" w:rsidP="00201B97">
      <w:pPr>
        <w:pStyle w:val="a3"/>
        <w:shd w:val="clear" w:color="auto" w:fill="FFFFFF"/>
        <w:spacing w:before="0" w:beforeAutospacing="0" w:after="0" w:afterAutospacing="0"/>
        <w:jc w:val="both"/>
        <w:rPr>
          <w:color w:val="000000"/>
          <w:sz w:val="21"/>
          <w:szCs w:val="21"/>
        </w:rPr>
      </w:pPr>
      <w:r w:rsidRPr="00201B97">
        <w:rPr>
          <w:color w:val="000000"/>
          <w:sz w:val="28"/>
          <w:szCs w:val="28"/>
        </w:rPr>
        <w:t>• у власності малозабезпеченої сім’ї є більше ніж один автомобіль, транспортний засіб, що підлягає державній реєстрації, з дати випуску якого минуло менше ніж 15 років (крім мопеда і причепа).</w:t>
      </w:r>
    </w:p>
    <w:p w14:paraId="17995B05" w14:textId="77777777" w:rsidR="00201B97" w:rsidRPr="00201B97" w:rsidRDefault="00201B97" w:rsidP="00201B97">
      <w:pPr>
        <w:pStyle w:val="a3"/>
        <w:shd w:val="clear" w:color="auto" w:fill="FFFFFF"/>
        <w:spacing w:before="0" w:beforeAutospacing="0" w:after="0" w:afterAutospacing="0"/>
        <w:jc w:val="both"/>
        <w:rPr>
          <w:color w:val="000000"/>
          <w:sz w:val="21"/>
          <w:szCs w:val="21"/>
        </w:rPr>
      </w:pPr>
      <w:r w:rsidRPr="00201B97">
        <w:rPr>
          <w:color w:val="000000"/>
          <w:sz w:val="28"/>
          <w:szCs w:val="28"/>
        </w:rPr>
        <w:t> </w:t>
      </w:r>
    </w:p>
    <w:p w14:paraId="35A85EED" w14:textId="77777777" w:rsidR="00E22C96" w:rsidRPr="00201B97" w:rsidRDefault="00E22C96" w:rsidP="00201B97">
      <w:pPr>
        <w:spacing w:after="0" w:line="240" w:lineRule="auto"/>
        <w:jc w:val="both"/>
        <w:rPr>
          <w:rFonts w:ascii="Times New Roman" w:hAnsi="Times New Roman" w:cs="Times New Roman"/>
        </w:rPr>
      </w:pPr>
    </w:p>
    <w:sectPr w:rsidR="00E22C96" w:rsidRPr="00201B97" w:rsidSect="00B4739B">
      <w:pgSz w:w="11906" w:h="16838"/>
      <w:pgMar w:top="28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6A7"/>
    <w:rsid w:val="00201B97"/>
    <w:rsid w:val="004E36A7"/>
    <w:rsid w:val="00B4739B"/>
    <w:rsid w:val="00E22C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254F8-D815-4136-A3AF-BCCD9DDB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1B9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3029</Words>
  <Characters>1727</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2021-04-28T11:16:00Z</dcterms:created>
  <dcterms:modified xsi:type="dcterms:W3CDTF">2021-04-28T12:26:00Z</dcterms:modified>
</cp:coreProperties>
</file>