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8E90" w14:textId="77777777" w:rsidR="006A6D95" w:rsidRPr="006A6D95" w:rsidRDefault="006A6D95" w:rsidP="006A6D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Відповідно до законодавства України кожен громадянин України, який досяг 14-річного віку, зобов’язаний отримати паспорт громадянина України.</w:t>
      </w:r>
    </w:p>
    <w:p w14:paraId="0DBA1384" w14:textId="77777777" w:rsidR="006A6D95" w:rsidRPr="006A6D95" w:rsidRDefault="006A6D95" w:rsidP="006A6D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Паспорт громадянина України є документом, що посвідчує особу та підтверджує громадянство України.</w:t>
      </w:r>
    </w:p>
    <w:p w14:paraId="368B6354" w14:textId="77777777" w:rsidR="006A6D95" w:rsidRPr="006A6D95" w:rsidRDefault="006A6D95" w:rsidP="006A6D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Паспорт виготовляється у формі картки, що містить безконтактний електронний носій.</w:t>
      </w:r>
    </w:p>
    <w:p w14:paraId="1C6E6615" w14:textId="54E28596" w:rsidR="006A6D95" w:rsidRPr="006A6D95" w:rsidRDefault="006A6D95" w:rsidP="006A6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A6D9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inline distT="0" distB="0" distL="0" distR="0" wp14:anchorId="22CE4096" wp14:editId="2F9DD433">
            <wp:extent cx="5940425" cy="3660140"/>
            <wp:effectExtent l="0" t="0" r="3175" b="0"/>
            <wp:docPr id="1232777535" name="Рисунок 1" descr="Оформлення паспорта громадянина України у формі ID-кар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ормлення паспорта громадянина України у формі ID-кар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F01EE" w14:textId="77777777" w:rsidR="006A6D95" w:rsidRPr="006A6D95" w:rsidRDefault="006A6D95" w:rsidP="006A6D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Прийняття документів на оформлення здійснюється на підставі особистого звернення до центрів «Паспортний сервіс» та незалежно від зареєстрованого місця проживання особи.</w:t>
      </w:r>
    </w:p>
    <w:p w14:paraId="3C09DA2F" w14:textId="77777777" w:rsidR="006A6D95" w:rsidRPr="006A6D95" w:rsidRDefault="006A6D95" w:rsidP="006A6D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Паспорт оформлюється:</w:t>
      </w:r>
    </w:p>
    <w:p w14:paraId="610404EE" w14:textId="77777777" w:rsidR="006A6D95" w:rsidRPr="006A6D95" w:rsidRDefault="006A6D95" w:rsidP="006A6D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з 14 до 18 років — на 4 роки;</w:t>
      </w:r>
    </w:p>
    <w:p w14:paraId="723DFFB7" w14:textId="77777777" w:rsidR="006A6D95" w:rsidRPr="006A6D95" w:rsidRDefault="006A6D95" w:rsidP="006A6D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з 18 років — на кожні 10 років.</w:t>
      </w:r>
    </w:p>
    <w:p w14:paraId="4F8806D7" w14:textId="77777777" w:rsidR="006A6D95" w:rsidRPr="006A6D95" w:rsidRDefault="006A6D95" w:rsidP="006A6D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Терміни виготовлення паспорта:</w:t>
      </w:r>
    </w:p>
    <w:p w14:paraId="307B4D95" w14:textId="77777777" w:rsidR="006A6D95" w:rsidRPr="006A6D95" w:rsidRDefault="006A6D95" w:rsidP="006A6D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не пізніше ніж 20 робочих днів;</w:t>
      </w:r>
    </w:p>
    <w:p w14:paraId="055C210D" w14:textId="77777777" w:rsidR="006A6D95" w:rsidRDefault="006A6D95" w:rsidP="006A6D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не пізніше ніж 10 робочих днів.</w:t>
      </w:r>
    </w:p>
    <w:p w14:paraId="39F0E91C" w14:textId="77777777" w:rsidR="006A6D95" w:rsidRDefault="006A6D95" w:rsidP="006A6D9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</w:p>
    <w:p w14:paraId="0E4D3FC5" w14:textId="77777777" w:rsidR="006A6D95" w:rsidRPr="006A6D95" w:rsidRDefault="006A6D95" w:rsidP="006A6D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uk-UA"/>
          <w14:ligatures w14:val="none"/>
        </w:rPr>
        <w:t>Оформлення паспорта громадянина України з безконтактним електронним носієм у формі ID-картки по досягненню 14-річного віку:</w:t>
      </w:r>
    </w:p>
    <w:p w14:paraId="44943478" w14:textId="77777777" w:rsidR="006A6D95" w:rsidRPr="006A6D95" w:rsidRDefault="006A6D95" w:rsidP="006A6D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Свідоцтво про народження (разом з завіреним перекладом, у разі необхідності);</w:t>
      </w:r>
    </w:p>
    <w:p w14:paraId="04ADB983" w14:textId="77777777" w:rsidR="006A6D95" w:rsidRPr="006A6D95" w:rsidRDefault="006A6D95" w:rsidP="006A6D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Паспорт громадянина України одного або двох з батьків;</w:t>
      </w:r>
    </w:p>
    <w:p w14:paraId="17B288DF" w14:textId="77777777" w:rsidR="006A6D95" w:rsidRPr="006A6D95" w:rsidRDefault="006A6D95" w:rsidP="006A6D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Довідка про реєстрацію місця проживання (за наявності).</w:t>
      </w:r>
    </w:p>
    <w:p w14:paraId="373981EB" w14:textId="77777777" w:rsidR="006A6D95" w:rsidRPr="006A6D95" w:rsidRDefault="006A6D95" w:rsidP="006A6D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РНОКПП або повідомлення про відмову від його прийняття (за наявності)</w:t>
      </w:r>
    </w:p>
    <w:p w14:paraId="3439E2F9" w14:textId="77777777" w:rsidR="006A6D95" w:rsidRPr="006A6D95" w:rsidRDefault="006A6D95" w:rsidP="006A6D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Якщо хоча б один з батьків не був громадянином України на момент народження дитини — потрібна довідка про реєстрацію особи громадянином України. Видається ДМС України за місцем проживання одного з батьків або консульством України в країні народження дитини та вилучається при оформленні паспорта громадянина України вперше.</w:t>
      </w:r>
    </w:p>
    <w:p w14:paraId="2BC532B1" w14:textId="77777777" w:rsidR="006A6D95" w:rsidRPr="006A6D95" w:rsidRDefault="006A6D95" w:rsidP="006A6D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</w:pPr>
      <w:r w:rsidRPr="006A6D95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* Особа віком від 14 до 18 років, яка має зареєстроване місце проживання — під час оформлення паспорта може за бажанням подати запит на отримання РНОКПП з подальшим відображенням у паспорті.</w:t>
      </w:r>
    </w:p>
    <w:sectPr w:rsidR="006A6D95" w:rsidRPr="006A6D95" w:rsidSect="006A21E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61EA9"/>
    <w:multiLevelType w:val="multilevel"/>
    <w:tmpl w:val="FF48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92275"/>
    <w:multiLevelType w:val="multilevel"/>
    <w:tmpl w:val="2B1A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A60A7"/>
    <w:multiLevelType w:val="multilevel"/>
    <w:tmpl w:val="5318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475164">
    <w:abstractNumId w:val="2"/>
  </w:num>
  <w:num w:numId="2" w16cid:durableId="761220924">
    <w:abstractNumId w:val="0"/>
  </w:num>
  <w:num w:numId="3" w16cid:durableId="18208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AF"/>
    <w:rsid w:val="006A21E9"/>
    <w:rsid w:val="006A6D95"/>
    <w:rsid w:val="00A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AA52"/>
  <w15:chartTrackingRefBased/>
  <w15:docId w15:val="{B96114D9-E962-4195-AB25-A8BE282F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6A6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2024-04-15T12:58:00Z</dcterms:created>
  <dcterms:modified xsi:type="dcterms:W3CDTF">2024-04-15T12:59:00Z</dcterms:modified>
</cp:coreProperties>
</file>