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1B3" w:rsidRPr="00CF65F6" w:rsidRDefault="006821B3" w:rsidP="006821B3">
      <w:pPr>
        <w:jc w:val="center"/>
        <w:rPr>
          <w:color w:val="FF0000"/>
          <w:sz w:val="28"/>
          <w:szCs w:val="28"/>
        </w:rPr>
      </w:pPr>
      <w:r w:rsidRPr="00CF65F6">
        <w:rPr>
          <w:noProof/>
          <w:color w:val="FF0000"/>
          <w:spacing w:val="8"/>
          <w:sz w:val="28"/>
          <w:szCs w:val="28"/>
          <w:lang w:eastAsia="uk-UA"/>
        </w:rPr>
        <w:drawing>
          <wp:inline distT="0" distB="0" distL="0" distR="0" wp14:anchorId="2F1F5A75" wp14:editId="60DDFD4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1B3" w:rsidRDefault="006821B3" w:rsidP="006821B3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6821B3" w:rsidRDefault="006821B3" w:rsidP="006821B3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6821B3" w:rsidRDefault="006821B3" w:rsidP="006821B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6821B3" w:rsidRDefault="006821B3" w:rsidP="006821B3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6821B3" w:rsidRPr="00E82E15" w:rsidRDefault="006821B3" w:rsidP="006821B3">
      <w:pPr>
        <w:tabs>
          <w:tab w:val="left" w:pos="709"/>
        </w:tabs>
        <w:jc w:val="center"/>
        <w:rPr>
          <w:sz w:val="28"/>
          <w:szCs w:val="28"/>
        </w:rPr>
      </w:pPr>
      <w:r w:rsidRPr="00E82E15">
        <w:rPr>
          <w:sz w:val="28"/>
          <w:szCs w:val="28"/>
        </w:rPr>
        <w:tab/>
      </w:r>
    </w:p>
    <w:p w:rsidR="006821B3" w:rsidRPr="007A741C" w:rsidRDefault="006821B3" w:rsidP="006821B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29 лютого 2024  р. №29</w:t>
      </w:r>
    </w:p>
    <w:p w:rsidR="006821B3" w:rsidRPr="00E82E15" w:rsidRDefault="006821B3" w:rsidP="006821B3">
      <w:pPr>
        <w:jc w:val="both"/>
        <w:rPr>
          <w:sz w:val="28"/>
          <w:szCs w:val="28"/>
        </w:rPr>
      </w:pPr>
      <w:r w:rsidRPr="00E82E15"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сел</w:t>
      </w:r>
      <w:proofErr w:type="spellEnd"/>
      <w:r>
        <w:rPr>
          <w:sz w:val="28"/>
          <w:szCs w:val="28"/>
        </w:rPr>
        <w:t>.</w:t>
      </w:r>
      <w:r w:rsidRPr="00E82E15">
        <w:rPr>
          <w:sz w:val="28"/>
          <w:szCs w:val="28"/>
        </w:rPr>
        <w:t xml:space="preserve"> Стара </w:t>
      </w:r>
      <w:proofErr w:type="spellStart"/>
      <w:r w:rsidRPr="00E82E15">
        <w:rPr>
          <w:sz w:val="28"/>
          <w:szCs w:val="28"/>
        </w:rPr>
        <w:t>Вижівка</w:t>
      </w:r>
      <w:proofErr w:type="spellEnd"/>
      <w:r w:rsidRPr="00E82E15">
        <w:rPr>
          <w:sz w:val="28"/>
          <w:szCs w:val="28"/>
        </w:rPr>
        <w:t xml:space="preserve">                                                                 </w:t>
      </w:r>
    </w:p>
    <w:p w:rsidR="006821B3" w:rsidRDefault="006821B3" w:rsidP="006821B3">
      <w:pPr>
        <w:jc w:val="both"/>
        <w:rPr>
          <w:bCs/>
          <w:sz w:val="28"/>
          <w:szCs w:val="28"/>
        </w:rPr>
      </w:pPr>
    </w:p>
    <w:p w:rsidR="00CD72DE" w:rsidRDefault="006821B3" w:rsidP="006821B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 продовження терміну дії</w:t>
      </w:r>
      <w:r w:rsidR="00CD72D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рішення </w:t>
      </w:r>
    </w:p>
    <w:p w:rsidR="00CD72DE" w:rsidRDefault="006821B3" w:rsidP="006821B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виконавчого комітету</w:t>
      </w:r>
      <w:r w:rsidR="00CD72D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селищної ради </w:t>
      </w:r>
    </w:p>
    <w:p w:rsidR="00CD72DE" w:rsidRDefault="006821B3" w:rsidP="006821B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від 30.10.2020 р.</w:t>
      </w:r>
      <w:r w:rsidR="00CD72D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№107 «Про встановлення </w:t>
      </w:r>
    </w:p>
    <w:p w:rsidR="00645C80" w:rsidRDefault="006821B3" w:rsidP="006821B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тарифів </w:t>
      </w:r>
      <w:r w:rsidR="00CD72DE"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 xml:space="preserve">а послуги з поводження з </w:t>
      </w:r>
    </w:p>
    <w:p w:rsidR="00645C80" w:rsidRDefault="006821B3" w:rsidP="006821B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побутовими</w:t>
      </w:r>
      <w:r w:rsidR="00645C8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відходами від населення </w:t>
      </w:r>
    </w:p>
    <w:p w:rsidR="00645C80" w:rsidRDefault="006821B3" w:rsidP="006821B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 юридичних</w:t>
      </w:r>
      <w:r w:rsidR="00645C8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осіб» та від 11.01.2023 р.</w:t>
      </w:r>
    </w:p>
    <w:p w:rsidR="00645C80" w:rsidRDefault="006821B3" w:rsidP="006821B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№1«Про встановлення скоригованих</w:t>
      </w:r>
    </w:p>
    <w:p w:rsidR="00645C80" w:rsidRDefault="00645C80" w:rsidP="006821B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</w:t>
      </w:r>
      <w:r w:rsidR="006821B3">
        <w:rPr>
          <w:bCs/>
          <w:sz w:val="28"/>
          <w:szCs w:val="28"/>
        </w:rPr>
        <w:t>арифів</w:t>
      </w:r>
      <w:r>
        <w:rPr>
          <w:bCs/>
          <w:sz w:val="28"/>
          <w:szCs w:val="28"/>
        </w:rPr>
        <w:t xml:space="preserve"> </w:t>
      </w:r>
      <w:r w:rsidR="006821B3">
        <w:rPr>
          <w:bCs/>
          <w:sz w:val="28"/>
          <w:szCs w:val="28"/>
        </w:rPr>
        <w:t xml:space="preserve">на послуги з поводження з </w:t>
      </w:r>
    </w:p>
    <w:p w:rsidR="006821B3" w:rsidRDefault="00CD72DE" w:rsidP="006821B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6821B3">
        <w:rPr>
          <w:bCs/>
          <w:sz w:val="28"/>
          <w:szCs w:val="28"/>
        </w:rPr>
        <w:t>обутовими</w:t>
      </w:r>
      <w:r w:rsidR="00645C80">
        <w:rPr>
          <w:bCs/>
          <w:sz w:val="28"/>
          <w:szCs w:val="28"/>
        </w:rPr>
        <w:t xml:space="preserve"> </w:t>
      </w:r>
      <w:r w:rsidR="006821B3">
        <w:rPr>
          <w:bCs/>
          <w:sz w:val="28"/>
          <w:szCs w:val="28"/>
        </w:rPr>
        <w:t xml:space="preserve">відходами від населення та </w:t>
      </w:r>
    </w:p>
    <w:p w:rsidR="006821B3" w:rsidRDefault="006821B3" w:rsidP="006821B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юридичних осіб»</w:t>
      </w:r>
    </w:p>
    <w:p w:rsidR="00645C80" w:rsidRDefault="00645C80" w:rsidP="006821B3">
      <w:pPr>
        <w:jc w:val="both"/>
        <w:rPr>
          <w:bCs/>
          <w:sz w:val="28"/>
          <w:szCs w:val="28"/>
        </w:rPr>
      </w:pPr>
    </w:p>
    <w:p w:rsidR="006821B3" w:rsidRDefault="006821B3" w:rsidP="006821B3">
      <w:pPr>
        <w:ind w:firstLine="708"/>
        <w:jc w:val="both"/>
        <w:rPr>
          <w:bCs/>
          <w:color w:val="333333"/>
          <w:sz w:val="28"/>
          <w:szCs w:val="28"/>
          <w:lang w:eastAsia="uk-UA"/>
        </w:rPr>
      </w:pPr>
      <w:r w:rsidRPr="00E82E15">
        <w:rPr>
          <w:sz w:val="28"/>
          <w:szCs w:val="28"/>
        </w:rPr>
        <w:t xml:space="preserve">Заслухавши інформацію </w:t>
      </w:r>
      <w:r>
        <w:rPr>
          <w:sz w:val="28"/>
          <w:szCs w:val="28"/>
        </w:rPr>
        <w:t xml:space="preserve">начальника </w:t>
      </w:r>
      <w:r w:rsidRPr="00E82E15">
        <w:rPr>
          <w:sz w:val="28"/>
          <w:szCs w:val="28"/>
        </w:rPr>
        <w:t xml:space="preserve"> </w:t>
      </w:r>
      <w:proofErr w:type="spellStart"/>
      <w:r w:rsidRPr="00E82E15">
        <w:rPr>
          <w:sz w:val="28"/>
          <w:szCs w:val="28"/>
        </w:rPr>
        <w:t>Старовижівського</w:t>
      </w:r>
      <w:proofErr w:type="spellEnd"/>
      <w:r w:rsidRPr="00E82E15">
        <w:rPr>
          <w:sz w:val="28"/>
          <w:szCs w:val="28"/>
        </w:rPr>
        <w:t xml:space="preserve"> ВУЖКГ</w:t>
      </w:r>
      <w:r>
        <w:rPr>
          <w:sz w:val="28"/>
          <w:szCs w:val="28"/>
        </w:rPr>
        <w:t xml:space="preserve">  Степана Поляка  </w:t>
      </w:r>
      <w:r w:rsidRPr="00E82E1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bCs/>
          <w:sz w:val="28"/>
          <w:szCs w:val="28"/>
        </w:rPr>
        <w:t xml:space="preserve">Про продовження терміну дії рішення виконавчого комітету селищної ради від 30.10.2020 р.№107 «Про встановлення тарифів на послуги з поводження з побутовими відходами від населення та юридичних осіб» відповідно до Закону України «По місцеве самоврядування в Україні», </w:t>
      </w:r>
      <w:r w:rsidRPr="00451F1E">
        <w:rPr>
          <w:bCs/>
          <w:sz w:val="28"/>
          <w:szCs w:val="28"/>
        </w:rPr>
        <w:t xml:space="preserve"> Закону України «Про житлово-комунальні послуги»,  </w:t>
      </w:r>
      <w:r>
        <w:rPr>
          <w:bCs/>
          <w:sz w:val="28"/>
          <w:szCs w:val="28"/>
        </w:rPr>
        <w:t>враховуючи постанову Кабінету Міністрів України від 26.09.2023 року №</w:t>
      </w:r>
      <w:r w:rsidRPr="003D6B21">
        <w:rPr>
          <w:bCs/>
          <w:sz w:val="28"/>
          <w:szCs w:val="28"/>
        </w:rPr>
        <w:t>1031</w:t>
      </w:r>
      <w:bookmarkStart w:id="0" w:name="n3"/>
      <w:bookmarkEnd w:id="0"/>
      <w:r>
        <w:rPr>
          <w:bCs/>
          <w:sz w:val="28"/>
          <w:szCs w:val="28"/>
        </w:rPr>
        <w:t xml:space="preserve"> «</w:t>
      </w:r>
      <w:r w:rsidRPr="003D6B21">
        <w:rPr>
          <w:bCs/>
          <w:color w:val="333333"/>
          <w:sz w:val="28"/>
          <w:szCs w:val="28"/>
          <w:lang w:eastAsia="uk-UA"/>
        </w:rPr>
        <w:t>Про затвердження Порядку формування середньозваженого тарифу на послугу з управління побутовими відходами, а також тарифів на збирання, перевезення, відновлення та видалення побутових відходів</w:t>
      </w:r>
      <w:r>
        <w:rPr>
          <w:bCs/>
          <w:color w:val="333333"/>
          <w:sz w:val="28"/>
          <w:szCs w:val="28"/>
          <w:lang w:eastAsia="uk-UA"/>
        </w:rPr>
        <w:t>»</w:t>
      </w:r>
    </w:p>
    <w:p w:rsidR="006821B3" w:rsidRPr="00CF65F6" w:rsidRDefault="006821B3" w:rsidP="006821B3">
      <w:pPr>
        <w:ind w:firstLine="708"/>
        <w:jc w:val="both"/>
        <w:rPr>
          <w:sz w:val="28"/>
          <w:szCs w:val="28"/>
        </w:rPr>
      </w:pPr>
    </w:p>
    <w:p w:rsidR="006821B3" w:rsidRDefault="006821B3" w:rsidP="006821B3">
      <w:pPr>
        <w:jc w:val="both"/>
        <w:rPr>
          <w:sz w:val="28"/>
          <w:szCs w:val="28"/>
        </w:rPr>
      </w:pPr>
      <w:r w:rsidRPr="00451F1E">
        <w:rPr>
          <w:sz w:val="28"/>
          <w:szCs w:val="28"/>
        </w:rPr>
        <w:t xml:space="preserve">виконавчий комітет </w:t>
      </w:r>
      <w:proofErr w:type="spellStart"/>
      <w:r w:rsidRPr="00451F1E">
        <w:rPr>
          <w:sz w:val="28"/>
          <w:szCs w:val="28"/>
        </w:rPr>
        <w:t>Старовижівської</w:t>
      </w:r>
      <w:proofErr w:type="spellEnd"/>
      <w:r w:rsidRPr="00451F1E">
        <w:rPr>
          <w:sz w:val="28"/>
          <w:szCs w:val="28"/>
        </w:rPr>
        <w:t xml:space="preserve"> селищної ради вирішив:</w:t>
      </w:r>
    </w:p>
    <w:p w:rsidR="00CD72DE" w:rsidRPr="00451F1E" w:rsidRDefault="00CD72DE" w:rsidP="006821B3">
      <w:pPr>
        <w:jc w:val="both"/>
        <w:rPr>
          <w:sz w:val="28"/>
          <w:szCs w:val="28"/>
        </w:rPr>
      </w:pPr>
    </w:p>
    <w:p w:rsidR="006821B3" w:rsidRDefault="006821B3" w:rsidP="006821B3">
      <w:pPr>
        <w:ind w:firstLine="708"/>
        <w:jc w:val="both"/>
        <w:rPr>
          <w:bCs/>
          <w:sz w:val="28"/>
          <w:szCs w:val="28"/>
        </w:rPr>
      </w:pPr>
      <w:r w:rsidRPr="00451F1E">
        <w:rPr>
          <w:sz w:val="28"/>
          <w:szCs w:val="28"/>
        </w:rPr>
        <w:t xml:space="preserve">1. </w:t>
      </w:r>
      <w:r>
        <w:rPr>
          <w:sz w:val="28"/>
          <w:szCs w:val="28"/>
        </w:rPr>
        <w:t>Продовжити термін дії рішення виконавчого комітету селищної ради від</w:t>
      </w:r>
      <w:r>
        <w:rPr>
          <w:bCs/>
          <w:sz w:val="28"/>
          <w:szCs w:val="28"/>
        </w:rPr>
        <w:t xml:space="preserve"> 30.10.2020 р. №107 «Про встановлення тарифів на послуги з поводження з побутовими відходами від населення та юридичних осіб»   та від 11.01.2023 р. №1 </w:t>
      </w:r>
      <w:r w:rsidR="00CD72DE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Про встановлення скоригованих тарифів на послуги з поводження з побутовими відходами від населення та юридичних осіб» до 01 квітня 2024 року.</w:t>
      </w:r>
    </w:p>
    <w:p w:rsidR="006821B3" w:rsidRDefault="006821B3" w:rsidP="006821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51F1E">
        <w:rPr>
          <w:sz w:val="28"/>
          <w:szCs w:val="28"/>
        </w:rPr>
        <w:t>Контроль за виконанням рішення покласти на заступника селищного голови з питан</w:t>
      </w:r>
      <w:r>
        <w:rPr>
          <w:sz w:val="28"/>
          <w:szCs w:val="28"/>
        </w:rPr>
        <w:t>ь діяльності виконавчих органів та начальника відділу економічного розвитку, комунального майна та господарського забезпечення селищної ради.</w:t>
      </w:r>
    </w:p>
    <w:p w:rsidR="00CD72DE" w:rsidRPr="00451F1E" w:rsidRDefault="00CD72DE" w:rsidP="006821B3">
      <w:pPr>
        <w:ind w:firstLine="708"/>
        <w:jc w:val="both"/>
        <w:rPr>
          <w:sz w:val="28"/>
          <w:szCs w:val="28"/>
        </w:rPr>
      </w:pPr>
      <w:bookmarkStart w:id="1" w:name="_GoBack"/>
      <w:bookmarkEnd w:id="1"/>
    </w:p>
    <w:p w:rsidR="006821B3" w:rsidRDefault="006821B3" w:rsidP="006821B3">
      <w:pPr>
        <w:jc w:val="both"/>
        <w:rPr>
          <w:sz w:val="28"/>
          <w:szCs w:val="28"/>
        </w:rPr>
      </w:pPr>
      <w:r w:rsidRPr="00451F1E">
        <w:rPr>
          <w:sz w:val="28"/>
          <w:szCs w:val="28"/>
        </w:rPr>
        <w:t xml:space="preserve">Селищний голова                                              </w:t>
      </w:r>
      <w:r>
        <w:rPr>
          <w:sz w:val="28"/>
          <w:szCs w:val="28"/>
        </w:rPr>
        <w:t xml:space="preserve">        </w:t>
      </w:r>
      <w:r w:rsidRPr="00451F1E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Василь КАМІНСЬКИЙ </w:t>
      </w:r>
    </w:p>
    <w:p w:rsidR="00CD72DE" w:rsidRPr="00CD72DE" w:rsidRDefault="00CD72DE" w:rsidP="006821B3">
      <w:pPr>
        <w:jc w:val="both"/>
      </w:pPr>
      <w:r w:rsidRPr="00CD72DE">
        <w:t>Степан Поляк 218 39</w:t>
      </w:r>
    </w:p>
    <w:p w:rsidR="006821B3" w:rsidRDefault="006821B3" w:rsidP="006821B3"/>
    <w:p w:rsidR="006821B3" w:rsidRDefault="006821B3" w:rsidP="006821B3"/>
    <w:p w:rsidR="006821B3" w:rsidRDefault="006821B3" w:rsidP="006821B3"/>
    <w:p w:rsidR="006821B3" w:rsidRDefault="006821B3" w:rsidP="006821B3"/>
    <w:p w:rsidR="006821B3" w:rsidRPr="00E82E15" w:rsidRDefault="006821B3" w:rsidP="006821B3">
      <w:pPr>
        <w:jc w:val="both"/>
        <w:rPr>
          <w:sz w:val="28"/>
          <w:szCs w:val="28"/>
        </w:rPr>
      </w:pPr>
    </w:p>
    <w:p w:rsidR="006821B3" w:rsidRDefault="006821B3" w:rsidP="006821B3">
      <w:pPr>
        <w:ind w:firstLine="708"/>
        <w:jc w:val="both"/>
        <w:rPr>
          <w:sz w:val="28"/>
          <w:szCs w:val="28"/>
        </w:rPr>
      </w:pPr>
    </w:p>
    <w:p w:rsidR="006821B3" w:rsidRDefault="006821B3" w:rsidP="006821B3"/>
    <w:p w:rsidR="006821B3" w:rsidRDefault="006821B3" w:rsidP="006821B3"/>
    <w:p w:rsidR="00A81C35" w:rsidRDefault="00A81C35" w:rsidP="00A81C35"/>
    <w:p w:rsidR="00A81C35" w:rsidRDefault="00A81C35" w:rsidP="00A81C35"/>
    <w:p w:rsidR="0062732E" w:rsidRDefault="0062732E"/>
    <w:sectPr w:rsidR="0062732E" w:rsidSect="00CD72DE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933"/>
    <w:rsid w:val="00362D93"/>
    <w:rsid w:val="0062732E"/>
    <w:rsid w:val="00645C80"/>
    <w:rsid w:val="006821B3"/>
    <w:rsid w:val="007336D5"/>
    <w:rsid w:val="00786E52"/>
    <w:rsid w:val="00A81C35"/>
    <w:rsid w:val="00AD5C38"/>
    <w:rsid w:val="00CD72DE"/>
    <w:rsid w:val="00D84C06"/>
    <w:rsid w:val="00FE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C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A81C35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A81C3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A81C3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81C35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C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A81C35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A81C3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A81C3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81C3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1275</Words>
  <Characters>728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cp:lastPrinted>2024-03-04T13:25:00Z</cp:lastPrinted>
  <dcterms:created xsi:type="dcterms:W3CDTF">2024-02-27T10:24:00Z</dcterms:created>
  <dcterms:modified xsi:type="dcterms:W3CDTF">2024-03-04T13:32:00Z</dcterms:modified>
</cp:coreProperties>
</file>