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587B" w:rsidRPr="007575EB" w:rsidRDefault="006D587B" w:rsidP="006D587B">
      <w:pPr>
        <w:tabs>
          <w:tab w:val="left" w:pos="709"/>
        </w:tabs>
        <w:jc w:val="center"/>
        <w:rPr>
          <w:sz w:val="28"/>
          <w:szCs w:val="28"/>
          <w:lang w:val="uk-UA"/>
        </w:rPr>
      </w:pPr>
    </w:p>
    <w:p w:rsidR="006D587B" w:rsidRPr="007575EB" w:rsidRDefault="006D587B" w:rsidP="006D587B">
      <w:pPr>
        <w:jc w:val="center"/>
        <w:rPr>
          <w:sz w:val="28"/>
          <w:szCs w:val="28"/>
          <w:lang w:val="uk-UA"/>
        </w:rPr>
      </w:pPr>
      <w:r w:rsidRPr="007575EB">
        <w:rPr>
          <w:noProof/>
          <w:spacing w:val="8"/>
          <w:sz w:val="28"/>
          <w:szCs w:val="28"/>
          <w:lang w:val="uk-UA" w:eastAsia="uk-UA"/>
        </w:rPr>
        <w:drawing>
          <wp:inline distT="0" distB="0" distL="0" distR="0" wp14:anchorId="33EAA293" wp14:editId="4B6BBA44">
            <wp:extent cx="428625" cy="609600"/>
            <wp:effectExtent l="0" t="0" r="9525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D587B" w:rsidRPr="007575EB" w:rsidRDefault="006D587B" w:rsidP="006D587B">
      <w:pPr>
        <w:jc w:val="center"/>
        <w:rPr>
          <w:sz w:val="28"/>
          <w:szCs w:val="28"/>
          <w:lang w:val="uk-UA"/>
        </w:rPr>
      </w:pPr>
    </w:p>
    <w:p w:rsidR="006D587B" w:rsidRPr="007575EB" w:rsidRDefault="006D587B" w:rsidP="006D587B">
      <w:pPr>
        <w:pStyle w:val="a3"/>
        <w:spacing w:before="0" w:beforeAutospacing="0" w:after="0" w:afterAutospacing="0"/>
        <w:ind w:right="-357"/>
        <w:jc w:val="center"/>
        <w:rPr>
          <w:b/>
          <w:sz w:val="28"/>
          <w:szCs w:val="28"/>
        </w:rPr>
      </w:pPr>
      <w:r w:rsidRPr="007575EB">
        <w:rPr>
          <w:b/>
          <w:sz w:val="28"/>
          <w:szCs w:val="28"/>
          <w:lang w:val="en-US"/>
        </w:rPr>
        <w:t>C</w:t>
      </w:r>
      <w:r w:rsidRPr="007575EB">
        <w:rPr>
          <w:b/>
          <w:sz w:val="28"/>
          <w:szCs w:val="28"/>
        </w:rPr>
        <w:t>ТАРОВИЖІВСЬКА СЕЛИЩНА РАДА</w:t>
      </w:r>
    </w:p>
    <w:p w:rsidR="006D587B" w:rsidRPr="007575EB" w:rsidRDefault="006D587B" w:rsidP="006D587B">
      <w:pPr>
        <w:pStyle w:val="a3"/>
        <w:spacing w:before="0" w:beforeAutospacing="0" w:after="0" w:afterAutospacing="0"/>
        <w:ind w:right="-357"/>
        <w:jc w:val="center"/>
        <w:rPr>
          <w:b/>
          <w:sz w:val="28"/>
          <w:szCs w:val="28"/>
        </w:rPr>
      </w:pPr>
      <w:r w:rsidRPr="007575EB">
        <w:rPr>
          <w:b/>
          <w:sz w:val="28"/>
          <w:szCs w:val="28"/>
        </w:rPr>
        <w:t>КОВЕЛЬСЬКОГО РАЙОНУ ВОЛИНСЬКОЇ ОБЛАСТІ</w:t>
      </w:r>
    </w:p>
    <w:p w:rsidR="006D587B" w:rsidRPr="007575EB" w:rsidRDefault="006D587B" w:rsidP="006D587B">
      <w:pPr>
        <w:pStyle w:val="a3"/>
        <w:spacing w:before="0" w:beforeAutospacing="0" w:after="0" w:afterAutospacing="0"/>
        <w:jc w:val="center"/>
        <w:rPr>
          <w:b/>
          <w:sz w:val="28"/>
          <w:szCs w:val="28"/>
        </w:rPr>
      </w:pPr>
      <w:r w:rsidRPr="007575EB">
        <w:rPr>
          <w:b/>
          <w:sz w:val="28"/>
          <w:szCs w:val="28"/>
        </w:rPr>
        <w:t>ВИКОНАВЧИЙ КОМІТЕТ</w:t>
      </w:r>
    </w:p>
    <w:p w:rsidR="006D587B" w:rsidRPr="007575EB" w:rsidRDefault="006D587B" w:rsidP="006D587B">
      <w:pPr>
        <w:pStyle w:val="a3"/>
        <w:spacing w:before="0" w:beforeAutospacing="0" w:after="0" w:afterAutospacing="0"/>
        <w:jc w:val="center"/>
        <w:rPr>
          <w:b/>
          <w:sz w:val="28"/>
          <w:szCs w:val="28"/>
        </w:rPr>
      </w:pPr>
    </w:p>
    <w:p w:rsidR="006D587B" w:rsidRPr="007575EB" w:rsidRDefault="006D587B" w:rsidP="006D587B">
      <w:pPr>
        <w:pStyle w:val="a3"/>
        <w:spacing w:before="0" w:beforeAutospacing="0" w:after="0" w:afterAutospacing="0"/>
        <w:jc w:val="center"/>
        <w:rPr>
          <w:b/>
          <w:sz w:val="28"/>
          <w:szCs w:val="28"/>
        </w:rPr>
      </w:pPr>
      <w:r w:rsidRPr="007575EB">
        <w:rPr>
          <w:b/>
          <w:sz w:val="28"/>
          <w:szCs w:val="28"/>
        </w:rPr>
        <w:t xml:space="preserve">Р І Ш Е Н </w:t>
      </w:r>
      <w:proofErr w:type="spellStart"/>
      <w:r w:rsidRPr="007575EB">
        <w:rPr>
          <w:b/>
          <w:sz w:val="28"/>
          <w:szCs w:val="28"/>
        </w:rPr>
        <w:t>Н</w:t>
      </w:r>
      <w:proofErr w:type="spellEnd"/>
      <w:r w:rsidRPr="007575EB">
        <w:rPr>
          <w:b/>
          <w:sz w:val="28"/>
          <w:szCs w:val="28"/>
        </w:rPr>
        <w:t xml:space="preserve"> Я</w:t>
      </w:r>
    </w:p>
    <w:p w:rsidR="006D587B" w:rsidRPr="007575EB" w:rsidRDefault="006D587B" w:rsidP="006D587B">
      <w:pPr>
        <w:tabs>
          <w:tab w:val="left" w:pos="709"/>
        </w:tabs>
        <w:jc w:val="center"/>
        <w:rPr>
          <w:sz w:val="28"/>
          <w:szCs w:val="28"/>
        </w:rPr>
      </w:pPr>
      <w:r w:rsidRPr="007575EB">
        <w:rPr>
          <w:sz w:val="28"/>
          <w:szCs w:val="28"/>
          <w:lang w:val="uk-UA"/>
        </w:rPr>
        <w:tab/>
      </w:r>
      <w:r w:rsidRPr="007575EB">
        <w:rPr>
          <w:sz w:val="28"/>
          <w:szCs w:val="28"/>
          <w:lang w:val="uk-UA"/>
        </w:rPr>
        <w:tab/>
      </w:r>
      <w:r w:rsidRPr="007575EB">
        <w:rPr>
          <w:sz w:val="28"/>
          <w:szCs w:val="28"/>
        </w:rPr>
        <w:tab/>
      </w:r>
    </w:p>
    <w:p w:rsidR="006D587B" w:rsidRPr="007575EB" w:rsidRDefault="006D587B" w:rsidP="006D587B">
      <w:pPr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u w:val="single"/>
          <w:lang w:val="uk-UA"/>
        </w:rPr>
        <w:t>31 серпня</w:t>
      </w:r>
      <w:r w:rsidRPr="007575EB">
        <w:rPr>
          <w:sz w:val="28"/>
          <w:szCs w:val="28"/>
          <w:u w:val="single"/>
          <w:lang w:val="uk-UA"/>
        </w:rPr>
        <w:t xml:space="preserve"> 2023 р. №</w:t>
      </w:r>
      <w:r>
        <w:rPr>
          <w:sz w:val="28"/>
          <w:szCs w:val="28"/>
          <w:u w:val="single"/>
          <w:lang w:val="uk-UA"/>
        </w:rPr>
        <w:t xml:space="preserve">103 </w:t>
      </w:r>
    </w:p>
    <w:p w:rsidR="006D587B" w:rsidRPr="007575EB" w:rsidRDefault="006D587B" w:rsidP="006D587B">
      <w:pPr>
        <w:spacing w:after="240"/>
        <w:jc w:val="both"/>
        <w:rPr>
          <w:sz w:val="28"/>
          <w:szCs w:val="28"/>
          <w:lang w:val="uk-UA"/>
        </w:rPr>
      </w:pPr>
      <w:r w:rsidRPr="007575EB">
        <w:rPr>
          <w:sz w:val="28"/>
          <w:szCs w:val="28"/>
          <w:lang w:val="uk-UA"/>
        </w:rPr>
        <w:t xml:space="preserve">смт Стара </w:t>
      </w:r>
      <w:proofErr w:type="spellStart"/>
      <w:r w:rsidRPr="007575EB">
        <w:rPr>
          <w:sz w:val="28"/>
          <w:szCs w:val="28"/>
          <w:lang w:val="uk-UA"/>
        </w:rPr>
        <w:t>Вижівка</w:t>
      </w:r>
      <w:proofErr w:type="spellEnd"/>
    </w:p>
    <w:p w:rsidR="006D587B" w:rsidRDefault="006D587B" w:rsidP="006D587B">
      <w:pPr>
        <w:keepNext/>
        <w:overflowPunct w:val="0"/>
        <w:adjustRightInd w:val="0"/>
        <w:spacing w:line="276" w:lineRule="auto"/>
        <w:jc w:val="both"/>
        <w:rPr>
          <w:bCs/>
          <w:sz w:val="28"/>
          <w:szCs w:val="28"/>
          <w:lang w:val="uk-UA"/>
        </w:rPr>
      </w:pPr>
      <w:r w:rsidRPr="007575EB">
        <w:rPr>
          <w:bCs/>
          <w:sz w:val="28"/>
          <w:szCs w:val="28"/>
          <w:lang w:val="uk-UA"/>
        </w:rPr>
        <w:t xml:space="preserve">Про </w:t>
      </w:r>
      <w:r>
        <w:rPr>
          <w:bCs/>
          <w:sz w:val="28"/>
          <w:szCs w:val="28"/>
          <w:lang w:val="uk-UA"/>
        </w:rPr>
        <w:t xml:space="preserve">затвердження Порядку </w:t>
      </w:r>
    </w:p>
    <w:p w:rsidR="006D587B" w:rsidRDefault="006D587B" w:rsidP="006D587B">
      <w:pPr>
        <w:keepNext/>
        <w:overflowPunct w:val="0"/>
        <w:adjustRightInd w:val="0"/>
        <w:spacing w:line="276" w:lineRule="auto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розроблення місцевих цільових</w:t>
      </w:r>
    </w:p>
    <w:p w:rsidR="006D587B" w:rsidRDefault="006D587B" w:rsidP="006D587B">
      <w:pPr>
        <w:keepNext/>
        <w:overflowPunct w:val="0"/>
        <w:adjustRightInd w:val="0"/>
        <w:spacing w:line="276" w:lineRule="auto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програм, фінансування, моніторингу</w:t>
      </w:r>
    </w:p>
    <w:p w:rsidR="006D587B" w:rsidRDefault="006D587B" w:rsidP="006D587B">
      <w:pPr>
        <w:keepNext/>
        <w:overflowPunct w:val="0"/>
        <w:adjustRightInd w:val="0"/>
        <w:spacing w:line="276" w:lineRule="auto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звітності про їх виконання</w:t>
      </w:r>
      <w:r>
        <w:rPr>
          <w:bCs/>
          <w:sz w:val="28"/>
          <w:szCs w:val="28"/>
          <w:lang w:val="uk-UA"/>
        </w:rPr>
        <w:tab/>
      </w:r>
    </w:p>
    <w:p w:rsidR="006D587B" w:rsidRDefault="006D587B" w:rsidP="006D587B">
      <w:pPr>
        <w:keepNext/>
        <w:overflowPunct w:val="0"/>
        <w:adjustRightInd w:val="0"/>
        <w:spacing w:line="276" w:lineRule="auto"/>
        <w:jc w:val="both"/>
        <w:rPr>
          <w:bCs/>
          <w:sz w:val="28"/>
          <w:szCs w:val="28"/>
          <w:lang w:val="uk-UA"/>
        </w:rPr>
      </w:pPr>
    </w:p>
    <w:p w:rsidR="006D587B" w:rsidRDefault="006D587B" w:rsidP="000933E9">
      <w:pPr>
        <w:keepNext/>
        <w:overflowPunct w:val="0"/>
        <w:adjustRightInd w:val="0"/>
        <w:spacing w:after="240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ab/>
        <w:t xml:space="preserve">Відповідно до законів України «Про державні цільові програми», «Про державне прогнозування та розроблення програм економічного і соціального розвитку України», статті 40 Закону України «Про місцеве самоврядування в Україні», постанови Кабінету Міністрів України від 31.01.2007 року №106 «Про затвердження Порядку розроблення та виконання державних цільових програм» з метою удосконалення формування, затвердження та виконання програм </w:t>
      </w:r>
      <w:proofErr w:type="spellStart"/>
      <w:r>
        <w:rPr>
          <w:bCs/>
          <w:sz w:val="28"/>
          <w:szCs w:val="28"/>
          <w:lang w:val="uk-UA"/>
        </w:rPr>
        <w:t>Старовижівської</w:t>
      </w:r>
      <w:proofErr w:type="spellEnd"/>
      <w:r>
        <w:rPr>
          <w:bCs/>
          <w:sz w:val="28"/>
          <w:szCs w:val="28"/>
          <w:lang w:val="uk-UA"/>
        </w:rPr>
        <w:t xml:space="preserve"> селищної ради як засобу програмного управління, забезпечення виконання заходів та програм в установлені терміни, досягнення передбачених показників програм, використання фінансових, матеріально-технічних та інших залучених ресурсів за призначенням,  покращення контролю за належністю їх виконання</w:t>
      </w:r>
    </w:p>
    <w:p w:rsidR="000933E9" w:rsidRPr="007575EB" w:rsidRDefault="000933E9" w:rsidP="006D587B">
      <w:pPr>
        <w:keepNext/>
        <w:overflowPunct w:val="0"/>
        <w:adjustRightInd w:val="0"/>
        <w:spacing w:line="276" w:lineRule="auto"/>
        <w:jc w:val="both"/>
        <w:rPr>
          <w:sz w:val="28"/>
          <w:szCs w:val="28"/>
          <w:lang w:val="uk-UA"/>
        </w:rPr>
      </w:pPr>
    </w:p>
    <w:p w:rsidR="006D587B" w:rsidRPr="007575EB" w:rsidRDefault="006D587B" w:rsidP="006D587B">
      <w:pPr>
        <w:spacing w:line="276" w:lineRule="auto"/>
        <w:jc w:val="both"/>
        <w:rPr>
          <w:b/>
          <w:sz w:val="28"/>
          <w:szCs w:val="28"/>
          <w:lang w:val="uk-UA"/>
        </w:rPr>
      </w:pPr>
      <w:r w:rsidRPr="007575EB">
        <w:rPr>
          <w:sz w:val="28"/>
          <w:szCs w:val="28"/>
          <w:lang w:val="uk-UA"/>
        </w:rPr>
        <w:t xml:space="preserve">виконавчий комітет </w:t>
      </w:r>
      <w:proofErr w:type="spellStart"/>
      <w:r w:rsidRPr="007575EB">
        <w:rPr>
          <w:sz w:val="28"/>
          <w:szCs w:val="28"/>
          <w:lang w:val="uk-UA"/>
        </w:rPr>
        <w:t>Старовижівської</w:t>
      </w:r>
      <w:proofErr w:type="spellEnd"/>
      <w:r w:rsidRPr="007575EB">
        <w:rPr>
          <w:sz w:val="28"/>
          <w:szCs w:val="28"/>
          <w:lang w:val="uk-UA"/>
        </w:rPr>
        <w:t xml:space="preserve"> селищної ради вирішив:</w:t>
      </w:r>
    </w:p>
    <w:p w:rsidR="006D587B" w:rsidRPr="007575EB" w:rsidRDefault="006D587B" w:rsidP="006D587B">
      <w:pPr>
        <w:spacing w:line="276" w:lineRule="auto"/>
        <w:rPr>
          <w:b/>
          <w:sz w:val="28"/>
          <w:szCs w:val="28"/>
          <w:lang w:val="uk-UA"/>
        </w:rPr>
      </w:pPr>
    </w:p>
    <w:p w:rsidR="006D587B" w:rsidRDefault="006D587B" w:rsidP="006D587B">
      <w:pPr>
        <w:pStyle w:val="a7"/>
        <w:keepNext/>
        <w:numPr>
          <w:ilvl w:val="0"/>
          <w:numId w:val="2"/>
        </w:numPr>
        <w:overflowPunct w:val="0"/>
        <w:adjustRightInd w:val="0"/>
        <w:spacing w:line="276" w:lineRule="auto"/>
        <w:ind w:left="0" w:firstLine="708"/>
        <w:jc w:val="both"/>
        <w:rPr>
          <w:bCs/>
          <w:sz w:val="28"/>
          <w:szCs w:val="28"/>
          <w:lang w:val="uk-UA"/>
        </w:rPr>
      </w:pPr>
      <w:r w:rsidRPr="006D587B">
        <w:rPr>
          <w:bCs/>
          <w:sz w:val="28"/>
          <w:szCs w:val="28"/>
          <w:lang w:val="uk-UA"/>
        </w:rPr>
        <w:t>Затвердити Порядок  розроблення місцевих цільових</w:t>
      </w:r>
      <w:r>
        <w:rPr>
          <w:bCs/>
          <w:sz w:val="28"/>
          <w:szCs w:val="28"/>
          <w:lang w:val="uk-UA"/>
        </w:rPr>
        <w:t xml:space="preserve"> </w:t>
      </w:r>
      <w:r w:rsidRPr="006D587B">
        <w:rPr>
          <w:bCs/>
          <w:sz w:val="28"/>
          <w:szCs w:val="28"/>
          <w:lang w:val="uk-UA"/>
        </w:rPr>
        <w:t>програм, фінансування, моніторингу звітності про їх виконання</w:t>
      </w:r>
      <w:r>
        <w:rPr>
          <w:bCs/>
          <w:sz w:val="28"/>
          <w:szCs w:val="28"/>
          <w:lang w:val="uk-UA"/>
        </w:rPr>
        <w:t>.</w:t>
      </w:r>
    </w:p>
    <w:p w:rsidR="006D587B" w:rsidRDefault="006D587B" w:rsidP="006D587B">
      <w:pPr>
        <w:pStyle w:val="a7"/>
        <w:keepNext/>
        <w:numPr>
          <w:ilvl w:val="0"/>
          <w:numId w:val="2"/>
        </w:numPr>
        <w:overflowPunct w:val="0"/>
        <w:adjustRightInd w:val="0"/>
        <w:spacing w:line="276" w:lineRule="auto"/>
        <w:ind w:left="0" w:firstLine="708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Головним розпорядникам, розпорядникам </w:t>
      </w:r>
      <w:r w:rsidR="00AB2D45">
        <w:rPr>
          <w:bCs/>
          <w:sz w:val="28"/>
          <w:szCs w:val="28"/>
          <w:lang w:val="uk-UA"/>
        </w:rPr>
        <w:t>та одержувачам бюджетних коштів, с</w:t>
      </w:r>
      <w:bookmarkStart w:id="0" w:name="_GoBack"/>
      <w:bookmarkEnd w:id="0"/>
      <w:r>
        <w:rPr>
          <w:bCs/>
          <w:sz w:val="28"/>
          <w:szCs w:val="28"/>
          <w:lang w:val="uk-UA"/>
        </w:rPr>
        <w:t>труктурним підрозділам селищної ради забезпечити дотримання даного Порядку при розробці та виконанні місцевих цільових програм.</w:t>
      </w:r>
    </w:p>
    <w:p w:rsidR="00EC2DAE" w:rsidRDefault="006D587B" w:rsidP="00EC2DAE">
      <w:pPr>
        <w:pStyle w:val="a7"/>
        <w:keepNext/>
        <w:numPr>
          <w:ilvl w:val="0"/>
          <w:numId w:val="2"/>
        </w:numPr>
        <w:overflowPunct w:val="0"/>
        <w:adjustRightInd w:val="0"/>
        <w:spacing w:line="276" w:lineRule="auto"/>
        <w:ind w:left="0" w:firstLine="708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Контроль за виконанням рішення покласти на відділ економічного розвитку</w:t>
      </w:r>
      <w:r w:rsidR="00EC2DAE">
        <w:rPr>
          <w:bCs/>
          <w:sz w:val="28"/>
          <w:szCs w:val="28"/>
          <w:lang w:val="uk-UA"/>
        </w:rPr>
        <w:t>, к</w:t>
      </w:r>
      <w:r>
        <w:rPr>
          <w:bCs/>
          <w:sz w:val="28"/>
          <w:szCs w:val="28"/>
          <w:lang w:val="uk-UA"/>
        </w:rPr>
        <w:t>омунального майна та господарського забезпечення</w:t>
      </w:r>
      <w:r w:rsidR="00EC2DAE">
        <w:rPr>
          <w:bCs/>
          <w:sz w:val="28"/>
          <w:szCs w:val="28"/>
          <w:lang w:val="uk-UA"/>
        </w:rPr>
        <w:t xml:space="preserve"> та відділ фінансів селищної ради.</w:t>
      </w:r>
    </w:p>
    <w:p w:rsidR="000933E9" w:rsidRPr="00EC2DAE" w:rsidRDefault="000933E9" w:rsidP="000933E9">
      <w:pPr>
        <w:pStyle w:val="a7"/>
        <w:keepNext/>
        <w:overflowPunct w:val="0"/>
        <w:adjustRightInd w:val="0"/>
        <w:spacing w:line="276" w:lineRule="auto"/>
        <w:ind w:left="708"/>
        <w:jc w:val="both"/>
        <w:rPr>
          <w:bCs/>
          <w:sz w:val="28"/>
          <w:szCs w:val="28"/>
          <w:lang w:val="uk-UA"/>
        </w:rPr>
      </w:pPr>
    </w:p>
    <w:p w:rsidR="006D587B" w:rsidRPr="007575EB" w:rsidRDefault="006D587B" w:rsidP="006D587B">
      <w:pPr>
        <w:jc w:val="both"/>
        <w:rPr>
          <w:sz w:val="28"/>
          <w:szCs w:val="28"/>
          <w:lang w:val="uk-UA"/>
        </w:rPr>
      </w:pPr>
      <w:r w:rsidRPr="007575EB">
        <w:rPr>
          <w:sz w:val="28"/>
          <w:szCs w:val="28"/>
          <w:lang w:val="uk-UA"/>
        </w:rPr>
        <w:t>Селищний голова                                                        Василь КАМІНСЬКИЙ</w:t>
      </w:r>
    </w:p>
    <w:p w:rsidR="006D587B" w:rsidRPr="003B005F" w:rsidRDefault="00EC2DAE" w:rsidP="006D587B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Раїса Павлова </w:t>
      </w:r>
      <w:r w:rsidR="006D587B" w:rsidRPr="003B005F">
        <w:rPr>
          <w:sz w:val="24"/>
          <w:szCs w:val="24"/>
          <w:lang w:val="uk-UA"/>
        </w:rPr>
        <w:t xml:space="preserve"> 21459</w:t>
      </w:r>
    </w:p>
    <w:p w:rsidR="006D587B" w:rsidRDefault="006D587B" w:rsidP="006D587B">
      <w:pPr>
        <w:rPr>
          <w:lang w:val="uk-UA"/>
        </w:rPr>
      </w:pPr>
    </w:p>
    <w:p w:rsidR="006D587B" w:rsidRDefault="006D587B" w:rsidP="006D587B">
      <w:pPr>
        <w:rPr>
          <w:lang w:val="uk-UA"/>
        </w:rPr>
      </w:pPr>
    </w:p>
    <w:p w:rsidR="006D587B" w:rsidRDefault="006D587B" w:rsidP="006D587B">
      <w:pPr>
        <w:rPr>
          <w:lang w:val="uk-UA"/>
        </w:rPr>
      </w:pPr>
    </w:p>
    <w:p w:rsidR="006D587B" w:rsidRDefault="006D587B" w:rsidP="006D587B">
      <w:pPr>
        <w:rPr>
          <w:lang w:val="uk-UA"/>
        </w:rPr>
      </w:pPr>
    </w:p>
    <w:p w:rsidR="006D587B" w:rsidRDefault="006D587B" w:rsidP="006D587B">
      <w:pPr>
        <w:rPr>
          <w:lang w:val="uk-UA"/>
        </w:rPr>
      </w:pPr>
    </w:p>
    <w:p w:rsidR="006D587B" w:rsidRDefault="006D587B" w:rsidP="006D587B">
      <w:pPr>
        <w:rPr>
          <w:lang w:val="uk-UA"/>
        </w:rPr>
      </w:pPr>
    </w:p>
    <w:p w:rsidR="006D587B" w:rsidRDefault="006D587B" w:rsidP="006D587B">
      <w:pPr>
        <w:rPr>
          <w:lang w:val="uk-UA"/>
        </w:rPr>
      </w:pPr>
    </w:p>
    <w:p w:rsidR="006D587B" w:rsidRDefault="006D587B" w:rsidP="006D587B">
      <w:pPr>
        <w:rPr>
          <w:lang w:val="uk-UA"/>
        </w:rPr>
      </w:pPr>
    </w:p>
    <w:p w:rsidR="006D587B" w:rsidRDefault="006D587B" w:rsidP="006D587B">
      <w:pPr>
        <w:rPr>
          <w:lang w:val="uk-UA"/>
        </w:rPr>
      </w:pPr>
    </w:p>
    <w:p w:rsidR="006D587B" w:rsidRDefault="006D587B" w:rsidP="006D587B">
      <w:pPr>
        <w:rPr>
          <w:lang w:val="uk-UA"/>
        </w:rPr>
      </w:pPr>
    </w:p>
    <w:p w:rsidR="006D587B" w:rsidRDefault="006D587B" w:rsidP="006D587B">
      <w:pPr>
        <w:rPr>
          <w:lang w:val="uk-UA"/>
        </w:rPr>
      </w:pPr>
    </w:p>
    <w:p w:rsidR="0062732E" w:rsidRDefault="0062732E"/>
    <w:sectPr w:rsidR="0062732E" w:rsidSect="006D587B">
      <w:pgSz w:w="11906" w:h="16838"/>
      <w:pgMar w:top="284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070A92"/>
    <w:multiLevelType w:val="hybridMultilevel"/>
    <w:tmpl w:val="2AF20FF2"/>
    <w:lvl w:ilvl="0" w:tplc="EED0621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590D0B21"/>
    <w:multiLevelType w:val="hybridMultilevel"/>
    <w:tmpl w:val="F11EC5D8"/>
    <w:lvl w:ilvl="0" w:tplc="8D0C96A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5617"/>
    <w:rsid w:val="000933E9"/>
    <w:rsid w:val="0062732E"/>
    <w:rsid w:val="00645617"/>
    <w:rsid w:val="006D587B"/>
    <w:rsid w:val="007336D5"/>
    <w:rsid w:val="00AB2D45"/>
    <w:rsid w:val="00EC2D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587B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6D587B"/>
    <w:pPr>
      <w:autoSpaceDE/>
      <w:autoSpaceDN/>
      <w:spacing w:before="100" w:beforeAutospacing="1" w:after="100" w:afterAutospacing="1"/>
    </w:pPr>
    <w:rPr>
      <w:sz w:val="24"/>
      <w:szCs w:val="24"/>
      <w:lang w:val="uk-UA" w:eastAsia="uk-UA"/>
    </w:rPr>
  </w:style>
  <w:style w:type="character" w:customStyle="1" w:styleId="a4">
    <w:name w:val="Основний текст Знак"/>
    <w:basedOn w:val="a0"/>
    <w:link w:val="a3"/>
    <w:uiPriority w:val="99"/>
    <w:rsid w:val="006D587B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Balloon Text"/>
    <w:basedOn w:val="a"/>
    <w:link w:val="a6"/>
    <w:uiPriority w:val="99"/>
    <w:semiHidden/>
    <w:unhideWhenUsed/>
    <w:rsid w:val="006D587B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6D587B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7">
    <w:name w:val="List Paragraph"/>
    <w:basedOn w:val="a"/>
    <w:uiPriority w:val="34"/>
    <w:qFormat/>
    <w:rsid w:val="006D587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587B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6D587B"/>
    <w:pPr>
      <w:autoSpaceDE/>
      <w:autoSpaceDN/>
      <w:spacing w:before="100" w:beforeAutospacing="1" w:after="100" w:afterAutospacing="1"/>
    </w:pPr>
    <w:rPr>
      <w:sz w:val="24"/>
      <w:szCs w:val="24"/>
      <w:lang w:val="uk-UA" w:eastAsia="uk-UA"/>
    </w:rPr>
  </w:style>
  <w:style w:type="character" w:customStyle="1" w:styleId="a4">
    <w:name w:val="Основний текст Знак"/>
    <w:basedOn w:val="a0"/>
    <w:link w:val="a3"/>
    <w:uiPriority w:val="99"/>
    <w:rsid w:val="006D587B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Balloon Text"/>
    <w:basedOn w:val="a"/>
    <w:link w:val="a6"/>
    <w:uiPriority w:val="99"/>
    <w:semiHidden/>
    <w:unhideWhenUsed/>
    <w:rsid w:val="006D587B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6D587B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7">
    <w:name w:val="List Paragraph"/>
    <w:basedOn w:val="a"/>
    <w:uiPriority w:val="34"/>
    <w:qFormat/>
    <w:rsid w:val="006D587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1064</Words>
  <Characters>608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1669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4</cp:revision>
  <cp:lastPrinted>2023-09-01T08:07:00Z</cp:lastPrinted>
  <dcterms:created xsi:type="dcterms:W3CDTF">2023-08-29T10:29:00Z</dcterms:created>
  <dcterms:modified xsi:type="dcterms:W3CDTF">2023-09-01T08:09:00Z</dcterms:modified>
</cp:coreProperties>
</file>