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ED" w:rsidRDefault="00B54AED" w:rsidP="00B54AE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98AC555" wp14:editId="7BC115B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ED" w:rsidRDefault="00B54AED" w:rsidP="00B54AED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B54AED" w:rsidRDefault="00B54AED" w:rsidP="00B54AE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B54AED" w:rsidRDefault="00B54AED" w:rsidP="00B54AE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54AED" w:rsidRDefault="00B54AED" w:rsidP="00B54AE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54AED" w:rsidRDefault="00B54AED" w:rsidP="00B54AE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B54AED" w:rsidRDefault="00B54AED" w:rsidP="00B54AE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29 червня 2023 року № 74</w:t>
      </w:r>
    </w:p>
    <w:p w:rsidR="00B54AED" w:rsidRDefault="00B54AED" w:rsidP="00B54A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B54AED" w:rsidRDefault="00B54AED" w:rsidP="00B54AED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B54AED" w:rsidRDefault="00B54AED" w:rsidP="00B54AED">
      <w:pPr>
        <w:shd w:val="clear" w:color="auto" w:fill="FFFFFF"/>
        <w:ind w:right="5100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>
        <w:rPr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</w:p>
    <w:bookmarkEnd w:id="0"/>
    <w:p w:rsidR="00B54AED" w:rsidRDefault="00B54AED" w:rsidP="00B54AED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B54AED" w:rsidRDefault="00B54AED" w:rsidP="00B54AED">
      <w:pPr>
        <w:tabs>
          <w:tab w:val="left" w:pos="0"/>
        </w:tabs>
        <w:ind w:firstLine="851"/>
        <w:jc w:val="both"/>
        <w:rPr>
          <w:color w:val="252B3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Керуючись ст.34 Закону України «Про місцеве самоврядування в Україні», ч.</w:t>
      </w:r>
      <w:r>
        <w:rPr>
          <w:color w:val="000000"/>
          <w:sz w:val="28"/>
          <w:szCs w:val="28"/>
          <w:lang w:eastAsia="uk-UA"/>
        </w:rPr>
        <w:t xml:space="preserve">6 </w:t>
      </w:r>
      <w:r>
        <w:rPr>
          <w:color w:val="000000"/>
          <w:sz w:val="28"/>
          <w:szCs w:val="28"/>
          <w:lang w:val="uk-UA" w:eastAsia="uk-UA"/>
        </w:rPr>
        <w:t>ст.30</w:t>
      </w:r>
      <w:r>
        <w:rPr>
          <w:color w:val="000000"/>
          <w:sz w:val="28"/>
          <w:szCs w:val="28"/>
          <w:vertAlign w:val="superscript"/>
          <w:lang w:val="uk-UA" w:eastAsia="uk-UA"/>
        </w:rPr>
        <w:t>1</w:t>
      </w:r>
      <w:r>
        <w:rPr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>
        <w:rPr>
          <w:rFonts w:eastAsia="Calibri"/>
          <w:sz w:val="28"/>
          <w:szCs w:val="28"/>
          <w:lang w:val="uk-UA"/>
        </w:rPr>
        <w:t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</w:t>
      </w:r>
      <w:r w:rsidR="00CB4F78">
        <w:rPr>
          <w:rFonts w:eastAsia="Calibri"/>
          <w:sz w:val="28"/>
          <w:szCs w:val="28"/>
          <w:lang w:val="uk-UA"/>
        </w:rPr>
        <w:t xml:space="preserve">унктів </w:t>
      </w:r>
      <w:r>
        <w:rPr>
          <w:rFonts w:eastAsia="Calibri"/>
          <w:sz w:val="28"/>
          <w:szCs w:val="28"/>
          <w:lang w:val="uk-UA"/>
        </w:rPr>
        <w:t xml:space="preserve">3,5,6 Порядку надання статусу дитини, яка постраждала внаслідок воєнних дій та збройних конфліктів, затвердженим </w:t>
      </w:r>
      <w:r w:rsidR="00CB4F78">
        <w:rPr>
          <w:rFonts w:eastAsia="Calibri"/>
          <w:sz w:val="28"/>
          <w:szCs w:val="28"/>
          <w:lang w:val="uk-UA"/>
        </w:rPr>
        <w:t>п</w:t>
      </w:r>
      <w:r>
        <w:rPr>
          <w:rFonts w:eastAsia="Calibri"/>
          <w:sz w:val="28"/>
          <w:szCs w:val="28"/>
          <w:lang w:val="uk-UA"/>
        </w:rPr>
        <w:t xml:space="preserve">остановою Кабінету Міністрів України від 05 квітня 2017 року № 268, на підставі витягу з протоколу засідання 16 Регіональної військово-лікарської комісії по встановленню причинного зв’язку захворювань, поранень, контузій, травм, каліцтв у колишнього військовослужбовця Протокол №1369 від 14 жовтня 2022 року, свідоцтва про смерть </w:t>
      </w:r>
      <w:proofErr w:type="spellStart"/>
      <w:r>
        <w:rPr>
          <w:rFonts w:eastAsia="Calibri"/>
          <w:sz w:val="28"/>
          <w:szCs w:val="28"/>
          <w:lang w:val="uk-UA"/>
        </w:rPr>
        <w:t>Давидюка</w:t>
      </w:r>
      <w:proofErr w:type="spellEnd"/>
      <w:r>
        <w:rPr>
          <w:rFonts w:eastAsia="Calibri"/>
          <w:sz w:val="28"/>
          <w:szCs w:val="28"/>
          <w:lang w:val="uk-UA"/>
        </w:rPr>
        <w:t xml:space="preserve"> Андрія Олександровича, серія І-ЕГ №285225, видане Ковельським відділом державної реєстрації актів цивільного стану у Ковельському районі Волинської області Західного міжрегіонального управління Міністерства юстиції (м. Львів) від 01 липня 2022 року, посвідчення «Члена сім’ї загиблого» </w:t>
      </w:r>
      <w:bookmarkStart w:id="1" w:name="_Hlk138758751"/>
      <w:r>
        <w:rPr>
          <w:rFonts w:eastAsia="Calibri"/>
          <w:sz w:val="28"/>
          <w:szCs w:val="28"/>
          <w:lang w:val="uk-UA"/>
        </w:rPr>
        <w:t xml:space="preserve">– на ім’я </w:t>
      </w:r>
      <w:proofErr w:type="spellStart"/>
      <w:r>
        <w:rPr>
          <w:rFonts w:eastAsia="Calibri"/>
          <w:sz w:val="28"/>
          <w:szCs w:val="28"/>
          <w:lang w:val="uk-UA"/>
        </w:rPr>
        <w:t>Давидюк</w:t>
      </w:r>
      <w:proofErr w:type="spellEnd"/>
      <w:r>
        <w:rPr>
          <w:rFonts w:eastAsia="Calibri"/>
          <w:sz w:val="28"/>
          <w:szCs w:val="28"/>
          <w:lang w:val="uk-UA"/>
        </w:rPr>
        <w:t xml:space="preserve"> Андріан Андрійович, серія С №100310, виданого </w:t>
      </w:r>
      <w:bookmarkEnd w:id="1"/>
      <w:r>
        <w:rPr>
          <w:rFonts w:eastAsia="Calibri"/>
          <w:sz w:val="28"/>
          <w:szCs w:val="28"/>
          <w:lang w:val="uk-UA"/>
        </w:rPr>
        <w:t xml:space="preserve">управлінням соціального захисту населення Ковельської районної державної адміністрації відділення №1 м. Любомль від 07.03.2023 року, посвідчення дитини військовослужбовця, який загинув (помер) чи пропав безвісти під час проходження військової служби – на ім’я </w:t>
      </w:r>
      <w:proofErr w:type="spellStart"/>
      <w:r>
        <w:rPr>
          <w:rFonts w:eastAsia="Calibri"/>
          <w:sz w:val="28"/>
          <w:szCs w:val="28"/>
          <w:lang w:val="uk-UA"/>
        </w:rPr>
        <w:t>Давидюк</w:t>
      </w:r>
      <w:proofErr w:type="spellEnd"/>
      <w:r>
        <w:rPr>
          <w:rFonts w:eastAsia="Calibri"/>
          <w:sz w:val="28"/>
          <w:szCs w:val="28"/>
          <w:lang w:val="uk-UA"/>
        </w:rPr>
        <w:t xml:space="preserve"> Андріан Андрійович, серія ДВ №001342, виданого Волинським обласним ТЦК та СП від 09 грудня 2022 року,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 28 червня 2023 року протокол №6,</w:t>
      </w:r>
      <w:r>
        <w:rPr>
          <w:color w:val="252B33"/>
          <w:sz w:val="28"/>
          <w:szCs w:val="28"/>
          <w:lang w:val="uk-UA" w:eastAsia="uk-UA"/>
        </w:rPr>
        <w:t xml:space="preserve"> та з метою захисту прав та законних інтересів дитини,</w:t>
      </w:r>
    </w:p>
    <w:p w:rsidR="00B54AED" w:rsidRDefault="00B54AED" w:rsidP="00B54AED">
      <w:pPr>
        <w:tabs>
          <w:tab w:val="left" w:pos="0"/>
        </w:tabs>
        <w:ind w:firstLine="851"/>
        <w:jc w:val="both"/>
        <w:rPr>
          <w:color w:val="252B33"/>
          <w:sz w:val="28"/>
          <w:szCs w:val="28"/>
          <w:lang w:val="uk-UA" w:eastAsia="uk-UA"/>
        </w:rPr>
      </w:pPr>
    </w:p>
    <w:p w:rsidR="00B54AED" w:rsidRDefault="00B54AED" w:rsidP="00B54AED">
      <w:pPr>
        <w:tabs>
          <w:tab w:val="left" w:pos="0"/>
        </w:tabs>
        <w:ind w:firstLine="851"/>
        <w:jc w:val="both"/>
        <w:rPr>
          <w:color w:val="000000"/>
          <w:sz w:val="28"/>
          <w:szCs w:val="28"/>
          <w:lang w:val="uk-UA"/>
        </w:rPr>
      </w:pPr>
      <w:r w:rsidRPr="00B54AED">
        <w:rPr>
          <w:color w:val="252B33"/>
          <w:sz w:val="28"/>
          <w:szCs w:val="28"/>
          <w:lang w:val="uk-UA" w:eastAsia="uk-UA"/>
        </w:rPr>
        <w:t xml:space="preserve"> </w:t>
      </w:r>
      <w:r w:rsidRPr="00B54AED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B54AED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B54AED">
        <w:rPr>
          <w:color w:val="000000"/>
          <w:sz w:val="28"/>
          <w:szCs w:val="28"/>
          <w:lang w:val="uk-UA"/>
        </w:rPr>
        <w:t xml:space="preserve"> селищної ради вирі</w:t>
      </w:r>
      <w:r>
        <w:rPr>
          <w:color w:val="000000"/>
          <w:sz w:val="28"/>
          <w:szCs w:val="28"/>
          <w:lang w:val="uk-UA"/>
        </w:rPr>
        <w:t>шив:</w:t>
      </w:r>
    </w:p>
    <w:p w:rsidR="00B54AED" w:rsidRDefault="00B54AED" w:rsidP="00B54AED">
      <w:pPr>
        <w:tabs>
          <w:tab w:val="left" w:pos="0"/>
        </w:tabs>
        <w:ind w:firstLine="851"/>
        <w:jc w:val="both"/>
        <w:rPr>
          <w:color w:val="000000"/>
          <w:sz w:val="28"/>
          <w:szCs w:val="28"/>
          <w:lang w:val="uk-UA"/>
        </w:rPr>
      </w:pPr>
    </w:p>
    <w:p w:rsidR="00B54AED" w:rsidRDefault="00B54AED" w:rsidP="00B54AED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Pr="00B54AED">
        <w:rPr>
          <w:sz w:val="28"/>
          <w:szCs w:val="28"/>
        </w:rPr>
        <w:t xml:space="preserve">. Надати  статус дитини, яка постраждала внаслідок воєнних дій та </w:t>
      </w:r>
      <w:proofErr w:type="spellStart"/>
      <w:r w:rsidRPr="00B54AED">
        <w:rPr>
          <w:sz w:val="28"/>
          <w:szCs w:val="28"/>
        </w:rPr>
        <w:t>збройних</w:t>
      </w:r>
      <w:proofErr w:type="spellEnd"/>
      <w:r w:rsidRPr="00B54AED">
        <w:rPr>
          <w:sz w:val="28"/>
          <w:szCs w:val="28"/>
        </w:rPr>
        <w:t xml:space="preserve"> </w:t>
      </w:r>
      <w:proofErr w:type="spellStart"/>
      <w:r w:rsidRPr="00B54AED">
        <w:rPr>
          <w:sz w:val="28"/>
          <w:szCs w:val="28"/>
        </w:rPr>
        <w:t>конфліктів</w:t>
      </w:r>
      <w:proofErr w:type="spellEnd"/>
      <w:r w:rsidRPr="00B54AED">
        <w:rPr>
          <w:sz w:val="28"/>
          <w:szCs w:val="28"/>
        </w:rPr>
        <w:t xml:space="preserve">, </w:t>
      </w:r>
      <w:proofErr w:type="spellStart"/>
      <w:r w:rsidRPr="00B54AED">
        <w:rPr>
          <w:sz w:val="28"/>
          <w:szCs w:val="28"/>
        </w:rPr>
        <w:t>неповнолітньому</w:t>
      </w:r>
      <w:proofErr w:type="spellEnd"/>
      <w:r w:rsidRPr="00B54AED">
        <w:rPr>
          <w:sz w:val="28"/>
          <w:szCs w:val="28"/>
        </w:rPr>
        <w:t xml:space="preserve"> </w:t>
      </w:r>
      <w:proofErr w:type="spellStart"/>
      <w:r w:rsidRPr="00B54AED">
        <w:rPr>
          <w:sz w:val="28"/>
          <w:szCs w:val="28"/>
        </w:rPr>
        <w:t>Давидюку</w:t>
      </w:r>
      <w:proofErr w:type="spellEnd"/>
      <w:r w:rsidRPr="00B54AED">
        <w:rPr>
          <w:sz w:val="28"/>
          <w:szCs w:val="28"/>
        </w:rPr>
        <w:t xml:space="preserve"> </w:t>
      </w:r>
      <w:proofErr w:type="spellStart"/>
      <w:r w:rsidRPr="00B54AED">
        <w:rPr>
          <w:sz w:val="28"/>
          <w:szCs w:val="28"/>
        </w:rPr>
        <w:t>Андріану</w:t>
      </w:r>
      <w:proofErr w:type="spellEnd"/>
      <w:r w:rsidRPr="00B54AED">
        <w:rPr>
          <w:sz w:val="28"/>
          <w:szCs w:val="28"/>
        </w:rPr>
        <w:t xml:space="preserve"> </w:t>
      </w:r>
      <w:proofErr w:type="spellStart"/>
      <w:r w:rsidRPr="00B54AED">
        <w:rPr>
          <w:sz w:val="28"/>
          <w:szCs w:val="28"/>
        </w:rPr>
        <w:t>Андрійовичу</w:t>
      </w:r>
      <w:proofErr w:type="spellEnd"/>
      <w:r w:rsidRPr="00B54AED">
        <w:rPr>
          <w:sz w:val="28"/>
          <w:szCs w:val="28"/>
        </w:rPr>
        <w:t>, 02 листопада 2008 року народження (</w:t>
      </w:r>
      <w:proofErr w:type="gramStart"/>
      <w:r w:rsidRPr="00B54AED">
        <w:rPr>
          <w:sz w:val="28"/>
          <w:szCs w:val="28"/>
        </w:rPr>
        <w:t>св</w:t>
      </w:r>
      <w:proofErr w:type="gramEnd"/>
      <w:r w:rsidRPr="00B54AED">
        <w:rPr>
          <w:sz w:val="28"/>
          <w:szCs w:val="28"/>
        </w:rPr>
        <w:t xml:space="preserve">ідоцтво про </w:t>
      </w:r>
      <w:proofErr w:type="spellStart"/>
      <w:r w:rsidRPr="00B54AED">
        <w:rPr>
          <w:sz w:val="28"/>
          <w:szCs w:val="28"/>
        </w:rPr>
        <w:t>народження</w:t>
      </w:r>
      <w:proofErr w:type="spellEnd"/>
      <w:r w:rsidRPr="00B54AED">
        <w:rPr>
          <w:sz w:val="28"/>
          <w:szCs w:val="28"/>
        </w:rPr>
        <w:t xml:space="preserve">, </w:t>
      </w:r>
      <w:proofErr w:type="spellStart"/>
      <w:r w:rsidRPr="00B54AED">
        <w:rPr>
          <w:sz w:val="28"/>
          <w:szCs w:val="28"/>
        </w:rPr>
        <w:t>видане</w:t>
      </w:r>
      <w:proofErr w:type="spellEnd"/>
      <w:r w:rsidRPr="00B54AED">
        <w:rPr>
          <w:sz w:val="28"/>
          <w:szCs w:val="28"/>
        </w:rPr>
        <w:t xml:space="preserve"> </w:t>
      </w:r>
      <w:proofErr w:type="spellStart"/>
      <w:r w:rsidRPr="00B54AED">
        <w:rPr>
          <w:sz w:val="28"/>
          <w:szCs w:val="28"/>
        </w:rPr>
        <w:t>Почапівською</w:t>
      </w:r>
      <w:proofErr w:type="spellEnd"/>
      <w:r w:rsidRPr="00B54AED">
        <w:rPr>
          <w:sz w:val="28"/>
          <w:szCs w:val="28"/>
        </w:rPr>
        <w:t xml:space="preserve"> </w:t>
      </w:r>
      <w:proofErr w:type="spellStart"/>
      <w:r w:rsidRPr="00B54AED">
        <w:rPr>
          <w:sz w:val="28"/>
          <w:szCs w:val="28"/>
        </w:rPr>
        <w:t>сільською</w:t>
      </w:r>
      <w:proofErr w:type="spellEnd"/>
      <w:r w:rsidRPr="00B54AED">
        <w:rPr>
          <w:sz w:val="28"/>
          <w:szCs w:val="28"/>
        </w:rPr>
        <w:t xml:space="preserve"> радою </w:t>
      </w:r>
      <w:proofErr w:type="spellStart"/>
      <w:r w:rsidRPr="00B54AED">
        <w:rPr>
          <w:sz w:val="28"/>
          <w:szCs w:val="28"/>
        </w:rPr>
        <w:t>Любомльського</w:t>
      </w:r>
      <w:proofErr w:type="spellEnd"/>
      <w:r w:rsidRPr="00B54AED">
        <w:rPr>
          <w:sz w:val="28"/>
          <w:szCs w:val="28"/>
        </w:rPr>
        <w:t xml:space="preserve"> району Волинської області від </w:t>
      </w:r>
    </w:p>
    <w:p w:rsidR="00CB4F78" w:rsidRPr="00CB4F78" w:rsidRDefault="00CB4F78" w:rsidP="00B54AED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</w:p>
    <w:p w:rsidR="00B54AED" w:rsidRPr="00B54AED" w:rsidRDefault="00B54AED" w:rsidP="00B54AED">
      <w:pPr>
        <w:tabs>
          <w:tab w:val="left" w:pos="0"/>
        </w:tabs>
        <w:ind w:firstLine="851"/>
        <w:jc w:val="both"/>
        <w:rPr>
          <w:color w:val="000000"/>
          <w:sz w:val="28"/>
          <w:szCs w:val="28"/>
          <w:lang w:val="uk-UA"/>
        </w:rPr>
      </w:pPr>
    </w:p>
    <w:p w:rsidR="00B54AED" w:rsidRPr="00B54AED" w:rsidRDefault="00B54AED" w:rsidP="00B54AED">
      <w:pPr>
        <w:pStyle w:val="a5"/>
        <w:tabs>
          <w:tab w:val="left" w:pos="9355"/>
        </w:tabs>
        <w:spacing w:after="120"/>
        <w:ind w:left="0" w:right="-6"/>
        <w:jc w:val="both"/>
        <w:rPr>
          <w:rFonts w:ascii="Times New Roman" w:hAnsi="Times New Roman"/>
          <w:sz w:val="28"/>
          <w:szCs w:val="28"/>
        </w:rPr>
      </w:pPr>
      <w:r w:rsidRPr="00B54AED">
        <w:rPr>
          <w:rFonts w:ascii="Times New Roman" w:hAnsi="Times New Roman"/>
          <w:sz w:val="28"/>
          <w:szCs w:val="28"/>
        </w:rPr>
        <w:t xml:space="preserve">05 листопада 2008 року, серія І-ЕГ  №083070, який проживає за </w:t>
      </w:r>
      <w:proofErr w:type="spellStart"/>
      <w:r w:rsidRPr="00B54AED">
        <w:rPr>
          <w:rFonts w:ascii="Times New Roman" w:hAnsi="Times New Roman"/>
          <w:sz w:val="28"/>
          <w:szCs w:val="28"/>
        </w:rPr>
        <w:t>адресою</w:t>
      </w:r>
      <w:proofErr w:type="spellEnd"/>
      <w:r w:rsidRPr="00B54AE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B54AED">
        <w:rPr>
          <w:rFonts w:ascii="Times New Roman" w:hAnsi="Times New Roman"/>
          <w:sz w:val="28"/>
          <w:szCs w:val="28"/>
        </w:rPr>
        <w:t>вул.Куптія</w:t>
      </w:r>
      <w:proofErr w:type="spellEnd"/>
      <w:r w:rsidRPr="00B54AED">
        <w:rPr>
          <w:rFonts w:ascii="Times New Roman" w:hAnsi="Times New Roman"/>
          <w:sz w:val="28"/>
          <w:szCs w:val="28"/>
        </w:rPr>
        <w:t xml:space="preserve">, буд. 29, с. </w:t>
      </w:r>
      <w:proofErr w:type="spellStart"/>
      <w:r w:rsidRPr="00B54AED">
        <w:rPr>
          <w:rFonts w:ascii="Times New Roman" w:hAnsi="Times New Roman"/>
          <w:sz w:val="28"/>
          <w:szCs w:val="28"/>
        </w:rPr>
        <w:t>Мизове</w:t>
      </w:r>
      <w:proofErr w:type="spellEnd"/>
      <w:r w:rsidRPr="00B54AED">
        <w:rPr>
          <w:rFonts w:ascii="Times New Roman" w:hAnsi="Times New Roman"/>
          <w:sz w:val="28"/>
          <w:szCs w:val="28"/>
        </w:rPr>
        <w:t xml:space="preserve">, Ковельський район, Волинська область. </w:t>
      </w:r>
    </w:p>
    <w:p w:rsidR="00B54AED" w:rsidRDefault="00B54AED" w:rsidP="00B54AED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B54AED" w:rsidRDefault="00B54AED" w:rsidP="00B54AED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>
        <w:rPr>
          <w:rFonts w:eastAsia="Calibri"/>
          <w:sz w:val="28"/>
          <w:szCs w:val="28"/>
          <w:lang w:eastAsia="en-US"/>
        </w:rPr>
        <w:t>виконанням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>ішення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покласти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на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Ю.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>.</w:t>
      </w:r>
    </w:p>
    <w:p w:rsidR="00CB4F78" w:rsidRDefault="00CB4F78" w:rsidP="00B54AED">
      <w:pPr>
        <w:ind w:firstLine="851"/>
        <w:jc w:val="both"/>
        <w:rPr>
          <w:sz w:val="28"/>
          <w:szCs w:val="28"/>
          <w:lang w:val="uk-UA"/>
        </w:rPr>
      </w:pPr>
      <w:bookmarkStart w:id="2" w:name="_GoBack"/>
      <w:bookmarkEnd w:id="2"/>
    </w:p>
    <w:p w:rsidR="00B54AED" w:rsidRDefault="00B54AED" w:rsidP="00B54AED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B54AED" w:rsidRPr="00722550" w:rsidRDefault="00B54AED" w:rsidP="00B54AED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</w:t>
      </w:r>
      <w:r w:rsidRPr="00722550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B54AED" w:rsidRDefault="00B54AED" w:rsidP="00B54AED">
      <w:pPr>
        <w:pStyle w:val="a5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214 59</w:t>
      </w:r>
    </w:p>
    <w:p w:rsidR="00B54AED" w:rsidRDefault="00B54AED" w:rsidP="00B54AED"/>
    <w:p w:rsidR="00E53770" w:rsidRDefault="00E53770"/>
    <w:sectPr w:rsidR="00E53770" w:rsidSect="0072255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77DFD"/>
    <w:multiLevelType w:val="hybridMultilevel"/>
    <w:tmpl w:val="3E466816"/>
    <w:lvl w:ilvl="0" w:tplc="081A0E8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E0"/>
    <w:rsid w:val="00897843"/>
    <w:rsid w:val="00AE20E0"/>
    <w:rsid w:val="00B54AED"/>
    <w:rsid w:val="00CB4F78"/>
    <w:rsid w:val="00E5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4AE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B54AE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B54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B54AE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54AE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4AE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B54AE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B54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B54AE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54AE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2023-06-29T08:34:00Z</cp:lastPrinted>
  <dcterms:created xsi:type="dcterms:W3CDTF">2023-06-28T11:56:00Z</dcterms:created>
  <dcterms:modified xsi:type="dcterms:W3CDTF">2023-06-29T08:40:00Z</dcterms:modified>
</cp:coreProperties>
</file>