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4F6" w:rsidRDefault="00FB44F6" w:rsidP="00FB44F6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28BBAF09" wp14:editId="4336B7F2">
            <wp:extent cx="428625" cy="609600"/>
            <wp:effectExtent l="0" t="0" r="952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44F6" w:rsidRPr="00C3060B" w:rsidRDefault="00FB44F6" w:rsidP="00FB44F6">
      <w:pPr>
        <w:jc w:val="center"/>
        <w:rPr>
          <w:sz w:val="28"/>
          <w:szCs w:val="28"/>
          <w:lang w:val="uk-UA"/>
        </w:rPr>
      </w:pPr>
    </w:p>
    <w:p w:rsidR="00FB44F6" w:rsidRDefault="00FB44F6" w:rsidP="00FB44F6">
      <w:pPr>
        <w:pStyle w:val="a4"/>
        <w:spacing w:after="0"/>
        <w:ind w:right="-357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>ТАРОВИЖІВСЬКА СЕЛИЩНА РАДА</w:t>
      </w:r>
    </w:p>
    <w:p w:rsidR="00FB44F6" w:rsidRDefault="00FB44F6" w:rsidP="00FB44F6">
      <w:pPr>
        <w:pStyle w:val="a4"/>
        <w:spacing w:after="0"/>
        <w:ind w:right="-3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КОВЕЛЬСЬКОГО РАЙОНУ ВОЛИНСЬКОЇ ОБЛАСТІ</w:t>
      </w:r>
    </w:p>
    <w:p w:rsidR="00FB44F6" w:rsidRDefault="00FB44F6" w:rsidP="00FB44F6">
      <w:pPr>
        <w:pStyle w:val="a4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</w:p>
    <w:p w:rsidR="00FB44F6" w:rsidRDefault="00FB44F6" w:rsidP="00FB44F6">
      <w:pPr>
        <w:pStyle w:val="a4"/>
        <w:spacing w:after="0"/>
        <w:jc w:val="center"/>
        <w:rPr>
          <w:b/>
          <w:sz w:val="28"/>
          <w:szCs w:val="28"/>
        </w:rPr>
      </w:pPr>
    </w:p>
    <w:p w:rsidR="00FB44F6" w:rsidRDefault="00FB44F6" w:rsidP="00FB44F6">
      <w:pPr>
        <w:pStyle w:val="a4"/>
        <w:spacing w:after="0"/>
        <w:jc w:val="center"/>
        <w:rPr>
          <w:b/>
          <w:sz w:val="32"/>
          <w:szCs w:val="32"/>
        </w:rPr>
      </w:pPr>
      <w:r w:rsidRPr="009D126C">
        <w:rPr>
          <w:b/>
          <w:sz w:val="32"/>
          <w:szCs w:val="32"/>
        </w:rPr>
        <w:t xml:space="preserve">Р І Ш Е Н </w:t>
      </w:r>
      <w:proofErr w:type="spellStart"/>
      <w:proofErr w:type="gramStart"/>
      <w:r w:rsidRPr="009D126C">
        <w:rPr>
          <w:b/>
          <w:sz w:val="32"/>
          <w:szCs w:val="32"/>
        </w:rPr>
        <w:t>Н</w:t>
      </w:r>
      <w:proofErr w:type="spellEnd"/>
      <w:proofErr w:type="gramEnd"/>
      <w:r w:rsidRPr="009D126C">
        <w:rPr>
          <w:b/>
          <w:sz w:val="32"/>
          <w:szCs w:val="32"/>
        </w:rPr>
        <w:t xml:space="preserve"> Я</w:t>
      </w:r>
    </w:p>
    <w:p w:rsidR="00FB44F6" w:rsidRDefault="00FB44F6" w:rsidP="00FB44F6">
      <w:pPr>
        <w:tabs>
          <w:tab w:val="left" w:pos="709"/>
        </w:tabs>
        <w:jc w:val="center"/>
        <w:rPr>
          <w:sz w:val="28"/>
          <w:szCs w:val="28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</w:rPr>
        <w:tab/>
      </w:r>
    </w:p>
    <w:p w:rsidR="00FB44F6" w:rsidRDefault="00FB44F6" w:rsidP="00FB44F6">
      <w:pPr>
        <w:jc w:val="both"/>
        <w:rPr>
          <w:sz w:val="28"/>
          <w:szCs w:val="28"/>
          <w:u w:val="single"/>
          <w:lang w:val="uk-UA"/>
        </w:rPr>
      </w:pPr>
    </w:p>
    <w:p w:rsidR="00FB44F6" w:rsidRPr="00D24112" w:rsidRDefault="00FB44F6" w:rsidP="00FB44F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25   травня 2023 р. </w:t>
      </w:r>
      <w:r w:rsidRPr="007250AA">
        <w:rPr>
          <w:sz w:val="28"/>
          <w:szCs w:val="28"/>
          <w:u w:val="single"/>
          <w:lang w:val="uk-UA"/>
        </w:rPr>
        <w:t xml:space="preserve">№ </w:t>
      </w:r>
      <w:r>
        <w:rPr>
          <w:sz w:val="28"/>
          <w:szCs w:val="28"/>
          <w:u w:val="single"/>
          <w:lang w:val="uk-UA"/>
        </w:rPr>
        <w:t>55</w:t>
      </w:r>
    </w:p>
    <w:p w:rsidR="00FB44F6" w:rsidRDefault="00FB44F6" w:rsidP="00FB44F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смт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    </w:t>
      </w:r>
    </w:p>
    <w:p w:rsidR="00FB44F6" w:rsidRPr="007403C0" w:rsidRDefault="00FB44F6" w:rsidP="00FB44F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</w:t>
      </w:r>
    </w:p>
    <w:p w:rsidR="00FB44F6" w:rsidRPr="007403C0" w:rsidRDefault="00FB44F6" w:rsidP="00FB44F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</w:t>
      </w:r>
    </w:p>
    <w:p w:rsidR="00FB44F6" w:rsidRDefault="00FB44F6" w:rsidP="00FB44F6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2E685F">
        <w:rPr>
          <w:rFonts w:ascii="Times New Roman" w:hAnsi="Times New Roman"/>
          <w:bCs/>
          <w:sz w:val="28"/>
          <w:szCs w:val="28"/>
          <w:lang w:val="uk-UA"/>
        </w:rPr>
        <w:t>Про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стан захисту житлових прав</w:t>
      </w:r>
    </w:p>
    <w:p w:rsidR="00FB44F6" w:rsidRDefault="00FB44F6" w:rsidP="00FB44F6">
      <w:pPr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д</w:t>
      </w:r>
      <w:r w:rsidRPr="00FB44F6">
        <w:rPr>
          <w:sz w:val="28"/>
          <w:szCs w:val="28"/>
          <w:lang w:val="uk-UA" w:eastAsia="ru-RU"/>
        </w:rPr>
        <w:t>ітей-</w:t>
      </w:r>
      <w:r>
        <w:rPr>
          <w:sz w:val="28"/>
          <w:szCs w:val="28"/>
          <w:lang w:val="uk-UA" w:eastAsia="ru-RU"/>
        </w:rPr>
        <w:t xml:space="preserve">сиріт, дітей, позбавлених </w:t>
      </w:r>
    </w:p>
    <w:p w:rsidR="00FB44F6" w:rsidRDefault="00FB44F6" w:rsidP="00FB44F6">
      <w:pPr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 xml:space="preserve">батьківського піклування та </w:t>
      </w:r>
    </w:p>
    <w:p w:rsidR="00FB44F6" w:rsidRPr="00FB44F6" w:rsidRDefault="00FB44F6" w:rsidP="00FB44F6">
      <w:pPr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осіб з їх числа</w:t>
      </w:r>
    </w:p>
    <w:p w:rsidR="00FB44F6" w:rsidRPr="007403C0" w:rsidRDefault="00FB44F6" w:rsidP="00FB44F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</w:p>
    <w:p w:rsidR="00FB44F6" w:rsidRDefault="00FB44F6" w:rsidP="00FB44F6">
      <w:pPr>
        <w:spacing w:before="240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метою соціального захисту житлових прав дітей-сиріт та дітей, позбавлених батьківського піклування, та осіб з їх числа, на підставі законів України «Про охорону дитинства», «Про забезпечення організаційно-правових умов соціального захисту дітей-сиріт та дітей, позбавлених батьківського піклування»,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«Про внесення змін до деяких законів України щодо захисту житлових прав дітей-сиріт, дітей, позбавлених батьківського піклування, та осіб з їх числа», керуючись постановою Кабінету Міністрів України №866                     від 24.09.2008 «Питання діяльності органів опіки та піклування, пов’язаної із захистом прав дитини», відповідно до підпункту 2 пункту б статті 34, статті 40, пункту 1 статті 52 Закону України «Про місцеве самоврядування в Україні», </w:t>
      </w:r>
    </w:p>
    <w:p w:rsidR="00FB44F6" w:rsidRDefault="00FB44F6" w:rsidP="00FB44F6">
      <w:pPr>
        <w:spacing w:before="240"/>
        <w:ind w:firstLine="708"/>
        <w:jc w:val="both"/>
        <w:rPr>
          <w:sz w:val="28"/>
          <w:szCs w:val="28"/>
          <w:lang w:val="uk-UA"/>
        </w:rPr>
      </w:pPr>
    </w:p>
    <w:p w:rsidR="00FB44F6" w:rsidRDefault="00FB44F6" w:rsidP="00FB44F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FB44F6" w:rsidRDefault="00FB44F6" w:rsidP="00FB44F6">
      <w:pPr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</w:p>
    <w:p w:rsidR="00FB44F6" w:rsidRDefault="00FB44F6" w:rsidP="00FB44F6">
      <w:pPr>
        <w:numPr>
          <w:ilvl w:val="0"/>
          <w:numId w:val="1"/>
        </w:numPr>
        <w:tabs>
          <w:tab w:val="num" w:pos="0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Інформацію начальника Служби у справах дітей селищної ради Алли </w:t>
      </w:r>
      <w:proofErr w:type="spellStart"/>
      <w:r>
        <w:rPr>
          <w:sz w:val="28"/>
          <w:szCs w:val="28"/>
          <w:lang w:val="uk-UA"/>
        </w:rPr>
        <w:t>Дричик</w:t>
      </w:r>
      <w:proofErr w:type="spellEnd"/>
      <w:r>
        <w:rPr>
          <w:sz w:val="28"/>
          <w:szCs w:val="28"/>
          <w:lang w:val="uk-UA"/>
        </w:rPr>
        <w:t xml:space="preserve">  «Про стан  захисту житлових прав дітей-сиріт та дітей, позбавлених батьківського піклування, та осіб з їх числа» взяти до відома.</w:t>
      </w:r>
    </w:p>
    <w:p w:rsidR="00FB44F6" w:rsidRDefault="00FB44F6" w:rsidP="00FB44F6">
      <w:pPr>
        <w:numPr>
          <w:ilvl w:val="0"/>
          <w:numId w:val="1"/>
        </w:numPr>
        <w:tabs>
          <w:tab w:val="num" w:pos="0"/>
        </w:tabs>
        <w:suppressAutoHyphens w:val="0"/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Начальнику служби у справах дітей  селищної ради :</w:t>
      </w:r>
    </w:p>
    <w:p w:rsidR="00FB44F6" w:rsidRDefault="00FB44F6" w:rsidP="00FB44F6">
      <w:pPr>
        <w:pStyle w:val="a3"/>
        <w:numPr>
          <w:ilvl w:val="0"/>
          <w:numId w:val="2"/>
        </w:numPr>
        <w:tabs>
          <w:tab w:val="left" w:pos="0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постійно контролювати  питання захисту житлових (майнових) прав дітей-сиріт, дітей, позбавлених батьківського піклування, та осіб з їх числа;</w:t>
      </w:r>
    </w:p>
    <w:p w:rsidR="00FB44F6" w:rsidRDefault="00FB44F6" w:rsidP="00FB44F6">
      <w:pPr>
        <w:pStyle w:val="a3"/>
        <w:numPr>
          <w:ilvl w:val="0"/>
          <w:numId w:val="2"/>
        </w:numPr>
        <w:tabs>
          <w:tab w:val="num" w:pos="1080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тримати на контролі питання щодо взяття дітей-сиріт, дітей, позбавлених батьківського піклування, у яких відсутнє житло або повернення до нього неможливе, на квартирний та соціальний квартирний облік після досягнення ними 16 років;</w:t>
      </w:r>
    </w:p>
    <w:p w:rsidR="00FB44F6" w:rsidRDefault="00FB44F6" w:rsidP="00FB44F6">
      <w:pPr>
        <w:tabs>
          <w:tab w:val="num" w:pos="1080"/>
        </w:tabs>
        <w:jc w:val="both"/>
        <w:rPr>
          <w:sz w:val="28"/>
          <w:szCs w:val="28"/>
          <w:lang w:val="uk-UA"/>
        </w:rPr>
      </w:pPr>
    </w:p>
    <w:p w:rsidR="00FB44F6" w:rsidRDefault="00FB44F6" w:rsidP="00FB44F6">
      <w:pPr>
        <w:tabs>
          <w:tab w:val="num" w:pos="1080"/>
        </w:tabs>
        <w:jc w:val="both"/>
        <w:rPr>
          <w:sz w:val="28"/>
          <w:szCs w:val="28"/>
          <w:lang w:val="uk-UA"/>
        </w:rPr>
      </w:pPr>
    </w:p>
    <w:p w:rsidR="00FB44F6" w:rsidRDefault="00FB44F6" w:rsidP="00FB44F6">
      <w:pPr>
        <w:tabs>
          <w:tab w:val="num" w:pos="108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2</w:t>
      </w:r>
    </w:p>
    <w:p w:rsidR="00FB44F6" w:rsidRPr="00FB44F6" w:rsidRDefault="00FB44F6" w:rsidP="00FB44F6">
      <w:pPr>
        <w:tabs>
          <w:tab w:val="num" w:pos="1080"/>
        </w:tabs>
        <w:jc w:val="center"/>
        <w:rPr>
          <w:sz w:val="28"/>
          <w:szCs w:val="28"/>
          <w:lang w:val="uk-UA"/>
        </w:rPr>
      </w:pPr>
    </w:p>
    <w:p w:rsidR="00FB44F6" w:rsidRDefault="00FB44F6" w:rsidP="00FB44F6">
      <w:pPr>
        <w:pStyle w:val="a3"/>
        <w:numPr>
          <w:ilvl w:val="0"/>
          <w:numId w:val="2"/>
        </w:numPr>
        <w:tabs>
          <w:tab w:val="left" w:pos="1080"/>
        </w:tabs>
        <w:ind w:left="0" w:firstLine="709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щопівроку</w:t>
      </w:r>
      <w:proofErr w:type="spellEnd"/>
      <w:r>
        <w:rPr>
          <w:sz w:val="28"/>
          <w:szCs w:val="28"/>
          <w:lang w:val="uk-UA"/>
        </w:rPr>
        <w:t xml:space="preserve"> забезпечувати аналіз стану утримання житла, яке належить  на праві власності чи користування дітям-сиротам та дітям, позбавленим батьківського піклування;</w:t>
      </w:r>
    </w:p>
    <w:p w:rsidR="00FB44F6" w:rsidRDefault="00FB44F6" w:rsidP="00FB44F6">
      <w:pPr>
        <w:pStyle w:val="a3"/>
        <w:numPr>
          <w:ilvl w:val="0"/>
          <w:numId w:val="2"/>
        </w:numPr>
        <w:tabs>
          <w:tab w:val="num" w:pos="1080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продовжувати співпрацю з старостами </w:t>
      </w:r>
      <w:proofErr w:type="spellStart"/>
      <w:r>
        <w:rPr>
          <w:sz w:val="28"/>
          <w:szCs w:val="28"/>
          <w:lang w:val="uk-UA"/>
        </w:rPr>
        <w:t>старостинських</w:t>
      </w:r>
      <w:proofErr w:type="spellEnd"/>
      <w:r>
        <w:rPr>
          <w:sz w:val="28"/>
          <w:szCs w:val="28"/>
          <w:lang w:val="uk-UA"/>
        </w:rPr>
        <w:t xml:space="preserve"> округів  селищної ради щодо захисту житлових прав дітей-сиріт, дітей, позбавлених батьківськ</w:t>
      </w:r>
      <w:r w:rsidR="007B030C">
        <w:rPr>
          <w:sz w:val="28"/>
          <w:szCs w:val="28"/>
          <w:lang w:val="uk-UA"/>
        </w:rPr>
        <w:t>ого піклування</w:t>
      </w:r>
      <w:bookmarkStart w:id="0" w:name="_GoBack"/>
      <w:bookmarkEnd w:id="0"/>
      <w:r>
        <w:rPr>
          <w:sz w:val="28"/>
          <w:szCs w:val="28"/>
          <w:lang w:val="uk-UA"/>
        </w:rPr>
        <w:t>, та осіб з їх числа.</w:t>
      </w:r>
    </w:p>
    <w:p w:rsidR="00FB44F6" w:rsidRPr="00FB44F6" w:rsidRDefault="00FB44F6" w:rsidP="00FB44F6">
      <w:pPr>
        <w:numPr>
          <w:ilvl w:val="0"/>
          <w:numId w:val="1"/>
        </w:numPr>
        <w:suppressAutoHyphens w:val="0"/>
        <w:ind w:left="0" w:firstLine="709"/>
        <w:jc w:val="both"/>
        <w:rPr>
          <w:sz w:val="28"/>
          <w:szCs w:val="28"/>
          <w:lang w:val="uk-UA"/>
        </w:rPr>
      </w:pPr>
      <w:r w:rsidRPr="00FB44F6">
        <w:rPr>
          <w:sz w:val="28"/>
          <w:szCs w:val="28"/>
          <w:lang w:val="uk-UA"/>
        </w:rPr>
        <w:t xml:space="preserve"> Організацію виконання цього рішення покласти на начальника служби у справах дітей </w:t>
      </w:r>
      <w:proofErr w:type="spellStart"/>
      <w:r w:rsidRPr="00FB44F6">
        <w:rPr>
          <w:sz w:val="28"/>
          <w:szCs w:val="28"/>
          <w:lang w:val="uk-UA"/>
        </w:rPr>
        <w:t>Старовижівської</w:t>
      </w:r>
      <w:proofErr w:type="spellEnd"/>
      <w:r w:rsidRPr="00FB44F6">
        <w:rPr>
          <w:sz w:val="28"/>
          <w:szCs w:val="28"/>
          <w:lang w:val="uk-UA"/>
        </w:rPr>
        <w:t xml:space="preserve"> селищної ради,  контроль за виконанням - на заступника селищного голови з питань діяльності виконавчих органів Юрія </w:t>
      </w:r>
      <w:proofErr w:type="spellStart"/>
      <w:r w:rsidRPr="00FB44F6">
        <w:rPr>
          <w:sz w:val="28"/>
          <w:szCs w:val="28"/>
          <w:lang w:val="uk-UA"/>
        </w:rPr>
        <w:t>Кудацького</w:t>
      </w:r>
      <w:proofErr w:type="spellEnd"/>
      <w:r w:rsidRPr="00FB44F6">
        <w:rPr>
          <w:sz w:val="28"/>
          <w:szCs w:val="28"/>
          <w:lang w:val="uk-UA"/>
        </w:rPr>
        <w:t>.</w:t>
      </w:r>
    </w:p>
    <w:p w:rsidR="00FB44F6" w:rsidRDefault="00FB44F6" w:rsidP="00FB44F6">
      <w:pPr>
        <w:rPr>
          <w:sz w:val="28"/>
          <w:szCs w:val="28"/>
          <w:lang w:val="uk-UA"/>
        </w:rPr>
      </w:pPr>
    </w:p>
    <w:p w:rsidR="00FB44F6" w:rsidRDefault="00FB44F6" w:rsidP="00FB44F6">
      <w:pPr>
        <w:pStyle w:val="a4"/>
        <w:spacing w:after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        Василь КАМІНСЬКИЙ     </w:t>
      </w:r>
    </w:p>
    <w:p w:rsidR="00FB44F6" w:rsidRPr="00FB44F6" w:rsidRDefault="00FB44F6" w:rsidP="00FB44F6">
      <w:pPr>
        <w:rPr>
          <w:lang w:val="uk-UA"/>
        </w:rPr>
      </w:pPr>
      <w:r>
        <w:rPr>
          <w:lang w:val="uk-UA"/>
        </w:rPr>
        <w:t xml:space="preserve">Алла </w:t>
      </w:r>
      <w:proofErr w:type="spellStart"/>
      <w:r>
        <w:rPr>
          <w:lang w:val="uk-UA"/>
        </w:rPr>
        <w:t>Дричик</w:t>
      </w:r>
      <w:proofErr w:type="spellEnd"/>
      <w:r>
        <w:rPr>
          <w:lang w:val="uk-UA"/>
        </w:rPr>
        <w:t xml:space="preserve"> 214 59</w:t>
      </w:r>
    </w:p>
    <w:p w:rsidR="00FB44F6" w:rsidRDefault="00FB44F6" w:rsidP="00FB44F6"/>
    <w:p w:rsidR="00FB44F6" w:rsidRDefault="00FB44F6" w:rsidP="00FB44F6">
      <w:pPr>
        <w:ind w:left="709"/>
        <w:jc w:val="both"/>
        <w:rPr>
          <w:sz w:val="28"/>
          <w:szCs w:val="28"/>
          <w:lang w:val="uk-UA"/>
        </w:rPr>
      </w:pPr>
    </w:p>
    <w:p w:rsidR="00FB44F6" w:rsidRDefault="00FB44F6" w:rsidP="00FB44F6">
      <w:pPr>
        <w:ind w:left="709"/>
        <w:jc w:val="both"/>
        <w:rPr>
          <w:sz w:val="28"/>
          <w:szCs w:val="28"/>
          <w:lang w:val="uk-UA"/>
        </w:rPr>
      </w:pPr>
    </w:p>
    <w:p w:rsidR="00FB44F6" w:rsidRDefault="00FB44F6" w:rsidP="00FB44F6">
      <w:pPr>
        <w:ind w:left="709"/>
        <w:jc w:val="both"/>
        <w:rPr>
          <w:sz w:val="28"/>
          <w:szCs w:val="28"/>
          <w:lang w:val="uk-UA"/>
        </w:rPr>
      </w:pPr>
    </w:p>
    <w:p w:rsidR="00FB44F6" w:rsidRDefault="00FB44F6" w:rsidP="00FB44F6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FB44F6" w:rsidRDefault="00FB44F6" w:rsidP="00FB44F6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FB44F6" w:rsidRDefault="00FB44F6" w:rsidP="00FB44F6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FB44F6" w:rsidRDefault="00FB44F6" w:rsidP="00FB44F6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FD6DFD" w:rsidRDefault="00FD6DFD"/>
    <w:sectPr w:rsidR="00FD6D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E6875"/>
    <w:multiLevelType w:val="hybridMultilevel"/>
    <w:tmpl w:val="1D500186"/>
    <w:lvl w:ilvl="0" w:tplc="1C508464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 w:val="0"/>
        <w:i w:val="0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5571105"/>
    <w:multiLevelType w:val="hybridMultilevel"/>
    <w:tmpl w:val="735AD002"/>
    <w:lvl w:ilvl="0" w:tplc="0248C3E4">
      <w:start w:val="1"/>
      <w:numFmt w:val="decimal"/>
      <w:lvlText w:val="%1)"/>
      <w:lvlJc w:val="left"/>
      <w:pPr>
        <w:ind w:left="1714" w:hanging="1005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4FA"/>
    <w:rsid w:val="00535AF9"/>
    <w:rsid w:val="006734FA"/>
    <w:rsid w:val="007B030C"/>
    <w:rsid w:val="00FB44F6"/>
    <w:rsid w:val="00FD6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4F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44F6"/>
    <w:pPr>
      <w:ind w:left="720"/>
      <w:contextualSpacing/>
    </w:pPr>
  </w:style>
  <w:style w:type="paragraph" w:customStyle="1" w:styleId="caaieiaie4">
    <w:name w:val="caaieiaie 4"/>
    <w:basedOn w:val="a"/>
    <w:next w:val="a"/>
    <w:rsid w:val="00FB44F6"/>
    <w:pPr>
      <w:keepNext/>
      <w:suppressAutoHyphens w:val="0"/>
      <w:overflowPunct w:val="0"/>
      <w:autoSpaceDE w:val="0"/>
      <w:autoSpaceDN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  <w:szCs w:val="20"/>
      <w:lang w:eastAsia="ru-RU"/>
    </w:rPr>
  </w:style>
  <w:style w:type="paragraph" w:styleId="a4">
    <w:name w:val="Body Text"/>
    <w:basedOn w:val="a"/>
    <w:link w:val="a5"/>
    <w:rsid w:val="00FB44F6"/>
    <w:pPr>
      <w:suppressAutoHyphens w:val="0"/>
      <w:autoSpaceDE w:val="0"/>
      <w:autoSpaceDN w:val="0"/>
      <w:spacing w:after="220" w:line="220" w:lineRule="atLeast"/>
      <w:ind w:left="840" w:right="-360"/>
    </w:pPr>
    <w:rPr>
      <w:sz w:val="20"/>
      <w:szCs w:val="20"/>
      <w:lang w:eastAsia="ru-RU"/>
    </w:rPr>
  </w:style>
  <w:style w:type="character" w:customStyle="1" w:styleId="a5">
    <w:name w:val="Основний текст Знак"/>
    <w:basedOn w:val="a0"/>
    <w:link w:val="a4"/>
    <w:rsid w:val="00FB44F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FB44F6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FB44F6"/>
    <w:rPr>
      <w:rFonts w:ascii="Tahoma" w:eastAsia="Times New Roman" w:hAnsi="Tahoma" w:cs="Tahoma"/>
      <w:sz w:val="16"/>
      <w:szCs w:val="16"/>
      <w:lang w:val="ru-RU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4F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44F6"/>
    <w:pPr>
      <w:ind w:left="720"/>
      <w:contextualSpacing/>
    </w:pPr>
  </w:style>
  <w:style w:type="paragraph" w:customStyle="1" w:styleId="caaieiaie4">
    <w:name w:val="caaieiaie 4"/>
    <w:basedOn w:val="a"/>
    <w:next w:val="a"/>
    <w:rsid w:val="00FB44F6"/>
    <w:pPr>
      <w:keepNext/>
      <w:suppressAutoHyphens w:val="0"/>
      <w:overflowPunct w:val="0"/>
      <w:autoSpaceDE w:val="0"/>
      <w:autoSpaceDN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  <w:szCs w:val="20"/>
      <w:lang w:eastAsia="ru-RU"/>
    </w:rPr>
  </w:style>
  <w:style w:type="paragraph" w:styleId="a4">
    <w:name w:val="Body Text"/>
    <w:basedOn w:val="a"/>
    <w:link w:val="a5"/>
    <w:rsid w:val="00FB44F6"/>
    <w:pPr>
      <w:suppressAutoHyphens w:val="0"/>
      <w:autoSpaceDE w:val="0"/>
      <w:autoSpaceDN w:val="0"/>
      <w:spacing w:after="220" w:line="220" w:lineRule="atLeast"/>
      <w:ind w:left="840" w:right="-360"/>
    </w:pPr>
    <w:rPr>
      <w:sz w:val="20"/>
      <w:szCs w:val="20"/>
      <w:lang w:eastAsia="ru-RU"/>
    </w:rPr>
  </w:style>
  <w:style w:type="character" w:customStyle="1" w:styleId="a5">
    <w:name w:val="Основний текст Знак"/>
    <w:basedOn w:val="a0"/>
    <w:link w:val="a4"/>
    <w:rsid w:val="00FB44F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FB44F6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FB44F6"/>
    <w:rPr>
      <w:rFonts w:ascii="Tahoma" w:eastAsia="Times New Roman" w:hAnsi="Tahoma" w:cs="Tahoma"/>
      <w:sz w:val="16"/>
      <w:szCs w:val="16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35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1635</Words>
  <Characters>933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cp:lastPrinted>2023-05-19T07:50:00Z</cp:lastPrinted>
  <dcterms:created xsi:type="dcterms:W3CDTF">2023-05-19T07:40:00Z</dcterms:created>
  <dcterms:modified xsi:type="dcterms:W3CDTF">2023-05-26T07:58:00Z</dcterms:modified>
</cp:coreProperties>
</file>