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159" w:rsidRDefault="00C65159" w:rsidP="00C65159">
      <w:pPr>
        <w:jc w:val="center"/>
        <w:rPr>
          <w:rFonts w:asciiTheme="minorHAnsi" w:hAnsiTheme="minorHAnsi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159" w:rsidRDefault="00C65159" w:rsidP="00C6515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СТАРОВИЖІВСЬКА СЕЛИЩНА РАДА</w:t>
      </w:r>
    </w:p>
    <w:p w:rsidR="00C65159" w:rsidRDefault="00C65159" w:rsidP="00C6515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КОВЕЛЬСЬКОГО РАЙОНУ ВОЛИНСЬКОЇ</w:t>
      </w:r>
      <w:r>
        <w:rPr>
          <w:b/>
          <w:szCs w:val="28"/>
        </w:rPr>
        <w:t xml:space="preserve"> ОБЛАСТІ</w:t>
      </w:r>
    </w:p>
    <w:p w:rsidR="00CF4077" w:rsidRPr="00CF4077" w:rsidRDefault="00CF4077" w:rsidP="00C65159">
      <w:pPr>
        <w:jc w:val="center"/>
        <w:rPr>
          <w:b/>
          <w:szCs w:val="28"/>
          <w:lang w:val="uk-UA"/>
        </w:rPr>
      </w:pPr>
    </w:p>
    <w:p w:rsidR="00C65159" w:rsidRPr="00CF4077" w:rsidRDefault="00C65159" w:rsidP="00C65159">
      <w:pPr>
        <w:jc w:val="center"/>
        <w:rPr>
          <w:b/>
          <w:sz w:val="32"/>
          <w:szCs w:val="32"/>
          <w:lang w:val="uk-UA"/>
        </w:rPr>
      </w:pPr>
      <w:r w:rsidRPr="00CF4077">
        <w:rPr>
          <w:b/>
          <w:sz w:val="32"/>
          <w:szCs w:val="32"/>
          <w:lang w:val="uk-UA"/>
        </w:rPr>
        <w:t>Р І Ш Е Н Н Я</w:t>
      </w:r>
    </w:p>
    <w:p w:rsidR="00C65159" w:rsidRDefault="00C65159" w:rsidP="00C65159">
      <w:pPr>
        <w:jc w:val="both"/>
        <w:rPr>
          <w:bCs/>
          <w:szCs w:val="28"/>
          <w:lang w:val="uk-UA"/>
        </w:rPr>
      </w:pPr>
    </w:p>
    <w:p w:rsidR="00CF4077" w:rsidRDefault="00CF4077" w:rsidP="00C65159">
      <w:pPr>
        <w:jc w:val="both"/>
        <w:rPr>
          <w:bCs/>
          <w:szCs w:val="28"/>
          <w:lang w:val="uk-UA"/>
        </w:rPr>
      </w:pPr>
    </w:p>
    <w:p w:rsidR="00CF4077" w:rsidRDefault="00CF4077" w:rsidP="00CF4077">
      <w:pPr>
        <w:jc w:val="both"/>
        <w:rPr>
          <w:szCs w:val="28"/>
          <w:u w:val="single"/>
          <w:lang w:val="uk-UA"/>
        </w:rPr>
      </w:pPr>
      <w:r>
        <w:rPr>
          <w:szCs w:val="28"/>
          <w:u w:val="single"/>
          <w:lang w:val="uk-UA"/>
        </w:rPr>
        <w:t xml:space="preserve">29 квітня  2021 р.  </w:t>
      </w:r>
      <w:r w:rsidRPr="007250AA">
        <w:rPr>
          <w:szCs w:val="28"/>
          <w:u w:val="single"/>
          <w:lang w:val="uk-UA"/>
        </w:rPr>
        <w:t xml:space="preserve">№ </w:t>
      </w:r>
      <w:r>
        <w:rPr>
          <w:szCs w:val="28"/>
          <w:u w:val="single"/>
          <w:lang w:val="uk-UA"/>
        </w:rPr>
        <w:t>61</w:t>
      </w:r>
    </w:p>
    <w:p w:rsidR="00CF4077" w:rsidRDefault="00CF4077" w:rsidP="00CF407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смт Стара Вижівка      </w:t>
      </w:r>
    </w:p>
    <w:p w:rsidR="00CF4077" w:rsidRDefault="00CF4077" w:rsidP="00C65159">
      <w:pPr>
        <w:jc w:val="both"/>
        <w:rPr>
          <w:bCs/>
          <w:szCs w:val="28"/>
          <w:lang w:val="uk-UA"/>
        </w:rPr>
      </w:pPr>
    </w:p>
    <w:tbl>
      <w:tblPr>
        <w:tblW w:w="5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</w:tblGrid>
      <w:tr w:rsidR="00C65159" w:rsidTr="00C65159">
        <w:trPr>
          <w:trHeight w:val="69"/>
        </w:trPr>
        <w:tc>
          <w:tcPr>
            <w:tcW w:w="5367" w:type="dxa"/>
            <w:tcBorders>
              <w:top w:val="nil"/>
              <w:left w:val="nil"/>
              <w:bottom w:val="nil"/>
              <w:right w:val="nil"/>
            </w:tcBorders>
          </w:tcPr>
          <w:p w:rsidR="00C65159" w:rsidRDefault="00C6515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 затвердження умов  продажу </w:t>
            </w:r>
          </w:p>
          <w:p w:rsidR="00C65159" w:rsidRDefault="00C6515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об’єкта малої приватизації - нежитлової будівлі (приміщення школи дерев’яної (корпус 1) площа 204,4</w:t>
            </w:r>
            <w:r w:rsidR="00CF4077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кв.м., школа (корпус 2) площа 107,0</w:t>
            </w:r>
            <w:r w:rsidR="00CF4077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кв.м.  загальною площею 311,4</w:t>
            </w:r>
            <w:r w:rsidR="00CF4077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кв.м.</w:t>
            </w:r>
            <w:r w:rsidR="00343B74">
              <w:rPr>
                <w:szCs w:val="28"/>
                <w:lang w:val="uk-UA"/>
              </w:rPr>
              <w:t>)</w:t>
            </w:r>
            <w:r>
              <w:rPr>
                <w:szCs w:val="28"/>
                <w:lang w:val="uk-UA"/>
              </w:rPr>
              <w:t xml:space="preserve"> розташованої за адресою: Волинська область, Ковельський район, с.Нова Вижва,   вул.Міщанська, 44Б</w:t>
            </w:r>
          </w:p>
          <w:p w:rsidR="00CF4077" w:rsidRDefault="00CF4077">
            <w:pPr>
              <w:jc w:val="both"/>
              <w:rPr>
                <w:szCs w:val="28"/>
                <w:lang w:val="uk-UA"/>
              </w:rPr>
            </w:pPr>
          </w:p>
        </w:tc>
      </w:tr>
    </w:tbl>
    <w:p w:rsidR="00C65159" w:rsidRPr="00CF4077" w:rsidRDefault="00C65159" w:rsidP="00C65159">
      <w:pPr>
        <w:pStyle w:val="a4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4077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приватизацію державного і комунального майна», ст. </w:t>
      </w:r>
      <w:r w:rsidR="00CF4077">
        <w:rPr>
          <w:rFonts w:ascii="Times New Roman" w:hAnsi="Times New Roman" w:cs="Times New Roman"/>
          <w:sz w:val="28"/>
          <w:szCs w:val="28"/>
        </w:rPr>
        <w:t>60</w:t>
      </w:r>
      <w:r w:rsidRPr="00CF40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постанови Кабінету Міністрів України від 10.05.2018 №432 «Про затвердження Порядку проведення електронних аукціонів для продажу об’єктів малої приватизації та визначення додаткових умов продажу», рішень Старовижівської селищної ради від 26.03.2021 №9/16 «Про затвердження Переліку об’єктів комунальної власності Старовижівської селищної ради, що підлягають приватизації у 2021</w:t>
      </w:r>
      <w:r w:rsidR="00CF4077">
        <w:rPr>
          <w:rFonts w:ascii="Times New Roman" w:hAnsi="Times New Roman" w:cs="Times New Roman"/>
          <w:sz w:val="28"/>
          <w:szCs w:val="28"/>
        </w:rPr>
        <w:t xml:space="preserve"> </w:t>
      </w:r>
      <w:r w:rsidRPr="00CF4077">
        <w:rPr>
          <w:rFonts w:ascii="Times New Roman" w:hAnsi="Times New Roman" w:cs="Times New Roman"/>
          <w:sz w:val="28"/>
          <w:szCs w:val="28"/>
        </w:rPr>
        <w:t xml:space="preserve">році», </w:t>
      </w:r>
      <w:r w:rsidR="00CF4077">
        <w:rPr>
          <w:rFonts w:ascii="Times New Roman" w:hAnsi="Times New Roman" w:cs="Times New Roman"/>
          <w:sz w:val="28"/>
          <w:szCs w:val="28"/>
        </w:rPr>
        <w:t xml:space="preserve"> </w:t>
      </w:r>
      <w:r w:rsidRPr="00CF4077">
        <w:rPr>
          <w:rFonts w:ascii="Times New Roman" w:hAnsi="Times New Roman" w:cs="Times New Roman"/>
          <w:sz w:val="28"/>
          <w:szCs w:val="28"/>
        </w:rPr>
        <w:t xml:space="preserve">від 26.03.2021 №9/15 «Про затвердження Положення про діяльність аукціонної комісії для продажу об’єктів малої приватизації, що належать до комунальної власності Старовижівської селищної ради», </w:t>
      </w:r>
      <w:r w:rsidR="00CF4077">
        <w:rPr>
          <w:rFonts w:ascii="Times New Roman" w:hAnsi="Times New Roman" w:cs="Times New Roman"/>
          <w:sz w:val="28"/>
          <w:szCs w:val="28"/>
        </w:rPr>
        <w:t>рішення виконкому селищної ради від 20.04.2021 року №49 « Про надання дозволу на відчуження об’єкта комунальної власності – нежитлової будівлі, розташованої за адресою вул. Міщанська,44Б, с. Нова Вижва</w:t>
      </w:r>
      <w:r w:rsidRPr="00CF4077">
        <w:rPr>
          <w:rFonts w:ascii="Times New Roman" w:hAnsi="Times New Roman" w:cs="Times New Roman"/>
          <w:sz w:val="28"/>
          <w:szCs w:val="28"/>
        </w:rPr>
        <w:t xml:space="preserve"> </w:t>
      </w:r>
      <w:r w:rsidR="00CF4077">
        <w:rPr>
          <w:rFonts w:ascii="Times New Roman" w:hAnsi="Times New Roman" w:cs="Times New Roman"/>
          <w:sz w:val="28"/>
          <w:szCs w:val="28"/>
        </w:rPr>
        <w:t xml:space="preserve">Ковельського району Волинської області», </w:t>
      </w:r>
      <w:r w:rsidRPr="00CF4077">
        <w:rPr>
          <w:rFonts w:ascii="Times New Roman" w:hAnsi="Times New Roman" w:cs="Times New Roman"/>
          <w:sz w:val="28"/>
          <w:szCs w:val="28"/>
        </w:rPr>
        <w:t>враховуючи протокол аукціонної комісії для продажу об’єктів малої приватизації комунальної власності Старовижівської сел</w:t>
      </w:r>
      <w:r w:rsidR="00CF4077">
        <w:rPr>
          <w:rFonts w:ascii="Times New Roman" w:hAnsi="Times New Roman" w:cs="Times New Roman"/>
          <w:sz w:val="28"/>
          <w:szCs w:val="28"/>
        </w:rPr>
        <w:t>ищної ради від 27.04.2021р. №1</w:t>
      </w:r>
    </w:p>
    <w:p w:rsidR="00C65159" w:rsidRPr="00C65159" w:rsidRDefault="00C65159" w:rsidP="00C65159">
      <w:pPr>
        <w:ind w:right="-284"/>
        <w:jc w:val="both"/>
        <w:rPr>
          <w:b/>
          <w:spacing w:val="-2"/>
          <w:szCs w:val="28"/>
          <w:lang w:val="uk-UA"/>
        </w:rPr>
      </w:pPr>
    </w:p>
    <w:p w:rsidR="00C65159" w:rsidRPr="00CF4077" w:rsidRDefault="00C65159" w:rsidP="00C65159">
      <w:pPr>
        <w:ind w:right="-284"/>
        <w:jc w:val="both"/>
        <w:rPr>
          <w:spacing w:val="-2"/>
          <w:szCs w:val="28"/>
        </w:rPr>
      </w:pPr>
      <w:r w:rsidRPr="00CF4077">
        <w:rPr>
          <w:spacing w:val="-2"/>
          <w:szCs w:val="28"/>
        </w:rPr>
        <w:t>виконавчий комітет Старовижівської селищної ради вирі</w:t>
      </w:r>
      <w:proofErr w:type="gramStart"/>
      <w:r w:rsidRPr="00CF4077">
        <w:rPr>
          <w:spacing w:val="-2"/>
          <w:szCs w:val="28"/>
        </w:rPr>
        <w:t>шив</w:t>
      </w:r>
      <w:proofErr w:type="gramEnd"/>
      <w:r w:rsidRPr="00CF4077">
        <w:rPr>
          <w:spacing w:val="-2"/>
          <w:szCs w:val="28"/>
        </w:rPr>
        <w:t>:</w:t>
      </w:r>
    </w:p>
    <w:p w:rsidR="00C65159" w:rsidRDefault="00C65159" w:rsidP="00C65159">
      <w:pPr>
        <w:ind w:right="-284"/>
        <w:jc w:val="both"/>
        <w:rPr>
          <w:b/>
          <w:spacing w:val="-2"/>
          <w:szCs w:val="28"/>
        </w:rPr>
      </w:pPr>
    </w:p>
    <w:p w:rsidR="00C65159" w:rsidRDefault="00CF4077" w:rsidP="00CF4077">
      <w:pPr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C65159">
        <w:rPr>
          <w:szCs w:val="28"/>
          <w:lang w:val="uk-UA"/>
        </w:rPr>
        <w:t xml:space="preserve">Затвердити протокол №1 від </w:t>
      </w:r>
      <w:r w:rsidR="00C65159">
        <w:rPr>
          <w:color w:val="auto"/>
          <w:szCs w:val="28"/>
          <w:lang w:val="uk-UA"/>
        </w:rPr>
        <w:t xml:space="preserve">27.04.2021р. </w:t>
      </w:r>
      <w:r w:rsidR="00C65159">
        <w:rPr>
          <w:szCs w:val="28"/>
          <w:lang w:val="uk-UA"/>
        </w:rPr>
        <w:t xml:space="preserve">засідання аукціонної комісії для продажу об’єкта малої приватизації, що належать  до комунальної власності Старовижівської селищної ради, який підлягає приватизації шляхом продажу на аукціоні , </w:t>
      </w:r>
      <w:r w:rsidR="00343B74">
        <w:rPr>
          <w:szCs w:val="28"/>
          <w:lang w:val="uk-UA"/>
        </w:rPr>
        <w:t xml:space="preserve">що </w:t>
      </w:r>
      <w:r w:rsidR="00C65159">
        <w:rPr>
          <w:szCs w:val="28"/>
          <w:lang w:val="uk-UA"/>
        </w:rPr>
        <w:t>додається.</w:t>
      </w:r>
    </w:p>
    <w:p w:rsidR="00C65159" w:rsidRDefault="00C65159" w:rsidP="00C65159">
      <w:pPr>
        <w:pStyle w:val="a4"/>
        <w:ind w:left="567" w:right="-284"/>
        <w:jc w:val="both"/>
        <w:rPr>
          <w:b/>
          <w:spacing w:val="-2"/>
          <w:szCs w:val="28"/>
        </w:rPr>
      </w:pPr>
    </w:p>
    <w:p w:rsidR="00343B74" w:rsidRDefault="00343B74" w:rsidP="00C65159">
      <w:pPr>
        <w:pStyle w:val="a4"/>
        <w:ind w:left="567" w:right="-284"/>
        <w:jc w:val="both"/>
        <w:rPr>
          <w:b/>
          <w:spacing w:val="-2"/>
          <w:szCs w:val="28"/>
        </w:rPr>
      </w:pPr>
    </w:p>
    <w:p w:rsidR="00343B74" w:rsidRDefault="00343B74" w:rsidP="00343B74">
      <w:pPr>
        <w:pStyle w:val="a4"/>
        <w:ind w:left="567" w:right="-284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43B74">
        <w:rPr>
          <w:rFonts w:ascii="Times New Roman" w:hAnsi="Times New Roman" w:cs="Times New Roman"/>
          <w:spacing w:val="-2"/>
          <w:sz w:val="28"/>
          <w:szCs w:val="28"/>
        </w:rPr>
        <w:lastRenderedPageBreak/>
        <w:t>2</w:t>
      </w:r>
    </w:p>
    <w:p w:rsidR="00343B74" w:rsidRPr="00343B74" w:rsidRDefault="00343B74" w:rsidP="00343B74">
      <w:pPr>
        <w:pStyle w:val="a4"/>
        <w:ind w:left="567" w:right="-284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65159" w:rsidRDefault="00343B74" w:rsidP="00343B74">
      <w:pPr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C65159">
        <w:rPr>
          <w:szCs w:val="28"/>
          <w:lang w:val="uk-UA"/>
        </w:rPr>
        <w:t xml:space="preserve">Затвердити Умови продажу на аукціоні об’єкта малої приватизації -нежитлової </w:t>
      </w:r>
      <w:r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будівлі (приміщення школи дерев’яної (корпус 1) площа 204,4</w:t>
      </w:r>
      <w:r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кв.м., школа (корпус 2) площа 107,0</w:t>
      </w:r>
      <w:r w:rsidR="005776F8">
        <w:rPr>
          <w:szCs w:val="28"/>
          <w:lang w:val="uk-UA"/>
        </w:rPr>
        <w:t xml:space="preserve"> </w:t>
      </w:r>
      <w:r w:rsidR="00B83B1F"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кв.м.</w:t>
      </w:r>
      <w:r>
        <w:rPr>
          <w:szCs w:val="28"/>
          <w:lang w:val="uk-UA"/>
        </w:rPr>
        <w:t xml:space="preserve">, </w:t>
      </w:r>
      <w:r w:rsidR="00C65159">
        <w:rPr>
          <w:szCs w:val="28"/>
          <w:lang w:val="uk-UA"/>
        </w:rPr>
        <w:t xml:space="preserve">  загальною площею 311,4</w:t>
      </w:r>
      <w:r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кв.м.</w:t>
      </w:r>
      <w:r>
        <w:rPr>
          <w:szCs w:val="28"/>
          <w:lang w:val="uk-UA"/>
        </w:rPr>
        <w:t>)</w:t>
      </w:r>
      <w:r w:rsidR="00C65159">
        <w:rPr>
          <w:szCs w:val="28"/>
          <w:lang w:val="uk-UA"/>
        </w:rPr>
        <w:t xml:space="preserve">, розташованої за адресою: Волинська область, Ковельський район, с.Нова Вижва, вул.Міщанська, 44Б, що  перебуває на балансі  Старовижівської селищної ради, </w:t>
      </w:r>
      <w:r w:rsidR="00B83B1F">
        <w:rPr>
          <w:szCs w:val="28"/>
          <w:lang w:val="uk-UA"/>
        </w:rPr>
        <w:t xml:space="preserve">що </w:t>
      </w:r>
      <w:r w:rsidR="00C65159">
        <w:rPr>
          <w:szCs w:val="28"/>
          <w:lang w:val="uk-UA"/>
        </w:rPr>
        <w:t>дода</w:t>
      </w:r>
      <w:r w:rsidR="00B83B1F">
        <w:rPr>
          <w:szCs w:val="28"/>
          <w:lang w:val="uk-UA"/>
        </w:rPr>
        <w:t>ю</w:t>
      </w:r>
      <w:r w:rsidR="00C65159">
        <w:rPr>
          <w:szCs w:val="28"/>
          <w:lang w:val="uk-UA"/>
        </w:rPr>
        <w:t>ться.</w:t>
      </w:r>
    </w:p>
    <w:p w:rsidR="00C65159" w:rsidRDefault="00C65159" w:rsidP="00C65159">
      <w:pPr>
        <w:ind w:left="786"/>
        <w:jc w:val="both"/>
        <w:rPr>
          <w:szCs w:val="28"/>
          <w:lang w:val="uk-UA"/>
        </w:rPr>
      </w:pPr>
    </w:p>
    <w:p w:rsidR="00C65159" w:rsidRDefault="00343B74" w:rsidP="00343B74">
      <w:pPr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B83B1F"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Затвердити текст інформаційного повідомлення про приватизацію об’єкта малої приватизації - нежитлової будівлі (приміщення школи дерев’яної</w:t>
      </w:r>
      <w:r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(корпус 1) площа 204,4</w:t>
      </w:r>
      <w:r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кв.м., школа</w:t>
      </w:r>
      <w:r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(корпус 2) площа 107,0</w:t>
      </w:r>
      <w:r>
        <w:rPr>
          <w:szCs w:val="28"/>
          <w:lang w:val="uk-UA"/>
        </w:rPr>
        <w:t xml:space="preserve"> к</w:t>
      </w:r>
      <w:r w:rsidR="00C65159">
        <w:rPr>
          <w:szCs w:val="28"/>
          <w:lang w:val="uk-UA"/>
        </w:rPr>
        <w:t>в.м.  загальною площею 311,4</w:t>
      </w:r>
      <w:r>
        <w:rPr>
          <w:szCs w:val="28"/>
          <w:lang w:val="uk-UA"/>
        </w:rPr>
        <w:t xml:space="preserve"> </w:t>
      </w:r>
      <w:r w:rsidR="00C65159">
        <w:rPr>
          <w:szCs w:val="28"/>
          <w:lang w:val="uk-UA"/>
        </w:rPr>
        <w:t>кв.м.</w:t>
      </w:r>
      <w:r>
        <w:rPr>
          <w:szCs w:val="28"/>
          <w:lang w:val="uk-UA"/>
        </w:rPr>
        <w:t xml:space="preserve">) </w:t>
      </w:r>
      <w:r w:rsidR="00C65159">
        <w:rPr>
          <w:szCs w:val="28"/>
          <w:lang w:val="uk-UA"/>
        </w:rPr>
        <w:t xml:space="preserve"> розташованої за адресою: Волинська область, Ковельський район, с.Нова Вижва,</w:t>
      </w:r>
      <w:r w:rsidR="0074360F">
        <w:rPr>
          <w:szCs w:val="28"/>
          <w:lang w:val="uk-UA"/>
        </w:rPr>
        <w:t xml:space="preserve"> вул Міщанська, 44Б, </w:t>
      </w:r>
      <w:r w:rsidR="00B83B1F">
        <w:rPr>
          <w:szCs w:val="28"/>
          <w:lang w:val="uk-UA"/>
        </w:rPr>
        <w:t>що</w:t>
      </w:r>
      <w:r w:rsidR="0074360F">
        <w:rPr>
          <w:szCs w:val="28"/>
          <w:lang w:val="uk-UA"/>
        </w:rPr>
        <w:t xml:space="preserve"> додається.</w:t>
      </w:r>
    </w:p>
    <w:p w:rsidR="00C65159" w:rsidRDefault="00C65159" w:rsidP="00C65159">
      <w:pPr>
        <w:ind w:left="786"/>
        <w:jc w:val="both"/>
        <w:rPr>
          <w:szCs w:val="28"/>
          <w:lang w:val="uk-UA"/>
        </w:rPr>
      </w:pPr>
    </w:p>
    <w:p w:rsidR="00C65159" w:rsidRDefault="00343B74" w:rsidP="00343B74">
      <w:pPr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C65159">
        <w:rPr>
          <w:szCs w:val="28"/>
          <w:lang w:val="uk-UA"/>
        </w:rPr>
        <w:t>Аукціонній комісії для продажу об’єктів</w:t>
      </w:r>
      <w:r w:rsidR="00B83B1F">
        <w:rPr>
          <w:szCs w:val="28"/>
          <w:lang w:val="uk-UA"/>
        </w:rPr>
        <w:t xml:space="preserve"> малої приватизації, що належа</w:t>
      </w:r>
      <w:r w:rsidR="00C65159">
        <w:rPr>
          <w:szCs w:val="28"/>
          <w:lang w:val="uk-UA"/>
        </w:rPr>
        <w:t>ть до комунальної власності Старовижівської селищної ради, які підлягають приватизації шляхом продажу на аукціоні забезпечити публікацію інформаційного повідомлення про приватизацію об’єкта малої приватизації в засобах масової інформації, на офіційному веб-сайті Старовижівської селищної ради та в електронній торговій системі протягом 10 робочих днів з дня прийняття даного рішення.</w:t>
      </w:r>
    </w:p>
    <w:p w:rsidR="00C65159" w:rsidRDefault="00C65159" w:rsidP="00C65159">
      <w:pPr>
        <w:pStyle w:val="a4"/>
        <w:rPr>
          <w:szCs w:val="28"/>
        </w:rPr>
      </w:pPr>
    </w:p>
    <w:p w:rsidR="00C65159" w:rsidRDefault="00343B74" w:rsidP="00343B74">
      <w:pPr>
        <w:ind w:firstLine="426"/>
        <w:jc w:val="both"/>
        <w:rPr>
          <w:szCs w:val="28"/>
          <w:lang w:val="uk-UA"/>
        </w:rPr>
      </w:pPr>
      <w:r>
        <w:rPr>
          <w:lang w:val="uk-UA"/>
        </w:rPr>
        <w:t xml:space="preserve">5. </w:t>
      </w:r>
      <w:r w:rsidR="00C65159">
        <w:rPr>
          <w:lang w:val="uk-UA"/>
        </w:rPr>
        <w:t xml:space="preserve">Контроль за виконанням  цього рішення </w:t>
      </w:r>
      <w:r>
        <w:rPr>
          <w:lang w:val="uk-UA"/>
        </w:rPr>
        <w:t xml:space="preserve">покласти на заступника </w:t>
      </w:r>
      <w:r w:rsidR="00C65159">
        <w:rPr>
          <w:lang w:val="uk-UA"/>
        </w:rPr>
        <w:t xml:space="preserve">селищного голови </w:t>
      </w:r>
      <w:r>
        <w:rPr>
          <w:lang w:val="uk-UA"/>
        </w:rPr>
        <w:t>з питань діяльності виконавчих органі</w:t>
      </w:r>
      <w:r w:rsidR="00B83B1F">
        <w:rPr>
          <w:lang w:val="uk-UA"/>
        </w:rPr>
        <w:t xml:space="preserve">в </w:t>
      </w:r>
      <w:r w:rsidR="0074360F">
        <w:rPr>
          <w:lang w:val="uk-UA"/>
        </w:rPr>
        <w:t xml:space="preserve"> </w:t>
      </w:r>
      <w:r>
        <w:rPr>
          <w:lang w:val="uk-UA"/>
        </w:rPr>
        <w:t>Ю.Кудацького</w:t>
      </w:r>
      <w:r w:rsidR="00C65159">
        <w:rPr>
          <w:lang w:val="uk-UA"/>
        </w:rPr>
        <w:t>.</w:t>
      </w:r>
    </w:p>
    <w:p w:rsidR="00C65159" w:rsidRDefault="00C65159" w:rsidP="00C65159">
      <w:pPr>
        <w:jc w:val="both"/>
        <w:rPr>
          <w:b/>
          <w:lang w:val="uk-UA"/>
        </w:rPr>
      </w:pPr>
    </w:p>
    <w:p w:rsidR="00C65159" w:rsidRPr="00343B74" w:rsidRDefault="00C65159" w:rsidP="00343B74">
      <w:pPr>
        <w:rPr>
          <w:szCs w:val="28"/>
          <w:lang w:val="uk-UA"/>
        </w:rPr>
      </w:pPr>
    </w:p>
    <w:p w:rsidR="00C65159" w:rsidRPr="00343B74" w:rsidRDefault="00C65159" w:rsidP="00343B74">
      <w:pPr>
        <w:rPr>
          <w:szCs w:val="28"/>
          <w:lang w:val="uk-UA"/>
        </w:rPr>
      </w:pPr>
      <w:r w:rsidRPr="00343B74">
        <w:rPr>
          <w:szCs w:val="28"/>
          <w:lang w:val="uk-UA"/>
        </w:rPr>
        <w:t>Селищний голова                                                                  Василь КАМІНСЬКИЙ</w:t>
      </w:r>
    </w:p>
    <w:p w:rsidR="00C65159" w:rsidRDefault="00C65159" w:rsidP="00343B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Ольга Любохинець</w:t>
      </w:r>
      <w:r w:rsidR="00343B7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21459</w:t>
      </w: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C65159" w:rsidRDefault="00C65159" w:rsidP="00C65159">
      <w:pPr>
        <w:shd w:val="clear" w:color="auto" w:fill="FFFFFF"/>
        <w:ind w:left="6372"/>
        <w:rPr>
          <w:szCs w:val="28"/>
          <w:lang w:val="uk-UA" w:eastAsia="uk-UA"/>
        </w:rPr>
      </w:pPr>
    </w:p>
    <w:p w:rsidR="008E1998" w:rsidRDefault="00364F29" w:rsidP="00364F29">
      <w:pPr>
        <w:spacing w:after="240"/>
        <w:ind w:left="425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                           </w:t>
      </w:r>
    </w:p>
    <w:p w:rsidR="008E1998" w:rsidRDefault="008E1998" w:rsidP="008E1998">
      <w:pPr>
        <w:rPr>
          <w:lang w:val="uk-UA"/>
        </w:rPr>
      </w:pPr>
    </w:p>
    <w:p w:rsidR="009D1DEF" w:rsidRDefault="009D1DEF" w:rsidP="009D1DEF">
      <w:pPr>
        <w:spacing w:after="240"/>
        <w:ind w:left="425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</w:t>
      </w:r>
      <w:r>
        <w:rPr>
          <w:szCs w:val="28"/>
          <w:lang w:val="uk-UA"/>
        </w:rPr>
        <w:t>ЗАТВЕРДЖЕНО</w:t>
      </w:r>
      <w:r>
        <w:rPr>
          <w:b/>
          <w:szCs w:val="28"/>
          <w:lang w:val="uk-UA"/>
        </w:rPr>
        <w:t xml:space="preserve">     </w:t>
      </w:r>
    </w:p>
    <w:p w:rsidR="009D1DEF" w:rsidRDefault="009D1DEF" w:rsidP="009D1DEF">
      <w:pPr>
        <w:spacing w:after="240"/>
        <w:jc w:val="center"/>
        <w:rPr>
          <w:szCs w:val="28"/>
          <w:lang w:val="uk-UA"/>
        </w:rPr>
      </w:pPr>
      <w:r w:rsidRPr="00364F29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                                                  </w:t>
      </w:r>
      <w:r w:rsidRPr="00364F29">
        <w:rPr>
          <w:szCs w:val="28"/>
          <w:lang w:val="uk-UA"/>
        </w:rPr>
        <w:t xml:space="preserve">     Рішення виконавчого    </w:t>
      </w:r>
      <w:r>
        <w:rPr>
          <w:szCs w:val="28"/>
          <w:lang w:val="uk-UA"/>
        </w:rPr>
        <w:t>комітету</w:t>
      </w:r>
    </w:p>
    <w:p w:rsidR="009D1DEF" w:rsidRPr="00364F29" w:rsidRDefault="009D1DEF" w:rsidP="009D1DEF">
      <w:pPr>
        <w:spacing w:after="240"/>
        <w:jc w:val="center"/>
        <w:rPr>
          <w:szCs w:val="28"/>
          <w:lang w:val="uk-UA"/>
        </w:rPr>
      </w:pPr>
      <w:r w:rsidRPr="00364F29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                                селищної ради</w:t>
      </w:r>
      <w:r w:rsidRPr="00364F29">
        <w:rPr>
          <w:szCs w:val="28"/>
          <w:lang w:val="uk-UA"/>
        </w:rPr>
        <w:t xml:space="preserve">  </w:t>
      </w:r>
    </w:p>
    <w:p w:rsidR="009D1DEF" w:rsidRPr="00364F29" w:rsidRDefault="009D1DEF" w:rsidP="009D1DEF">
      <w:pPr>
        <w:spacing w:after="240"/>
        <w:ind w:left="425"/>
        <w:jc w:val="center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</w:t>
      </w:r>
      <w:r w:rsidRPr="00364F29">
        <w:rPr>
          <w:szCs w:val="28"/>
          <w:lang w:val="uk-UA"/>
        </w:rPr>
        <w:t>29.04.2021 №61</w:t>
      </w:r>
    </w:p>
    <w:p w:rsidR="009D1DEF" w:rsidRDefault="009D1DEF" w:rsidP="009D1DEF">
      <w:pPr>
        <w:ind w:left="425"/>
        <w:jc w:val="center"/>
        <w:rPr>
          <w:b/>
          <w:szCs w:val="28"/>
          <w:lang w:val="uk-UA"/>
        </w:rPr>
      </w:pPr>
    </w:p>
    <w:p w:rsidR="009D1DEF" w:rsidRPr="00393B7A" w:rsidRDefault="009D1DEF" w:rsidP="009D1DEF">
      <w:pPr>
        <w:ind w:left="425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Протокол № 1</w:t>
      </w:r>
    </w:p>
    <w:p w:rsidR="009D1DEF" w:rsidRPr="00C42084" w:rsidRDefault="009D1DEF" w:rsidP="009D1DEF">
      <w:pPr>
        <w:ind w:left="425"/>
        <w:jc w:val="center"/>
        <w:rPr>
          <w:lang w:val="uk-UA"/>
        </w:rPr>
      </w:pPr>
      <w:r w:rsidRPr="002F6F7C">
        <w:rPr>
          <w:b/>
          <w:szCs w:val="28"/>
          <w:lang w:val="uk-UA"/>
        </w:rPr>
        <w:t xml:space="preserve">засідання </w:t>
      </w:r>
      <w:r w:rsidRPr="00C42084">
        <w:rPr>
          <w:b/>
          <w:szCs w:val="28"/>
          <w:lang w:val="uk-UA"/>
        </w:rPr>
        <w:t>аукціонної комісії  для продажу об’єкт</w:t>
      </w:r>
      <w:r>
        <w:rPr>
          <w:b/>
          <w:szCs w:val="28"/>
          <w:lang w:val="uk-UA"/>
        </w:rPr>
        <w:t>а</w:t>
      </w:r>
      <w:r w:rsidRPr="00C42084">
        <w:rPr>
          <w:b/>
          <w:szCs w:val="28"/>
          <w:lang w:val="uk-UA"/>
        </w:rPr>
        <w:t xml:space="preserve"> малої приватизації, що належить до комунальної власності Ст</w:t>
      </w:r>
      <w:r>
        <w:rPr>
          <w:b/>
          <w:szCs w:val="28"/>
          <w:lang w:val="uk-UA"/>
        </w:rPr>
        <w:t xml:space="preserve">аровижівської селищної ради, який </w:t>
      </w:r>
      <w:r w:rsidRPr="00C42084">
        <w:rPr>
          <w:b/>
          <w:szCs w:val="28"/>
          <w:lang w:val="uk-UA"/>
        </w:rPr>
        <w:t>підляга</w:t>
      </w:r>
      <w:r>
        <w:rPr>
          <w:b/>
          <w:szCs w:val="28"/>
          <w:lang w:val="uk-UA"/>
        </w:rPr>
        <w:t>є</w:t>
      </w:r>
      <w:r w:rsidRPr="00C42084">
        <w:rPr>
          <w:b/>
          <w:szCs w:val="28"/>
          <w:lang w:val="uk-UA"/>
        </w:rPr>
        <w:t xml:space="preserve"> приватизації шляхом продажу на аукціоні</w:t>
      </w:r>
    </w:p>
    <w:p w:rsidR="009D1DEF" w:rsidRPr="002F6F7C" w:rsidRDefault="009D1DEF" w:rsidP="009D1DEF">
      <w:pPr>
        <w:shd w:val="clear" w:color="auto" w:fill="FFFFFF"/>
        <w:ind w:left="425"/>
        <w:jc w:val="both"/>
        <w:rPr>
          <w:sz w:val="16"/>
          <w:szCs w:val="16"/>
          <w:lang w:val="uk-UA"/>
        </w:rPr>
      </w:pPr>
    </w:p>
    <w:p w:rsidR="009D1DEF" w:rsidRPr="002F6F7C" w:rsidRDefault="009D1DEF" w:rsidP="009D1DEF">
      <w:pPr>
        <w:shd w:val="clear" w:color="auto" w:fill="FFFFFF"/>
        <w:ind w:left="425"/>
        <w:jc w:val="both"/>
        <w:rPr>
          <w:lang w:val="uk-UA"/>
        </w:rPr>
      </w:pPr>
      <w:r w:rsidRPr="002F6F7C">
        <w:rPr>
          <w:lang w:val="uk-UA"/>
        </w:rPr>
        <w:t>смт  Стара Вижівка</w:t>
      </w:r>
      <w:r w:rsidRPr="002F6F7C">
        <w:rPr>
          <w:lang w:val="uk-UA"/>
        </w:rPr>
        <w:tab/>
      </w:r>
      <w:r w:rsidRPr="002F6F7C">
        <w:rPr>
          <w:lang w:val="uk-UA"/>
        </w:rPr>
        <w:tab/>
      </w:r>
      <w:r w:rsidRPr="002F6F7C">
        <w:rPr>
          <w:lang w:val="uk-UA"/>
        </w:rPr>
        <w:tab/>
      </w:r>
      <w:r w:rsidRPr="002F6F7C">
        <w:rPr>
          <w:lang w:val="uk-UA"/>
        </w:rPr>
        <w:tab/>
      </w:r>
      <w:r w:rsidRPr="002F6F7C">
        <w:rPr>
          <w:lang w:val="uk-UA"/>
        </w:rPr>
        <w:tab/>
      </w:r>
      <w:r w:rsidRPr="002F6F7C">
        <w:rPr>
          <w:lang w:val="uk-UA"/>
        </w:rPr>
        <w:tab/>
      </w:r>
      <w:r w:rsidRPr="002F6F7C">
        <w:rPr>
          <w:lang w:val="uk-UA"/>
        </w:rPr>
        <w:tab/>
        <w:t xml:space="preserve">              </w:t>
      </w:r>
      <w:r w:rsidRPr="00D97CB6">
        <w:rPr>
          <w:u w:val="single"/>
        </w:rPr>
        <w:t>2</w:t>
      </w:r>
      <w:r>
        <w:rPr>
          <w:u w:val="single"/>
          <w:lang w:val="uk-UA"/>
        </w:rPr>
        <w:t>7</w:t>
      </w:r>
      <w:r w:rsidRPr="002F6F7C">
        <w:rPr>
          <w:u w:val="single"/>
          <w:lang w:val="uk-UA"/>
        </w:rPr>
        <w:t>.</w:t>
      </w:r>
      <w:r>
        <w:rPr>
          <w:u w:val="single"/>
          <w:lang w:val="uk-UA"/>
        </w:rPr>
        <w:t>04</w:t>
      </w:r>
      <w:r w:rsidRPr="002F6F7C">
        <w:rPr>
          <w:u w:val="single"/>
          <w:lang w:val="uk-UA"/>
        </w:rPr>
        <w:t>.20</w:t>
      </w:r>
      <w:r>
        <w:rPr>
          <w:u w:val="single"/>
          <w:lang w:val="uk-UA"/>
        </w:rPr>
        <w:t>21</w:t>
      </w:r>
      <w:r w:rsidRPr="002F6F7C">
        <w:rPr>
          <w:u w:val="single"/>
          <w:lang w:val="uk-UA"/>
        </w:rPr>
        <w:t>р.</w:t>
      </w:r>
    </w:p>
    <w:p w:rsidR="009D1DEF" w:rsidRDefault="009D1DEF" w:rsidP="009D1DEF">
      <w:pPr>
        <w:shd w:val="clear" w:color="auto" w:fill="FFFFFF"/>
        <w:ind w:left="425"/>
        <w:jc w:val="both"/>
        <w:rPr>
          <w:b/>
          <w:sz w:val="22"/>
          <w:lang w:val="uk-UA"/>
        </w:rPr>
      </w:pPr>
    </w:p>
    <w:p w:rsidR="009D1DEF" w:rsidRDefault="009D1DEF" w:rsidP="009D1DEF">
      <w:pPr>
        <w:shd w:val="clear" w:color="auto" w:fill="FFFFFF"/>
        <w:ind w:left="425"/>
        <w:jc w:val="both"/>
        <w:rPr>
          <w:b/>
          <w:sz w:val="22"/>
          <w:lang w:val="uk-UA"/>
        </w:rPr>
      </w:pPr>
      <w:r w:rsidRPr="002F6F7C">
        <w:rPr>
          <w:b/>
          <w:sz w:val="22"/>
          <w:lang w:val="uk-UA"/>
        </w:rPr>
        <w:t>ПРИСУТНІ:</w:t>
      </w:r>
    </w:p>
    <w:p w:rsidR="009D1DEF" w:rsidRPr="00713C60" w:rsidRDefault="009D1DEF" w:rsidP="009D1DEF">
      <w:pPr>
        <w:pStyle w:val="ac"/>
        <w:ind w:left="425"/>
        <w:rPr>
          <w:szCs w:val="28"/>
        </w:rPr>
      </w:pPr>
    </w:p>
    <w:p w:rsidR="009D1DEF" w:rsidRPr="00713C60" w:rsidRDefault="009D1DEF" w:rsidP="009D1DEF">
      <w:pPr>
        <w:pStyle w:val="ac"/>
        <w:ind w:left="425"/>
        <w:jc w:val="left"/>
        <w:rPr>
          <w:szCs w:val="28"/>
        </w:rPr>
      </w:pPr>
      <w:r w:rsidRPr="00713C60">
        <w:rPr>
          <w:b/>
          <w:szCs w:val="28"/>
        </w:rPr>
        <w:t>Голова комісії</w:t>
      </w:r>
      <w:r w:rsidRPr="00713C60">
        <w:rPr>
          <w:szCs w:val="28"/>
        </w:rPr>
        <w:t xml:space="preserve">: </w:t>
      </w:r>
    </w:p>
    <w:p w:rsidR="009D1DEF" w:rsidRDefault="009D1DEF" w:rsidP="009D1DEF">
      <w:pPr>
        <w:pStyle w:val="ac"/>
        <w:ind w:left="425"/>
        <w:jc w:val="left"/>
        <w:rPr>
          <w:szCs w:val="28"/>
        </w:rPr>
      </w:pPr>
      <w:r w:rsidRPr="006E0DA4">
        <w:rPr>
          <w:szCs w:val="28"/>
        </w:rPr>
        <w:t>Кудацький Ю.Л.</w:t>
      </w:r>
      <w:r>
        <w:rPr>
          <w:szCs w:val="28"/>
        </w:rPr>
        <w:t xml:space="preserve"> </w:t>
      </w:r>
      <w:r w:rsidRPr="006E0DA4">
        <w:rPr>
          <w:szCs w:val="28"/>
        </w:rPr>
        <w:t>– заступник селищного голови з питань  діяльност</w:t>
      </w:r>
      <w:r>
        <w:rPr>
          <w:szCs w:val="28"/>
        </w:rPr>
        <w:t>і</w:t>
      </w:r>
      <w:r w:rsidRPr="006E0DA4">
        <w:rPr>
          <w:szCs w:val="28"/>
        </w:rPr>
        <w:t xml:space="preserve"> </w:t>
      </w:r>
      <w:r>
        <w:rPr>
          <w:szCs w:val="28"/>
        </w:rPr>
        <w:t xml:space="preserve">         </w:t>
      </w:r>
    </w:p>
    <w:p w:rsidR="009D1DEF" w:rsidRPr="006E0DA4" w:rsidRDefault="009D1DEF" w:rsidP="009D1DEF">
      <w:pPr>
        <w:pStyle w:val="ac"/>
        <w:tabs>
          <w:tab w:val="left" w:pos="2775"/>
        </w:tabs>
        <w:ind w:left="425"/>
        <w:jc w:val="left"/>
        <w:rPr>
          <w:szCs w:val="28"/>
        </w:rPr>
      </w:pPr>
      <w:r>
        <w:rPr>
          <w:szCs w:val="28"/>
        </w:rPr>
        <w:tab/>
      </w:r>
      <w:r w:rsidRPr="006E0DA4">
        <w:rPr>
          <w:szCs w:val="28"/>
        </w:rPr>
        <w:t>виконавчих органів ради.</w:t>
      </w:r>
    </w:p>
    <w:p w:rsidR="009D1DEF" w:rsidRPr="003A7242" w:rsidRDefault="009D1DEF" w:rsidP="009D1DEF">
      <w:pPr>
        <w:pStyle w:val="ac"/>
        <w:ind w:left="425"/>
        <w:jc w:val="left"/>
        <w:rPr>
          <w:bCs/>
          <w:szCs w:val="28"/>
        </w:rPr>
      </w:pPr>
      <w:r w:rsidRPr="006E0DA4">
        <w:rPr>
          <w:b/>
          <w:szCs w:val="28"/>
        </w:rPr>
        <w:t>Секретар</w:t>
      </w:r>
      <w:r>
        <w:rPr>
          <w:b/>
          <w:szCs w:val="28"/>
        </w:rPr>
        <w:t xml:space="preserve"> </w:t>
      </w:r>
      <w:r w:rsidRPr="006E0DA4">
        <w:rPr>
          <w:b/>
          <w:szCs w:val="28"/>
        </w:rPr>
        <w:t>комісії</w:t>
      </w:r>
      <w:r>
        <w:rPr>
          <w:b/>
          <w:szCs w:val="28"/>
        </w:rPr>
        <w:t xml:space="preserve">- </w:t>
      </w:r>
      <w:r w:rsidRPr="003A7242">
        <w:rPr>
          <w:bCs/>
          <w:szCs w:val="28"/>
        </w:rPr>
        <w:t>Любохинець О.А.</w:t>
      </w:r>
      <w:r>
        <w:rPr>
          <w:b/>
          <w:szCs w:val="28"/>
        </w:rPr>
        <w:t xml:space="preserve"> – </w:t>
      </w:r>
      <w:r w:rsidRPr="003A7242">
        <w:rPr>
          <w:bCs/>
          <w:szCs w:val="28"/>
        </w:rPr>
        <w:t xml:space="preserve">відсутня (тимчасова        </w:t>
      </w:r>
    </w:p>
    <w:p w:rsidR="009D1DEF" w:rsidRPr="003A7242" w:rsidRDefault="009D1DEF" w:rsidP="009D1DEF">
      <w:pPr>
        <w:pStyle w:val="ac"/>
        <w:ind w:left="425"/>
        <w:jc w:val="center"/>
        <w:rPr>
          <w:bCs/>
          <w:szCs w:val="28"/>
        </w:rPr>
      </w:pPr>
      <w:r w:rsidRPr="003A7242">
        <w:rPr>
          <w:bCs/>
          <w:szCs w:val="28"/>
        </w:rPr>
        <w:t xml:space="preserve">                                    непрацездатність)</w:t>
      </w:r>
    </w:p>
    <w:p w:rsidR="009D1DEF" w:rsidRPr="006E0DA4" w:rsidRDefault="009D1DEF" w:rsidP="009D1DEF">
      <w:pPr>
        <w:pStyle w:val="ac"/>
        <w:ind w:left="425"/>
        <w:rPr>
          <w:b/>
          <w:szCs w:val="28"/>
        </w:rPr>
      </w:pPr>
    </w:p>
    <w:p w:rsidR="009D1DEF" w:rsidRPr="006E0DA4" w:rsidRDefault="009D1DEF" w:rsidP="009D1DEF">
      <w:pPr>
        <w:pStyle w:val="ac"/>
        <w:ind w:left="425"/>
        <w:rPr>
          <w:b/>
          <w:szCs w:val="28"/>
        </w:rPr>
      </w:pPr>
      <w:r w:rsidRPr="006E0DA4">
        <w:rPr>
          <w:b/>
          <w:szCs w:val="28"/>
        </w:rPr>
        <w:t>Члени аукціонної  комісії:</w:t>
      </w:r>
    </w:p>
    <w:p w:rsidR="009D1DEF" w:rsidRDefault="009D1DEF" w:rsidP="009D1DEF">
      <w:pPr>
        <w:pStyle w:val="ac"/>
        <w:ind w:left="425"/>
        <w:jc w:val="left"/>
        <w:rPr>
          <w:szCs w:val="28"/>
        </w:rPr>
      </w:pPr>
      <w:r w:rsidRPr="006E0DA4">
        <w:rPr>
          <w:szCs w:val="28"/>
        </w:rPr>
        <w:t xml:space="preserve">Бегаль Л.В. </w:t>
      </w:r>
      <w:r>
        <w:rPr>
          <w:szCs w:val="28"/>
        </w:rPr>
        <w:t xml:space="preserve">      </w:t>
      </w:r>
      <w:r w:rsidRPr="006E0DA4">
        <w:rPr>
          <w:szCs w:val="28"/>
        </w:rPr>
        <w:t>– начальник відділу бухгалтерського</w:t>
      </w:r>
      <w:r>
        <w:rPr>
          <w:szCs w:val="28"/>
        </w:rPr>
        <w:t xml:space="preserve"> </w:t>
      </w:r>
      <w:r w:rsidRPr="006E0DA4">
        <w:rPr>
          <w:szCs w:val="28"/>
        </w:rPr>
        <w:t>обліку,</w:t>
      </w:r>
      <w:r>
        <w:rPr>
          <w:szCs w:val="28"/>
        </w:rPr>
        <w:t xml:space="preserve"> </w:t>
      </w:r>
      <w:r w:rsidRPr="006E0DA4">
        <w:rPr>
          <w:szCs w:val="28"/>
        </w:rPr>
        <w:t xml:space="preserve">звітності </w:t>
      </w:r>
      <w:r>
        <w:rPr>
          <w:szCs w:val="28"/>
        </w:rPr>
        <w:t xml:space="preserve">                       </w:t>
      </w:r>
    </w:p>
    <w:p w:rsidR="009D1DEF" w:rsidRPr="006E0DA4" w:rsidRDefault="009D1DEF" w:rsidP="009D1DEF">
      <w:pPr>
        <w:pStyle w:val="ac"/>
        <w:tabs>
          <w:tab w:val="left" w:pos="2160"/>
        </w:tabs>
        <w:ind w:left="425"/>
        <w:jc w:val="left"/>
        <w:rPr>
          <w:szCs w:val="28"/>
        </w:rPr>
      </w:pPr>
      <w:r>
        <w:rPr>
          <w:szCs w:val="28"/>
        </w:rPr>
        <w:tab/>
        <w:t xml:space="preserve">      </w:t>
      </w:r>
      <w:r w:rsidRPr="006E0DA4">
        <w:rPr>
          <w:szCs w:val="28"/>
        </w:rPr>
        <w:t>селищної ради,</w:t>
      </w:r>
    </w:p>
    <w:p w:rsidR="009D1DEF" w:rsidRPr="006E0DA4" w:rsidRDefault="009D1DEF" w:rsidP="009D1DEF">
      <w:pPr>
        <w:pStyle w:val="ac"/>
        <w:ind w:left="425"/>
        <w:rPr>
          <w:szCs w:val="28"/>
        </w:rPr>
      </w:pPr>
      <w:r w:rsidRPr="006E0DA4">
        <w:rPr>
          <w:szCs w:val="28"/>
        </w:rPr>
        <w:t xml:space="preserve">Литвинець В.М.    – головний спеціаліст відділу землевпорядкування,  </w:t>
      </w:r>
    </w:p>
    <w:p w:rsidR="009D1DEF" w:rsidRPr="006E0DA4" w:rsidRDefault="009D1DEF" w:rsidP="009D1DEF">
      <w:pPr>
        <w:pStyle w:val="ac"/>
        <w:ind w:left="425"/>
        <w:rPr>
          <w:szCs w:val="28"/>
        </w:rPr>
      </w:pPr>
      <w:r w:rsidRPr="006E0DA4">
        <w:rPr>
          <w:szCs w:val="28"/>
        </w:rPr>
        <w:t xml:space="preserve">                                   містобудування та архітектури селищної ради,</w:t>
      </w:r>
    </w:p>
    <w:p w:rsidR="009D1DEF" w:rsidRPr="006E0DA4" w:rsidRDefault="009D1DEF" w:rsidP="009D1DEF">
      <w:pPr>
        <w:pStyle w:val="ac"/>
        <w:ind w:left="425"/>
        <w:rPr>
          <w:szCs w:val="28"/>
        </w:rPr>
      </w:pPr>
      <w:r w:rsidRPr="006E0DA4">
        <w:rPr>
          <w:szCs w:val="28"/>
        </w:rPr>
        <w:t xml:space="preserve">Марчук А.П.        – начальник відділу організаційно-правового забезпечення  </w:t>
      </w:r>
    </w:p>
    <w:p w:rsidR="009D1DEF" w:rsidRPr="006E0DA4" w:rsidRDefault="009D1DEF" w:rsidP="009D1DEF">
      <w:pPr>
        <w:pStyle w:val="ac"/>
        <w:ind w:left="425"/>
        <w:rPr>
          <w:b/>
          <w:szCs w:val="28"/>
        </w:rPr>
      </w:pPr>
      <w:r w:rsidRPr="006E0DA4">
        <w:rPr>
          <w:szCs w:val="28"/>
        </w:rPr>
        <w:t xml:space="preserve">                                   селищної ради,</w:t>
      </w:r>
    </w:p>
    <w:p w:rsidR="009D1DEF" w:rsidRPr="006E0DA4" w:rsidRDefault="009D1DEF" w:rsidP="009D1DEF">
      <w:pPr>
        <w:pStyle w:val="ac"/>
        <w:ind w:left="425"/>
        <w:rPr>
          <w:szCs w:val="28"/>
        </w:rPr>
      </w:pPr>
      <w:r w:rsidRPr="006E0DA4">
        <w:rPr>
          <w:szCs w:val="28"/>
        </w:rPr>
        <w:t xml:space="preserve">Янчук С.М.            – керуючий справами ( секретар ) виконавчого комітету </w:t>
      </w:r>
    </w:p>
    <w:p w:rsidR="009D1DEF" w:rsidRPr="006E0DA4" w:rsidRDefault="009D1DEF" w:rsidP="009D1DEF">
      <w:pPr>
        <w:pStyle w:val="ac"/>
        <w:ind w:left="425"/>
        <w:rPr>
          <w:szCs w:val="28"/>
        </w:rPr>
      </w:pPr>
      <w:r w:rsidRPr="006E0DA4">
        <w:rPr>
          <w:szCs w:val="28"/>
        </w:rPr>
        <w:t xml:space="preserve">                                   селищної ради</w:t>
      </w:r>
    </w:p>
    <w:p w:rsidR="009D1DEF" w:rsidRDefault="009D1DEF" w:rsidP="009D1DEF">
      <w:pPr>
        <w:pStyle w:val="ac"/>
        <w:ind w:left="425"/>
        <w:rPr>
          <w:szCs w:val="28"/>
        </w:rPr>
      </w:pPr>
      <w:r w:rsidRPr="006E0DA4">
        <w:rPr>
          <w:szCs w:val="28"/>
        </w:rPr>
        <w:t>Ящук М.І.              – староста с.Нова Вижва, с. Мельники,  с.Хотивель.</w:t>
      </w:r>
    </w:p>
    <w:p w:rsidR="009D1DEF" w:rsidRPr="006E0DA4" w:rsidRDefault="009D1DEF" w:rsidP="009D1DEF">
      <w:pPr>
        <w:pStyle w:val="ac"/>
        <w:ind w:left="425"/>
        <w:rPr>
          <w:szCs w:val="28"/>
        </w:rPr>
      </w:pPr>
    </w:p>
    <w:p w:rsidR="009D1DEF" w:rsidRPr="006E0DA4" w:rsidRDefault="009D1DEF" w:rsidP="009D1DEF">
      <w:pPr>
        <w:pStyle w:val="ac"/>
        <w:ind w:left="425"/>
        <w:rPr>
          <w:color w:val="000000" w:themeColor="text1"/>
          <w:szCs w:val="28"/>
        </w:rPr>
      </w:pPr>
      <w:r w:rsidRPr="006E0DA4">
        <w:rPr>
          <w:szCs w:val="28"/>
        </w:rPr>
        <w:t xml:space="preserve">         Склад аукціонної комісії</w:t>
      </w:r>
      <w:r>
        <w:rPr>
          <w:szCs w:val="28"/>
        </w:rPr>
        <w:t>, що  утворена відповідно</w:t>
      </w:r>
      <w:r w:rsidRPr="006E0DA4">
        <w:rPr>
          <w:szCs w:val="28"/>
        </w:rPr>
        <w:t xml:space="preserve"> </w:t>
      </w:r>
      <w:r>
        <w:rPr>
          <w:szCs w:val="28"/>
        </w:rPr>
        <w:t xml:space="preserve"> до</w:t>
      </w:r>
      <w:r w:rsidRPr="006E0DA4">
        <w:rPr>
          <w:szCs w:val="28"/>
        </w:rPr>
        <w:t xml:space="preserve"> рішення  селищної  ради від 26.03.2021р. №9/15 "Про затвердження Положення про діяльність аукціонної комісії для продажу об’єктів малої приватизації, що належить до комунальної власності Старовижівської селищної ради"</w:t>
      </w:r>
      <w:r>
        <w:rPr>
          <w:szCs w:val="28"/>
        </w:rPr>
        <w:t>,</w:t>
      </w:r>
      <w:r w:rsidRPr="006E0DA4">
        <w:rPr>
          <w:szCs w:val="28"/>
        </w:rPr>
        <w:t xml:space="preserve"> </w:t>
      </w:r>
      <w:r>
        <w:rPr>
          <w:szCs w:val="28"/>
        </w:rPr>
        <w:t>затверджений</w:t>
      </w:r>
      <w:r w:rsidRPr="006E0DA4">
        <w:rPr>
          <w:szCs w:val="28"/>
        </w:rPr>
        <w:t xml:space="preserve"> розпорядженням селищного голови  №68 від 20 квітня 2021р. </w:t>
      </w:r>
      <w:r w:rsidRPr="006E0DA4">
        <w:rPr>
          <w:color w:val="000000" w:themeColor="text1"/>
          <w:szCs w:val="28"/>
        </w:rPr>
        <w:t>«Про затвердження складу аукціонної комісії  для продажу об’єктів малої приватизації, що належить до комунальної власності Старовижівської селищної ради, які підлягають приватизації шляхом продажу на аукціоні».</w:t>
      </w:r>
    </w:p>
    <w:p w:rsidR="009D1DEF" w:rsidRDefault="009D1DEF" w:rsidP="009D1DEF">
      <w:pPr>
        <w:pStyle w:val="ac"/>
        <w:ind w:left="425"/>
        <w:rPr>
          <w:color w:val="000000"/>
          <w:szCs w:val="28"/>
        </w:rPr>
      </w:pPr>
      <w:r w:rsidRPr="006E0DA4">
        <w:rPr>
          <w:color w:val="000000" w:themeColor="text1"/>
          <w:szCs w:val="28"/>
        </w:rPr>
        <w:t xml:space="preserve">        Відповідно до наданих повноважень комісія у своїй діяльності керується Законом України </w:t>
      </w:r>
      <w:r w:rsidRPr="006E0DA4">
        <w:rPr>
          <w:color w:val="000000"/>
          <w:szCs w:val="28"/>
        </w:rPr>
        <w:t>"Про приватизацію державного і комунального майна"</w:t>
      </w:r>
    </w:p>
    <w:p w:rsidR="009D1DEF" w:rsidRDefault="009D1DEF" w:rsidP="009D1DEF">
      <w:pPr>
        <w:pStyle w:val="ac"/>
        <w:ind w:left="425"/>
        <w:rPr>
          <w:color w:val="000000"/>
          <w:szCs w:val="28"/>
        </w:rPr>
      </w:pPr>
      <w:r w:rsidRPr="006E0DA4">
        <w:rPr>
          <w:color w:val="000000"/>
          <w:szCs w:val="28"/>
        </w:rPr>
        <w:lastRenderedPageBreak/>
        <w:t xml:space="preserve"> ( далі- Закон), Порядком проведення електронних аукціонів для продажу об’єктів малої приватизації та визначення додаткових умов продажу, затвердженим постановою Кабінету Міністрів України від </w:t>
      </w:r>
    </w:p>
    <w:p w:rsidR="009D1DEF" w:rsidRPr="006E0DA4" w:rsidRDefault="009D1DEF" w:rsidP="009D1DEF">
      <w:pPr>
        <w:pStyle w:val="ac"/>
        <w:ind w:left="425"/>
        <w:rPr>
          <w:szCs w:val="28"/>
        </w:rPr>
      </w:pPr>
      <w:r w:rsidRPr="006E0DA4">
        <w:rPr>
          <w:color w:val="000000"/>
          <w:szCs w:val="28"/>
        </w:rPr>
        <w:t>10.05.2018 року №432 (далі Порядок), Положенням про діяльність</w:t>
      </w:r>
      <w:r w:rsidRPr="006E0DA4">
        <w:rPr>
          <w:szCs w:val="28"/>
        </w:rPr>
        <w:t xml:space="preserve"> аукціонної комісії для продажу об’єктів малої приватизації, що належить до комунальної власності Старовижівської селищної ради, затвердженим рішенням селищної  ради від 26.03.2021р. №9/15 "Про затвердження Положення про діяльність аукціонної комісії для продажу об’єктів малої приватизації, що належить до комунальної власності Старовижівської селищної ради".</w:t>
      </w:r>
    </w:p>
    <w:p w:rsidR="009D1DEF" w:rsidRPr="006E0DA4" w:rsidRDefault="009D1DEF" w:rsidP="009D1DEF">
      <w:pPr>
        <w:pStyle w:val="ac"/>
        <w:ind w:left="425"/>
        <w:rPr>
          <w:color w:val="FF0000"/>
          <w:szCs w:val="28"/>
        </w:rPr>
      </w:pPr>
    </w:p>
    <w:p w:rsidR="009D1DEF" w:rsidRPr="006E0DA4" w:rsidRDefault="009D1DEF" w:rsidP="009D1DEF">
      <w:pPr>
        <w:pStyle w:val="ac"/>
        <w:ind w:left="425"/>
        <w:rPr>
          <w:b/>
          <w:szCs w:val="28"/>
        </w:rPr>
      </w:pPr>
    </w:p>
    <w:p w:rsidR="009D1DEF" w:rsidRPr="006E0DA4" w:rsidRDefault="009D1DEF" w:rsidP="009D1DEF">
      <w:pPr>
        <w:pStyle w:val="ac"/>
        <w:rPr>
          <w:b/>
          <w:szCs w:val="28"/>
        </w:rPr>
      </w:pPr>
      <w:r w:rsidRPr="006E0DA4">
        <w:rPr>
          <w:b/>
          <w:szCs w:val="28"/>
        </w:rPr>
        <w:t>ПОРЯДОК ДЕННИЙ:</w:t>
      </w:r>
    </w:p>
    <w:p w:rsidR="009D1DEF" w:rsidRPr="006E0DA4" w:rsidRDefault="009D1DEF" w:rsidP="009D1DEF">
      <w:pPr>
        <w:pStyle w:val="1"/>
        <w:numPr>
          <w:ilvl w:val="0"/>
          <w:numId w:val="5"/>
        </w:numPr>
        <w:ind w:left="426" w:hanging="426"/>
        <w:jc w:val="both"/>
        <w:rPr>
          <w:b w:val="0"/>
          <w:sz w:val="28"/>
          <w:szCs w:val="28"/>
        </w:rPr>
      </w:pPr>
      <w:r w:rsidRPr="006E0DA4">
        <w:rPr>
          <w:b w:val="0"/>
          <w:sz w:val="28"/>
          <w:szCs w:val="28"/>
        </w:rPr>
        <w:t>Про визначення стартової ціни об’єкта малої приватизації - нежитлової будівлі(приміщення школи дерев’яної (корпус 1) площа 204,4 кв.м., школа (корпус 2) площа 107,0кв.м.)  загальною площею 311,4кв.м., розташованої за адресою: Волинська область, Ковельський район, с.Нова Вижва, вул.Міщанська, 44Б.</w:t>
      </w:r>
    </w:p>
    <w:p w:rsidR="009D1DEF" w:rsidRPr="006E0DA4" w:rsidRDefault="009D1DEF" w:rsidP="009D1DEF">
      <w:pPr>
        <w:pStyle w:val="1"/>
        <w:numPr>
          <w:ilvl w:val="0"/>
          <w:numId w:val="5"/>
        </w:numPr>
        <w:jc w:val="both"/>
        <w:rPr>
          <w:b w:val="0"/>
          <w:sz w:val="28"/>
          <w:szCs w:val="28"/>
        </w:rPr>
      </w:pPr>
      <w:r w:rsidRPr="006E0DA4">
        <w:rPr>
          <w:b w:val="0"/>
          <w:sz w:val="28"/>
          <w:szCs w:val="28"/>
        </w:rPr>
        <w:t>Про умови продажу об’єкта малої приватизації - нежитлової будівлі (приміщення школи дерев’яної (корпус 1) площа 204,4кв.м., школа (корпус 2) площа 107,0кв.м.)  загальною площею 311,4 кв.м., розташованої за адресою: Волинська область, Ковельський район, с.Нова Вижва, вул.Міщанська, 44Б.</w:t>
      </w:r>
    </w:p>
    <w:p w:rsidR="009D1DEF" w:rsidRPr="006E0DA4" w:rsidRDefault="009D1DEF" w:rsidP="009D1DEF">
      <w:pPr>
        <w:pStyle w:val="1"/>
        <w:ind w:left="360"/>
        <w:jc w:val="both"/>
        <w:rPr>
          <w:sz w:val="28"/>
          <w:szCs w:val="28"/>
        </w:rPr>
      </w:pPr>
      <w:r w:rsidRPr="006E0DA4">
        <w:rPr>
          <w:sz w:val="28"/>
          <w:szCs w:val="28"/>
        </w:rPr>
        <w:t>ВИСТУПИЛИ:</w:t>
      </w:r>
    </w:p>
    <w:p w:rsidR="009D1DEF" w:rsidRPr="006E0DA4" w:rsidRDefault="009D1DEF" w:rsidP="009D1DEF">
      <w:pPr>
        <w:ind w:firstLine="700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>Кудацьк</w:t>
      </w:r>
      <w:r>
        <w:rPr>
          <w:szCs w:val="28"/>
          <w:lang w:val="uk-UA"/>
        </w:rPr>
        <w:t>ий</w:t>
      </w:r>
      <w:r w:rsidRPr="006E0DA4">
        <w:rPr>
          <w:szCs w:val="28"/>
          <w:lang w:val="uk-UA"/>
        </w:rPr>
        <w:t xml:space="preserve"> Ю.Л., голова комісії, який проінформував, що на засіданні присутні 6 членів комісії, що надає право вважати засідання комісії правомочним. Запропонував ведення та оформлення протоколу засідання комісії доручити спеціалісту І категорії відділу економічного розвитку, комунального майна та господарського забезпечення Романюк І.В. </w:t>
      </w:r>
    </w:p>
    <w:p w:rsidR="009D1DEF" w:rsidRPr="006E0DA4" w:rsidRDefault="009D1DEF" w:rsidP="009D1DEF">
      <w:pPr>
        <w:ind w:firstLine="700"/>
        <w:jc w:val="both"/>
        <w:rPr>
          <w:color w:val="333333"/>
          <w:szCs w:val="28"/>
          <w:shd w:val="clear" w:color="auto" w:fill="FFFFFF"/>
          <w:lang w:val="uk-UA"/>
        </w:rPr>
      </w:pPr>
    </w:p>
    <w:p w:rsidR="009D1DEF" w:rsidRPr="006E0DA4" w:rsidRDefault="009D1DEF" w:rsidP="009D1DEF">
      <w:pPr>
        <w:ind w:firstLine="700"/>
        <w:jc w:val="both"/>
        <w:rPr>
          <w:b/>
          <w:szCs w:val="28"/>
          <w:lang w:val="uk-UA"/>
        </w:rPr>
      </w:pPr>
      <w:r w:rsidRPr="006E0DA4">
        <w:rPr>
          <w:b/>
          <w:szCs w:val="28"/>
          <w:lang w:val="uk-UA"/>
        </w:rPr>
        <w:t>ВИРІШИЛИ:</w:t>
      </w:r>
    </w:p>
    <w:p w:rsidR="009D1DEF" w:rsidRPr="006E0DA4" w:rsidRDefault="009D1DEF" w:rsidP="009D1DEF">
      <w:pPr>
        <w:ind w:firstLine="700"/>
        <w:jc w:val="both"/>
        <w:rPr>
          <w:szCs w:val="28"/>
          <w:shd w:val="clear" w:color="auto" w:fill="FFFFFF"/>
          <w:lang w:val="uk-UA"/>
        </w:rPr>
      </w:pPr>
      <w:r w:rsidRPr="006E0DA4">
        <w:rPr>
          <w:szCs w:val="28"/>
          <w:lang w:val="uk-UA"/>
        </w:rPr>
        <w:t>Спеціалісту І категорії відділу економічного розвитку, комунального майна та господарського забезпечення селищної ради Романюк І.В</w:t>
      </w:r>
      <w:r w:rsidRPr="006E0DA4">
        <w:rPr>
          <w:szCs w:val="28"/>
          <w:shd w:val="clear" w:color="auto" w:fill="FFFFFF"/>
          <w:lang w:val="uk-UA"/>
        </w:rPr>
        <w:t xml:space="preserve">. вести та оформити протокол цього засідання комісії по </w:t>
      </w:r>
      <w:r w:rsidRPr="006E0DA4">
        <w:rPr>
          <w:szCs w:val="28"/>
          <w:lang w:val="uk-UA"/>
        </w:rPr>
        <w:t>об’єкту малої приватизації - нежитлової будівлі (приміщення школи дерев’яної (корпус 1) площа 204,4 кв.м., школа (корпус 2) площа 107,0 кв.м.)  загальною площею 311,4 кв.м., розташованої за адресою: Волинська область, Ковельський район, с.Нова Вижва, вул.Міщанська,44Б.</w:t>
      </w:r>
    </w:p>
    <w:p w:rsidR="009D1DEF" w:rsidRPr="006E0DA4" w:rsidRDefault="009D1DEF" w:rsidP="009D1DEF">
      <w:pPr>
        <w:ind w:firstLine="700"/>
        <w:jc w:val="both"/>
        <w:rPr>
          <w:color w:val="333333"/>
          <w:szCs w:val="28"/>
          <w:shd w:val="clear" w:color="auto" w:fill="FFFFFF"/>
          <w:lang w:val="uk-UA"/>
        </w:rPr>
      </w:pP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  <w:r w:rsidRPr="006E0DA4">
        <w:rPr>
          <w:b/>
          <w:szCs w:val="28"/>
          <w:lang w:val="uk-UA"/>
        </w:rPr>
        <w:t>ГОЛОСУВАЛИ: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 xml:space="preserve"> </w:t>
      </w:r>
      <w:r w:rsidRPr="006E0DA4">
        <w:rPr>
          <w:smallCaps/>
          <w:szCs w:val="28"/>
          <w:lang w:val="uk-UA"/>
        </w:rPr>
        <w:t xml:space="preserve">«за» - одноголосно,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smallCaps/>
          <w:szCs w:val="28"/>
          <w:lang w:val="uk-UA"/>
        </w:rPr>
      </w:pPr>
      <w:r w:rsidRPr="006E0DA4">
        <w:rPr>
          <w:smallCaps/>
          <w:szCs w:val="28"/>
          <w:lang w:val="uk-UA"/>
        </w:rPr>
        <w:t xml:space="preserve">«проти» - немає. 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 xml:space="preserve">                    </w:t>
      </w:r>
    </w:p>
    <w:p w:rsidR="009D1DEF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lastRenderedPageBreak/>
        <w:t>Рішення прийнято.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</w:p>
    <w:p w:rsidR="009D1DEF" w:rsidRPr="006E0DA4" w:rsidRDefault="009D1DEF" w:rsidP="009D1DEF">
      <w:pPr>
        <w:ind w:firstLine="700"/>
        <w:jc w:val="both"/>
        <w:rPr>
          <w:color w:val="333333"/>
          <w:szCs w:val="28"/>
          <w:shd w:val="clear" w:color="auto" w:fill="FFFFFF"/>
          <w:lang w:val="uk-UA"/>
        </w:rPr>
      </w:pPr>
    </w:p>
    <w:p w:rsidR="009D1DEF" w:rsidRPr="006E0DA4" w:rsidRDefault="009D1DEF" w:rsidP="009D1DEF">
      <w:pPr>
        <w:ind w:firstLine="700"/>
        <w:jc w:val="both"/>
        <w:rPr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СЛУХАЛИ : 1. </w:t>
      </w:r>
      <w:r w:rsidRPr="006E0DA4">
        <w:rPr>
          <w:szCs w:val="28"/>
          <w:lang w:val="uk-UA"/>
        </w:rPr>
        <w:t>Про визначення стартової ціни об’єкта малої приватизації - нежитлової будівлі (приміщення школи дерев’яної (корпус 1) площа 204,4кв.м., школа (корпус 2) площа 107,0 кв.м.)  загальною площею 311,4 в.м., розташованої за адресою: Волинська область, Ковельський район, с.Нова Вижва, вул.Міщанська, 44Б</w:t>
      </w:r>
      <w:r w:rsidRPr="006E0DA4">
        <w:rPr>
          <w:szCs w:val="28"/>
        </w:rPr>
        <w:t>.</w:t>
      </w:r>
    </w:p>
    <w:p w:rsidR="009D1DEF" w:rsidRPr="006E0DA4" w:rsidRDefault="009D1DEF" w:rsidP="009D1DEF">
      <w:pPr>
        <w:pStyle w:val="1"/>
        <w:ind w:left="360"/>
        <w:jc w:val="both"/>
        <w:rPr>
          <w:sz w:val="28"/>
          <w:szCs w:val="28"/>
        </w:rPr>
      </w:pPr>
      <w:r w:rsidRPr="006E0DA4">
        <w:rPr>
          <w:sz w:val="28"/>
          <w:szCs w:val="28"/>
        </w:rPr>
        <w:t>ВИСТУПИЛИ: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</w:rPr>
      </w:pPr>
      <w:r w:rsidRPr="006E0DA4">
        <w:rPr>
          <w:szCs w:val="28"/>
          <w:lang w:val="uk-UA"/>
        </w:rPr>
        <w:t xml:space="preserve">           Кудацький Ю.Л., голова комісії повідомив, що відповідно до рішення Старовижівської селищної ради  від 26.03.2021 №9/16 «Про затвердження переліку об’єктів комунальної власності Старовижівської селищної ради, що підлягають приватизації у 2021 році</w:t>
      </w:r>
      <w:r w:rsidRPr="006E0DA4">
        <w:rPr>
          <w:b/>
          <w:szCs w:val="28"/>
          <w:lang w:val="uk-UA"/>
        </w:rPr>
        <w:t xml:space="preserve">»  </w:t>
      </w:r>
      <w:r w:rsidRPr="006E0DA4">
        <w:rPr>
          <w:szCs w:val="28"/>
          <w:lang w:val="uk-UA"/>
        </w:rPr>
        <w:t>та рішення виконавчого комітету селищної ради  від 20.04.2021р. №49 «Про надання дозволу на відчуження об’єкта комунальної власності – нежитлової будівлі, розташованої за адресою вул. Міщанська,44Б, с. Нова Вижва Ковельського району  Волинської області»</w:t>
      </w:r>
      <w:r w:rsidRPr="006E0DA4">
        <w:rPr>
          <w:i/>
          <w:szCs w:val="28"/>
          <w:lang w:val="uk-UA"/>
        </w:rPr>
        <w:t xml:space="preserve"> </w:t>
      </w:r>
      <w:r w:rsidRPr="006E0DA4">
        <w:rPr>
          <w:szCs w:val="28"/>
          <w:lang w:val="uk-UA"/>
        </w:rPr>
        <w:t>до  Переліку об’єктів комунальної власності Старовижівської селищної ради, що підлягають приватизації у 2021 році, включено нежитлову будівлю    (приміщення школи дерев’яної (корпус 1) площа 204,4кв.м., школа (корпус 2) площа 107,0кв.м.)  загальною площею 311,4кв.м., розташованої за адресою: Волинська область, Ковельський район, с.Нова Вижва, вул. Міщанська, 44Б</w:t>
      </w:r>
      <w:r w:rsidRPr="006E0DA4">
        <w:rPr>
          <w:szCs w:val="28"/>
        </w:rPr>
        <w:t>.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          За даними бухгалтерського обліку станом на 01.04.2021р. нежитлова будівля    (приміщення школи дерев’яної (корпус 1) площа 204,4 кв.м., школа (корпус 2) площа 107,0 кв.м.)  загальною площею 311,4 кв.м., розташована за адресою :   Волинська область, Ковельський район, с.Нова Вижва, вул.Міщанська, 44Б, обліковується на балансі Старовижівської селищної ради (код ЄДРПОУ 04333224).</w:t>
      </w:r>
    </w:p>
    <w:p w:rsidR="009D1DEF" w:rsidRPr="006E0DA4" w:rsidRDefault="009D1DEF" w:rsidP="009D1DEF">
      <w:pPr>
        <w:shd w:val="clear" w:color="auto" w:fill="FFFFFF"/>
        <w:jc w:val="both"/>
        <w:rPr>
          <w:color w:val="FF0000"/>
          <w:szCs w:val="28"/>
          <w:lang w:val="uk-UA"/>
        </w:rPr>
      </w:pPr>
      <w:r w:rsidRPr="006E0DA4">
        <w:rPr>
          <w:szCs w:val="28"/>
          <w:lang w:val="uk-UA"/>
        </w:rPr>
        <w:t xml:space="preserve">          Відповідно до статті 22 Закону та пункту 22 Порядку стартова ціна об’єкта малої приватизації визначається аукціонною комісією на рівні балансової вартості об’єкта (активів об’єкта) малої приватизації. Згідно з даними фінансової звітності Старовижівської селищної ради на звітну дату балансова вартість об’єкта (активу об’єкта) - нежитлова будівля    (приміщення школи дерев’яної (корпус 1) площа 204,4 кв.м., школа (корпус 2) площа 107,0 кв.м.)  загальною площею 311,4 кв.м., розташована за адресою :   Волинська область, Ковельський район, с.Нова Вижва, вул.Міщанська,44Б, складає </w:t>
      </w:r>
      <w:r w:rsidRPr="006E0DA4">
        <w:rPr>
          <w:color w:val="000000" w:themeColor="text1"/>
          <w:szCs w:val="28"/>
          <w:lang w:val="uk-UA"/>
        </w:rPr>
        <w:t xml:space="preserve">241024,00гривень </w:t>
      </w:r>
      <w:r w:rsidRPr="006E0DA4">
        <w:rPr>
          <w:szCs w:val="28"/>
          <w:lang w:val="uk-UA"/>
        </w:rPr>
        <w:t>(довідка начальника відділу бухгалтерського обліку, звітності селищної ради – головного бухгалтера).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</w:p>
    <w:p w:rsidR="009D1DEF" w:rsidRPr="006E0DA4" w:rsidRDefault="009D1DEF" w:rsidP="009D1DEF">
      <w:pPr>
        <w:ind w:firstLine="700"/>
        <w:jc w:val="both"/>
        <w:rPr>
          <w:b/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ВИРІШИЛИ: </w:t>
      </w:r>
    </w:p>
    <w:p w:rsidR="009D1DEF" w:rsidRPr="006E0DA4" w:rsidRDefault="009D1DEF" w:rsidP="009D1DEF">
      <w:pPr>
        <w:ind w:firstLine="700"/>
        <w:jc w:val="both"/>
        <w:rPr>
          <w:b/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>1. Визначити стартову ціну об’єкта малої приватизації - нежитлової будівлі    (приміщення школи дерев’яної (корпус 1) площа 204,4 кв.м., школа (корпус 2) площа 107,0 кв.м.)  загальною площею 311,4 кв.м., розташованої за адресою: Волинська область, Ковельський район, с.Нова Вижва, вул.Міщанська,44Б: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>- для аукціону без у</w:t>
      </w:r>
      <w:r>
        <w:rPr>
          <w:szCs w:val="28"/>
          <w:lang w:val="uk-UA"/>
        </w:rPr>
        <w:t>мов</w:t>
      </w:r>
      <w:r w:rsidRPr="006E0DA4">
        <w:rPr>
          <w:szCs w:val="28"/>
          <w:lang w:val="uk-UA"/>
        </w:rPr>
        <w:t xml:space="preserve"> – 241024,00 гривень без урахування ПДВ;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lastRenderedPageBreak/>
        <w:t>- для аукціону із зниженням стартової ціни – 120512, 00 гривень без урахування ПДВ;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>- для аукціону за методом покрокового зниження стартової ціни та подальшого подання цінових пропозицій - 120512, 00гривень без урахування ПДВ.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  <w:r w:rsidRPr="006E0DA4">
        <w:rPr>
          <w:b/>
          <w:szCs w:val="28"/>
          <w:lang w:val="uk-UA"/>
        </w:rPr>
        <w:t>ГОЛОСУВАЛИ: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 xml:space="preserve"> </w:t>
      </w:r>
      <w:r w:rsidRPr="006E0DA4">
        <w:rPr>
          <w:smallCaps/>
          <w:szCs w:val="28"/>
          <w:lang w:val="uk-UA"/>
        </w:rPr>
        <w:t xml:space="preserve">«за» - одноголосно,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smallCaps/>
          <w:szCs w:val="28"/>
          <w:lang w:val="uk-UA"/>
        </w:rPr>
      </w:pPr>
      <w:r w:rsidRPr="006E0DA4">
        <w:rPr>
          <w:smallCaps/>
          <w:szCs w:val="28"/>
          <w:lang w:val="uk-UA"/>
        </w:rPr>
        <w:t xml:space="preserve">«проти» - немає. 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 xml:space="preserve">                   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>Рішення прийнято.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         </w:t>
      </w:r>
      <w:r w:rsidRPr="006E0DA4">
        <w:rPr>
          <w:b/>
          <w:szCs w:val="28"/>
          <w:lang w:val="uk-UA"/>
        </w:rPr>
        <w:t xml:space="preserve">СЛУХАЛИ : 2. </w:t>
      </w:r>
      <w:r w:rsidRPr="006E0DA4">
        <w:rPr>
          <w:szCs w:val="28"/>
          <w:lang w:val="uk-UA"/>
        </w:rPr>
        <w:t xml:space="preserve">Про умови продажу об’єкта малої приватизації - нежитлової будівлі (приміщення школи дерев’яної (корпус 1) площа 204,4кв.м., школа(корпус 2) площа 107,0 кв.м.)  загальною площею 311,4 кв.м., розташованої за адресою: Волинська область, Ковельський район,  с.Нова Вижва,  вул.Міщанська, 44Б. Дана нежитлова будівля не відноситься до споруд ПРУ (лист Управління з питань цивільного захисту Волинської ОДА від 20.04.2021р. №247/01-10/2-21). 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</w:p>
    <w:p w:rsidR="009D1DEF" w:rsidRPr="006E0DA4" w:rsidRDefault="009D1DEF" w:rsidP="009D1DEF">
      <w:pPr>
        <w:pStyle w:val="1"/>
        <w:ind w:left="360"/>
        <w:jc w:val="both"/>
        <w:rPr>
          <w:sz w:val="28"/>
          <w:szCs w:val="28"/>
        </w:rPr>
      </w:pPr>
      <w:r w:rsidRPr="006E0DA4">
        <w:rPr>
          <w:sz w:val="28"/>
          <w:szCs w:val="28"/>
        </w:rPr>
        <w:t>ВИСТУПИЛИ: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           Кудацький Ю.Л., голова комісії повідомив, що відповідно до статті 15 Закону та пунктів 22,23 Порядку аукціонна комісія,</w:t>
      </w:r>
      <w:r>
        <w:rPr>
          <w:szCs w:val="28"/>
          <w:lang w:val="uk-UA"/>
        </w:rPr>
        <w:t xml:space="preserve"> </w:t>
      </w:r>
      <w:r w:rsidRPr="006E0DA4">
        <w:rPr>
          <w:szCs w:val="28"/>
          <w:lang w:val="uk-UA"/>
        </w:rPr>
        <w:t>утворена рішення</w:t>
      </w:r>
      <w:r>
        <w:rPr>
          <w:szCs w:val="28"/>
          <w:lang w:val="uk-UA"/>
        </w:rPr>
        <w:t>м</w:t>
      </w:r>
      <w:r w:rsidRPr="006E0DA4">
        <w:rPr>
          <w:szCs w:val="28"/>
          <w:lang w:val="uk-UA"/>
        </w:rPr>
        <w:t xml:space="preserve"> Старовижівської селищної ради  від 26.03.2021 №9/15"Про затвердження Положення про діяльність аукціонної комісії для продажу об’єктів малої приватизації, що належить до комунальної власності Старовижівської селищної ради" та розпорядженням селищного голови від 20 квітня 2021р. №68 «</w:t>
      </w:r>
      <w:r w:rsidRPr="006E0DA4">
        <w:rPr>
          <w:color w:val="000000" w:themeColor="text1"/>
          <w:szCs w:val="28"/>
          <w:lang w:val="uk-UA"/>
        </w:rPr>
        <w:t>«Про затвердження складу аукціонної комісії  для продажу об’єктів малої приватизації, що належить до комунальної власності Старовижівської селищної ради, які підлягають приватизації шляхом продажу на аукціоні»</w:t>
      </w:r>
      <w:r w:rsidRPr="006E0DA4">
        <w:rPr>
          <w:szCs w:val="28"/>
          <w:lang w:val="uk-UA"/>
        </w:rPr>
        <w:t xml:space="preserve">, розробляє та подає на затвердження органу приватизації умови та додаткові умови продажу об’єкта приватизації. </w:t>
      </w:r>
    </w:p>
    <w:p w:rsidR="009D1DEF" w:rsidRPr="006E0DA4" w:rsidRDefault="009D1DEF" w:rsidP="009D1DEF">
      <w:pPr>
        <w:shd w:val="clear" w:color="auto" w:fill="FFFFFF"/>
        <w:jc w:val="both"/>
        <w:rPr>
          <w:color w:val="FF0000"/>
          <w:szCs w:val="28"/>
          <w:lang w:val="uk-UA"/>
        </w:rPr>
      </w:pPr>
      <w:r w:rsidRPr="006E0DA4">
        <w:rPr>
          <w:szCs w:val="28"/>
          <w:lang w:val="uk-UA"/>
        </w:rPr>
        <w:t xml:space="preserve"> 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</w:p>
    <w:p w:rsidR="009D1DEF" w:rsidRPr="006E0DA4" w:rsidRDefault="009D1DEF" w:rsidP="009D1DEF">
      <w:pPr>
        <w:ind w:firstLine="700"/>
        <w:jc w:val="both"/>
        <w:rPr>
          <w:b/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ВИРІШИЛИ: </w:t>
      </w:r>
    </w:p>
    <w:p w:rsidR="009D1DEF" w:rsidRPr="006E0DA4" w:rsidRDefault="009D1DEF" w:rsidP="009D1DEF">
      <w:pPr>
        <w:ind w:firstLine="700"/>
        <w:jc w:val="both"/>
        <w:rPr>
          <w:b/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>1. Подати на затвердження виконавчому комітету Старовижіської селищної ради умови продажу об’єкта малої приватизації - нежитлової будівлі (приміщення школи дерев’яної (корпус 1) площа 204,4 кв.м., школа (корпус 2) площа 107,0 кв.м.)  загальною площею 311,4 кв.м., розташованої за адресою: Волинська область, с.Нова Вижва, вул.Міщанська, 44Б, що додаються,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- покупець об’єкта малої приватизації зобов’язаний протягом тридцяти календарних днів з дату укладання договору купівлі-продажу відшкодувати балансоутримувачу – Старовижівській селищній раді (код ЄДРПОУ 04333224), </w:t>
      </w:r>
      <w:r w:rsidRPr="006E0DA4">
        <w:rPr>
          <w:szCs w:val="28"/>
          <w:lang w:val="uk-UA"/>
        </w:rPr>
        <w:lastRenderedPageBreak/>
        <w:t>видатки на оплату послуг юридичних осіб, пов’язаних із здійсненням заходів з приватизації об’єкта.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  <w:r w:rsidRPr="006E0DA4">
        <w:rPr>
          <w:b/>
          <w:szCs w:val="28"/>
          <w:lang w:val="uk-UA"/>
        </w:rPr>
        <w:t>ГОЛОСУВАЛИ: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 xml:space="preserve"> </w:t>
      </w:r>
      <w:r w:rsidRPr="006E0DA4">
        <w:rPr>
          <w:smallCaps/>
          <w:szCs w:val="28"/>
          <w:lang w:val="uk-UA"/>
        </w:rPr>
        <w:t xml:space="preserve">«за» - одноголосно,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smallCaps/>
          <w:szCs w:val="28"/>
          <w:lang w:val="uk-UA"/>
        </w:rPr>
      </w:pPr>
      <w:r w:rsidRPr="006E0DA4">
        <w:rPr>
          <w:smallCaps/>
          <w:szCs w:val="28"/>
          <w:lang w:val="uk-UA"/>
        </w:rPr>
        <w:t xml:space="preserve">«проти» - немає. 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 xml:space="preserve">                   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>Рішення прийнято.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СЛУХАЛИ : 3. </w:t>
      </w:r>
      <w:r w:rsidRPr="006E0DA4">
        <w:rPr>
          <w:szCs w:val="28"/>
          <w:lang w:val="uk-UA"/>
        </w:rPr>
        <w:t xml:space="preserve">Про інформаційне повідомлення про продаж на електронному аукціоні об’єкта малої приватизації - нежитлової будівлі (приміщення школи дерев’яної (корпус 1)  площа 204,4 кв.м.,  школа (корпус 2) площа 107,0 кв.м.)  загальною площею 311,4 кв.м., розташованої за адресою: Волинська область, Ковельський район, с. Нова Вижва, вул.Міщанська, 44Б. </w:t>
      </w:r>
    </w:p>
    <w:p w:rsidR="009D1DEF" w:rsidRPr="006E0DA4" w:rsidRDefault="009D1DEF" w:rsidP="009D1DEF">
      <w:pPr>
        <w:pStyle w:val="1"/>
        <w:ind w:left="360"/>
        <w:jc w:val="both"/>
        <w:rPr>
          <w:sz w:val="28"/>
          <w:szCs w:val="28"/>
        </w:rPr>
      </w:pPr>
      <w:r w:rsidRPr="006E0DA4">
        <w:rPr>
          <w:sz w:val="28"/>
          <w:szCs w:val="28"/>
        </w:rPr>
        <w:t>ВИСТУПИЛИ: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           Кудацький Ю.Л., голова комісії ознайомив членів аукціонної комісії з інформаційним повідомленням про продаж на електронному аукціоні об’єкта малої приватизації - нежитлової будівлі (приміщення школи дерев’яної (корпус 1) площа 204,4кв.м., школа (корпус 2) площа 107,0 кв.м.)  загальною площею 311,4кв.м., розташованої за адресою: Волинська область,Ковельський район, с. Нова Вижва, вул.Міщанська, 44Б, розробленого відповідно до пункту 24 Порядку. </w:t>
      </w:r>
    </w:p>
    <w:p w:rsidR="009D1DEF" w:rsidRPr="006E0DA4" w:rsidRDefault="009D1DEF" w:rsidP="009D1DEF">
      <w:pPr>
        <w:ind w:firstLine="700"/>
        <w:jc w:val="both"/>
        <w:rPr>
          <w:b/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ВИРІШИЛИ: </w:t>
      </w:r>
    </w:p>
    <w:p w:rsidR="009D1DEF" w:rsidRPr="006E0DA4" w:rsidRDefault="009D1DEF" w:rsidP="009D1DEF">
      <w:pPr>
        <w:shd w:val="clear" w:color="auto" w:fill="FFFFFF"/>
        <w:jc w:val="both"/>
        <w:rPr>
          <w:szCs w:val="28"/>
          <w:lang w:val="uk-UA"/>
        </w:rPr>
      </w:pPr>
      <w:r w:rsidRPr="006E0DA4">
        <w:rPr>
          <w:szCs w:val="28"/>
          <w:lang w:val="uk-UA"/>
        </w:rPr>
        <w:t>1. Подати на затвердження виконавчому комітету Старовижіської селищної ради інформаційне повідомлення про продаж об’єкта малої приватизації - нежитлової будівлі    (приміщення школи дерев’яної (корпус 1) площа 204,4кв.м., школа (корпус 2) площа 107,0кв.м.)  загальною площею 311,4кв.м., розташованої за адресою: Волинська область, Ковельський район, с.Нова Вижва, вул.Міщанська,44Б, на електронному аукціоні, що додається.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zCs w:val="28"/>
          <w:lang w:val="uk-UA"/>
        </w:rPr>
      </w:pPr>
      <w:r w:rsidRPr="006E0DA4">
        <w:rPr>
          <w:b/>
          <w:szCs w:val="28"/>
          <w:lang w:val="uk-UA"/>
        </w:rPr>
        <w:t>ГОЛОСУВАЛИ: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 xml:space="preserve"> </w:t>
      </w:r>
      <w:r w:rsidRPr="006E0DA4">
        <w:rPr>
          <w:smallCaps/>
          <w:szCs w:val="28"/>
          <w:lang w:val="uk-UA"/>
        </w:rPr>
        <w:t xml:space="preserve">«за» - одноголосно,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smallCaps/>
          <w:szCs w:val="28"/>
          <w:lang w:val="uk-UA"/>
        </w:rPr>
      </w:pPr>
      <w:r w:rsidRPr="006E0DA4">
        <w:rPr>
          <w:smallCaps/>
          <w:szCs w:val="28"/>
          <w:lang w:val="uk-UA"/>
        </w:rPr>
        <w:t xml:space="preserve">«проти» - немає. 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 xml:space="preserve">                    </w:t>
      </w:r>
    </w:p>
    <w:p w:rsidR="009D1DEF" w:rsidRPr="006E0DA4" w:rsidRDefault="009D1DEF" w:rsidP="009D1DEF">
      <w:pPr>
        <w:shd w:val="clear" w:color="auto" w:fill="FFFFFF"/>
        <w:tabs>
          <w:tab w:val="num" w:pos="0"/>
        </w:tabs>
        <w:ind w:firstLine="840"/>
        <w:jc w:val="both"/>
        <w:rPr>
          <w:b/>
          <w:smallCaps/>
          <w:szCs w:val="28"/>
          <w:lang w:val="uk-UA"/>
        </w:rPr>
      </w:pPr>
      <w:r w:rsidRPr="006E0DA4">
        <w:rPr>
          <w:b/>
          <w:smallCaps/>
          <w:szCs w:val="28"/>
          <w:lang w:val="uk-UA"/>
        </w:rPr>
        <w:t>Рішення прийнято.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>Голова комісії:                                                                        Ю. Кудацький</w:t>
      </w:r>
    </w:p>
    <w:p w:rsidR="009D1DEF" w:rsidRPr="006E0DA4" w:rsidRDefault="009D1DEF" w:rsidP="009D1DEF">
      <w:pPr>
        <w:rPr>
          <w:szCs w:val="28"/>
          <w:lang w:val="uk-UA"/>
        </w:rPr>
      </w:pP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>Секретар комісії:                   відсутня                                   О. Любохинець</w:t>
      </w:r>
    </w:p>
    <w:p w:rsidR="009D1DEF" w:rsidRPr="006E0DA4" w:rsidRDefault="009D1DEF" w:rsidP="009D1DEF">
      <w:pPr>
        <w:rPr>
          <w:szCs w:val="28"/>
          <w:lang w:val="uk-UA"/>
        </w:rPr>
      </w:pP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>Члени комісії:                                                                         Л. Бегаль</w:t>
      </w:r>
      <w:r w:rsidRPr="006E0DA4">
        <w:rPr>
          <w:szCs w:val="28"/>
          <w:lang w:val="uk-UA"/>
        </w:rPr>
        <w:tab/>
      </w:r>
    </w:p>
    <w:p w:rsidR="009D1DEF" w:rsidRPr="006E0DA4" w:rsidRDefault="009D1DEF" w:rsidP="009D1DEF">
      <w:pPr>
        <w:tabs>
          <w:tab w:val="left" w:pos="5910"/>
        </w:tabs>
        <w:rPr>
          <w:szCs w:val="28"/>
        </w:rPr>
      </w:pPr>
      <w:r w:rsidRPr="006E0DA4">
        <w:rPr>
          <w:szCs w:val="28"/>
          <w:lang w:val="uk-UA"/>
        </w:rPr>
        <w:t xml:space="preserve">                                                                                                  В. Литвинець 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                                                                                                  А. Марчук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                                                                                                  С. Янчук</w:t>
      </w:r>
    </w:p>
    <w:p w:rsidR="009D1DEF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                                                                                                  М. Ящук </w:t>
      </w: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spacing w:line="360" w:lineRule="auto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</w:t>
      </w:r>
    </w:p>
    <w:p w:rsidR="009D1DEF" w:rsidRDefault="009D1DEF" w:rsidP="009D1DEF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Додаток </w:t>
      </w:r>
    </w:p>
    <w:p w:rsidR="009D1DEF" w:rsidRDefault="009D1DEF" w:rsidP="009D1DEF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до Протоколу ( пункт 2 </w:t>
      </w:r>
    </w:p>
    <w:p w:rsidR="009D1DEF" w:rsidRPr="00EC7DF0" w:rsidRDefault="009D1DEF" w:rsidP="009D1DEF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порядку денного)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   </w:t>
      </w: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Умови продажу об’єкта малої приватизації - нежитлової будівлі (приміщення школи дерев’яної (корпус 1) площа 204,4кв.м., школа (корпус2) площа 107,0кв.м.)  загальною площею 311,4кв.м</w:t>
      </w:r>
    </w:p>
    <w:tbl>
      <w:tblPr>
        <w:tblpPr w:leftFromText="180" w:rightFromText="180" w:bottomFromText="200" w:vertAnchor="page" w:horzAnchor="page" w:tblpX="1706" w:tblpY="4451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8"/>
        <w:gridCol w:w="5141"/>
      </w:tblGrid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Найменування об’єкта 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/>
              </w:rPr>
              <w:t>Нежитлова будівля (приміщення школи дерев’яної (корпус 1) площа 204,4кв.м., школа (корпус 2) площа 107,0кв.м.)  загальною площею 311,4кв.м.</w:t>
            </w: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Місцезнаходження об’єкта 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EC7DF0">
              <w:rPr>
                <w:sz w:val="26"/>
                <w:szCs w:val="26"/>
                <w:lang w:val="uk-UA"/>
              </w:rPr>
              <w:t>Волинська область, Ковельський район , с.Нова Вижва, вул.Міщанська, 44Б</w:t>
            </w: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3.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Найменування балансоутримувача та контактні дані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EC7DF0">
              <w:rPr>
                <w:sz w:val="26"/>
                <w:szCs w:val="26"/>
                <w:lang w:val="uk-UA"/>
              </w:rPr>
              <w:t xml:space="preserve">Старовижівська селищна рада, 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EC7DF0">
              <w:rPr>
                <w:sz w:val="26"/>
                <w:szCs w:val="26"/>
                <w:lang w:val="uk-UA"/>
              </w:rPr>
              <w:t xml:space="preserve">код за ЄДРПОУ 04333224, 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EC7DF0">
              <w:rPr>
                <w:sz w:val="26"/>
                <w:szCs w:val="26"/>
                <w:lang w:val="uk-UA"/>
              </w:rPr>
              <w:t>Волинська область, Ковельський район, смт Стара Вижівка , пл. Миру,3, тел 0334621459, 0677433000, 0971171132</w:t>
            </w: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4.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6"/>
                <w:szCs w:val="26"/>
                <w:lang w:val="uk-UA" w:eastAsia="en-US"/>
              </w:rPr>
            </w:pPr>
            <w:r w:rsidRPr="00EC7DF0">
              <w:rPr>
                <w:color w:val="000000"/>
                <w:sz w:val="26"/>
                <w:szCs w:val="26"/>
                <w:lang w:val="uk-UA" w:eastAsia="en-US"/>
              </w:rPr>
              <w:t>Унікальний код, присвоєний об’єкту приватизації під час публікації переліку, що підлягають приватизації в електронній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торговій системі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color w:val="000000" w:themeColor="text1"/>
                <w:sz w:val="26"/>
                <w:szCs w:val="26"/>
                <w:lang w:val="en-US" w:eastAsia="en-US"/>
              </w:rPr>
            </w:pPr>
            <w:r w:rsidRPr="00EC7DF0">
              <w:rPr>
                <w:color w:val="000000" w:themeColor="text1"/>
                <w:sz w:val="26"/>
                <w:szCs w:val="26"/>
                <w:lang w:val="en-US" w:eastAsia="en-US"/>
              </w:rPr>
              <w:t>UA-AR-P-2021-0</w:t>
            </w:r>
            <w:r w:rsidRPr="00EC7DF0">
              <w:rPr>
                <w:color w:val="000000" w:themeColor="text1"/>
                <w:sz w:val="26"/>
                <w:szCs w:val="26"/>
                <w:lang w:val="uk-UA" w:eastAsia="en-US"/>
              </w:rPr>
              <w:t>4</w:t>
            </w:r>
            <w:r w:rsidRPr="00EC7DF0">
              <w:rPr>
                <w:color w:val="000000" w:themeColor="text1"/>
                <w:sz w:val="26"/>
                <w:szCs w:val="26"/>
                <w:lang w:val="en-US" w:eastAsia="en-US"/>
              </w:rPr>
              <w:t>-</w:t>
            </w:r>
            <w:r w:rsidRPr="00EC7DF0">
              <w:rPr>
                <w:color w:val="000000" w:themeColor="text1"/>
                <w:sz w:val="26"/>
                <w:szCs w:val="26"/>
                <w:lang w:val="uk-UA" w:eastAsia="en-US"/>
              </w:rPr>
              <w:t>02</w:t>
            </w:r>
            <w:r w:rsidRPr="00EC7DF0">
              <w:rPr>
                <w:color w:val="000000" w:themeColor="text1"/>
                <w:sz w:val="26"/>
                <w:szCs w:val="26"/>
                <w:lang w:val="en-US" w:eastAsia="en-US"/>
              </w:rPr>
              <w:t>-00000</w:t>
            </w:r>
            <w:r w:rsidRPr="00EC7DF0">
              <w:rPr>
                <w:color w:val="000000" w:themeColor="text1"/>
                <w:sz w:val="26"/>
                <w:szCs w:val="26"/>
                <w:lang w:val="uk-UA" w:eastAsia="en-US"/>
              </w:rPr>
              <w:t>4</w:t>
            </w:r>
            <w:r w:rsidRPr="00EC7DF0">
              <w:rPr>
                <w:color w:val="000000" w:themeColor="text1"/>
                <w:sz w:val="26"/>
                <w:szCs w:val="26"/>
                <w:lang w:val="en-US" w:eastAsia="en-US"/>
              </w:rPr>
              <w:t>-3</w:t>
            </w: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5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Спосіб проведення аукціону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         </w:t>
            </w:r>
            <w:r w:rsidRPr="00EC7DF0">
              <w:rPr>
                <w:sz w:val="26"/>
                <w:szCs w:val="26"/>
                <w:lang w:eastAsia="en-US"/>
              </w:rPr>
              <w:t>Аукціон без умов</w:t>
            </w:r>
          </w:p>
        </w:tc>
      </w:tr>
      <w:tr w:rsidR="009D1DEF" w:rsidRPr="00EC7DF0" w:rsidTr="006E0371">
        <w:trPr>
          <w:trHeight w:val="84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6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 xml:space="preserve">Кінцевий строк подання заяв на участь в аукціоні без умов, із зниженням стартової ціни 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lastRenderedPageBreak/>
              <w:t>Встановлюється електронною торговою системою для кожного електронного аукціону окремо в проміжку часу з 19 години 30 хвилин до 20 години 30 хвилин дня, що передує дню проведення електронного аукціону.</w:t>
            </w: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аукціону.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lastRenderedPageBreak/>
              <w:t>7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Стартова ціна об’єкта:</w:t>
            </w: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        - </w:t>
            </w:r>
            <w:r w:rsidRPr="00EC7DF0">
              <w:rPr>
                <w:sz w:val="26"/>
                <w:szCs w:val="26"/>
                <w:lang w:eastAsia="en-US"/>
              </w:rPr>
              <w:t xml:space="preserve">аукціону без умов </w:t>
            </w:r>
            <w:r w:rsidRPr="00EC7DF0">
              <w:rPr>
                <w:b/>
                <w:sz w:val="26"/>
                <w:szCs w:val="26"/>
                <w:lang w:eastAsia="en-US"/>
              </w:rPr>
              <w:t>–</w:t>
            </w:r>
            <w:r w:rsidRPr="00EC7DF0">
              <w:rPr>
                <w:sz w:val="26"/>
                <w:szCs w:val="26"/>
                <w:lang w:eastAsia="en-US"/>
              </w:rPr>
              <w:t xml:space="preserve"> </w:t>
            </w:r>
            <w:r w:rsidRPr="00EC7DF0">
              <w:rPr>
                <w:sz w:val="26"/>
                <w:szCs w:val="26"/>
                <w:lang w:val="uk-UA" w:eastAsia="en-US"/>
              </w:rPr>
              <w:t>241024</w:t>
            </w:r>
            <w:r w:rsidRPr="00EC7DF0">
              <w:rPr>
                <w:sz w:val="26"/>
                <w:szCs w:val="26"/>
                <w:lang w:eastAsia="en-US"/>
              </w:rPr>
              <w:t xml:space="preserve"> грн. (без ПДВ);</w:t>
            </w:r>
          </w:p>
          <w:p w:rsidR="009D1DEF" w:rsidRPr="00EC7DF0" w:rsidRDefault="009D1DEF" w:rsidP="006E0371">
            <w:pPr>
              <w:numPr>
                <w:ilvl w:val="0"/>
                <w:numId w:val="2"/>
              </w:numPr>
              <w:spacing w:line="276" w:lineRule="auto"/>
              <w:ind w:left="176" w:firstLine="364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аукціону із зниженням стартової ціни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120512,00 </w:t>
            </w:r>
            <w:r w:rsidRPr="00EC7DF0">
              <w:rPr>
                <w:sz w:val="26"/>
                <w:szCs w:val="26"/>
                <w:lang w:eastAsia="en-US"/>
              </w:rPr>
              <w:t>грн. (без ПДВ);</w:t>
            </w:r>
          </w:p>
          <w:p w:rsidR="009D1DEF" w:rsidRPr="00EC7DF0" w:rsidRDefault="009D1DEF" w:rsidP="006E0371">
            <w:pPr>
              <w:numPr>
                <w:ilvl w:val="0"/>
                <w:numId w:val="2"/>
              </w:numPr>
              <w:spacing w:line="276" w:lineRule="auto"/>
              <w:ind w:left="176" w:firstLine="364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аукціону за методом покрокового зниження ціни та подальшого подання цінових пропозицій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 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120512,00  </w:t>
            </w:r>
            <w:r w:rsidRPr="00EC7DF0">
              <w:rPr>
                <w:sz w:val="26"/>
                <w:szCs w:val="26"/>
                <w:lang w:eastAsia="en-US"/>
              </w:rPr>
              <w:t>грн. (без ПДВ).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8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Розмі</w:t>
            </w:r>
            <w:proofErr w:type="gramStart"/>
            <w:r w:rsidRPr="00EC7DF0">
              <w:rPr>
                <w:sz w:val="26"/>
                <w:szCs w:val="26"/>
                <w:lang w:eastAsia="en-US"/>
              </w:rPr>
              <w:t>р</w:t>
            </w:r>
            <w:proofErr w:type="gramEnd"/>
            <w:r w:rsidRPr="00EC7DF0">
              <w:rPr>
                <w:sz w:val="26"/>
                <w:szCs w:val="26"/>
                <w:lang w:eastAsia="en-US"/>
              </w:rPr>
              <w:t xml:space="preserve"> гарантійного внеску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 xml:space="preserve">аукціону без умов </w:t>
            </w:r>
            <w:r w:rsidRPr="00EC7DF0">
              <w:rPr>
                <w:sz w:val="26"/>
                <w:szCs w:val="26"/>
                <w:lang w:val="uk-UA" w:eastAsia="en-US"/>
              </w:rPr>
              <w:t>-24102,00</w:t>
            </w:r>
            <w:r w:rsidRPr="00EC7DF0">
              <w:rPr>
                <w:sz w:val="26"/>
                <w:szCs w:val="26"/>
                <w:lang w:eastAsia="en-US"/>
              </w:rPr>
              <w:t xml:space="preserve">грн. </w:t>
            </w:r>
          </w:p>
          <w:p w:rsidR="009D1DEF" w:rsidRPr="00EC7DF0" w:rsidRDefault="009D1DEF" w:rsidP="006E0371">
            <w:pPr>
              <w:spacing w:line="276" w:lineRule="auto"/>
              <w:ind w:left="540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b/>
                <w:sz w:val="26"/>
                <w:szCs w:val="26"/>
                <w:lang w:eastAsia="en-US"/>
              </w:rPr>
              <w:t>-</w:t>
            </w:r>
            <w:r w:rsidRPr="00EC7DF0">
              <w:rPr>
                <w:sz w:val="26"/>
                <w:szCs w:val="26"/>
                <w:lang w:eastAsia="en-US"/>
              </w:rPr>
              <w:t xml:space="preserve"> аукціону із зниженням</w:t>
            </w:r>
          </w:p>
          <w:p w:rsidR="009D1DEF" w:rsidRPr="00EC7DF0" w:rsidRDefault="009D1DEF" w:rsidP="006E0371">
            <w:pPr>
              <w:spacing w:line="276" w:lineRule="auto"/>
              <w:ind w:left="34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стартової ціни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 12051,20  </w:t>
            </w:r>
            <w:r w:rsidRPr="00EC7DF0">
              <w:rPr>
                <w:sz w:val="26"/>
                <w:szCs w:val="26"/>
                <w:lang w:eastAsia="en-US"/>
              </w:rPr>
              <w:t>грн.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b/>
                <w:sz w:val="26"/>
                <w:szCs w:val="26"/>
                <w:lang w:eastAsia="en-US"/>
              </w:rPr>
              <w:t xml:space="preserve">        -</w:t>
            </w:r>
            <w:r w:rsidRPr="00EC7DF0">
              <w:rPr>
                <w:sz w:val="26"/>
                <w:szCs w:val="26"/>
                <w:lang w:eastAsia="en-US"/>
              </w:rPr>
              <w:t xml:space="preserve">  аукціону за методом       покрокового зниження ціни та подальшого подання цінових пропозицій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-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12051,20 </w:t>
            </w:r>
            <w:r w:rsidRPr="00EC7DF0">
              <w:rPr>
                <w:b/>
                <w:sz w:val="26"/>
                <w:szCs w:val="26"/>
                <w:lang w:val="uk-UA" w:eastAsia="en-US"/>
              </w:rPr>
              <w:t xml:space="preserve"> </w:t>
            </w:r>
            <w:r w:rsidRPr="00EC7DF0">
              <w:rPr>
                <w:sz w:val="26"/>
                <w:szCs w:val="26"/>
                <w:lang w:eastAsia="en-US"/>
              </w:rPr>
              <w:t>грн.</w:t>
            </w: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9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Розмі</w:t>
            </w:r>
            <w:proofErr w:type="gramStart"/>
            <w:r w:rsidRPr="00EC7DF0">
              <w:rPr>
                <w:sz w:val="26"/>
                <w:szCs w:val="26"/>
                <w:lang w:eastAsia="en-US"/>
              </w:rPr>
              <w:t>р</w:t>
            </w:r>
            <w:proofErr w:type="gramEnd"/>
            <w:r w:rsidRPr="00EC7DF0">
              <w:rPr>
                <w:sz w:val="26"/>
                <w:szCs w:val="26"/>
                <w:lang w:eastAsia="en-US"/>
              </w:rPr>
              <w:t xml:space="preserve"> реєстраційного внеску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 1200,00 </w:t>
            </w:r>
            <w:r w:rsidRPr="00EC7DF0">
              <w:rPr>
                <w:sz w:val="26"/>
                <w:szCs w:val="26"/>
                <w:lang w:eastAsia="en-US"/>
              </w:rPr>
              <w:t>грн.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 xml:space="preserve"> На остаточну ціну продажу 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не </w:t>
            </w:r>
            <w:r w:rsidRPr="00EC7DF0">
              <w:rPr>
                <w:sz w:val="26"/>
                <w:szCs w:val="26"/>
                <w:lang w:eastAsia="en-US"/>
              </w:rPr>
              <w:t>нараховується ПДВ</w:t>
            </w: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10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shd w:val="clear" w:color="auto" w:fill="FFFFFF"/>
                <w:lang w:eastAsia="en-US"/>
              </w:rPr>
              <w:t>Крок аукціону</w:t>
            </w:r>
            <w:r w:rsidRPr="00EC7DF0">
              <w:rPr>
                <w:sz w:val="26"/>
                <w:szCs w:val="26"/>
                <w:lang w:eastAsia="en-US"/>
              </w:rPr>
              <w:t>:</w:t>
            </w: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b/>
                <w:sz w:val="26"/>
                <w:szCs w:val="26"/>
                <w:lang w:val="uk-UA" w:eastAsia="en-US"/>
              </w:rPr>
              <w:t xml:space="preserve">       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- </w:t>
            </w:r>
            <w:r w:rsidRPr="00EC7DF0">
              <w:rPr>
                <w:sz w:val="26"/>
                <w:szCs w:val="26"/>
                <w:lang w:eastAsia="en-US"/>
              </w:rPr>
              <w:t xml:space="preserve">аукціону без умов </w:t>
            </w:r>
            <w:r w:rsidRPr="00EC7DF0">
              <w:rPr>
                <w:b/>
                <w:sz w:val="26"/>
                <w:szCs w:val="26"/>
                <w:lang w:eastAsia="en-US"/>
              </w:rPr>
              <w:t>–</w:t>
            </w:r>
            <w:r w:rsidRPr="00EC7DF0">
              <w:rPr>
                <w:sz w:val="26"/>
                <w:szCs w:val="26"/>
                <w:lang w:val="uk-UA" w:eastAsia="en-US"/>
              </w:rPr>
              <w:t>2410,24</w:t>
            </w:r>
            <w:r w:rsidRPr="00EC7DF0">
              <w:rPr>
                <w:b/>
                <w:sz w:val="26"/>
                <w:szCs w:val="26"/>
                <w:lang w:val="uk-UA" w:eastAsia="en-US"/>
              </w:rPr>
              <w:t xml:space="preserve">  </w:t>
            </w:r>
            <w:r w:rsidRPr="00EC7DF0">
              <w:rPr>
                <w:sz w:val="26"/>
                <w:szCs w:val="26"/>
                <w:lang w:eastAsia="en-US"/>
              </w:rPr>
              <w:t>грн.</w:t>
            </w:r>
          </w:p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 xml:space="preserve">       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- </w:t>
            </w:r>
            <w:r w:rsidRPr="00EC7DF0">
              <w:rPr>
                <w:sz w:val="26"/>
                <w:szCs w:val="26"/>
                <w:lang w:eastAsia="en-US"/>
              </w:rPr>
              <w:t>аукціону із зниженням стартової ціни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</w:t>
            </w:r>
            <w:r w:rsidRPr="00EC7DF0">
              <w:rPr>
                <w:sz w:val="26"/>
                <w:szCs w:val="26"/>
                <w:lang w:val="uk-UA" w:eastAsia="en-US"/>
              </w:rPr>
              <w:t>1205,12</w:t>
            </w:r>
            <w:r w:rsidRPr="00EC7DF0">
              <w:rPr>
                <w:sz w:val="26"/>
                <w:szCs w:val="26"/>
                <w:lang w:eastAsia="en-US"/>
              </w:rPr>
              <w:t>грн</w:t>
            </w: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b/>
                <w:sz w:val="26"/>
                <w:szCs w:val="26"/>
                <w:lang w:eastAsia="en-US"/>
              </w:rPr>
              <w:t>-</w:t>
            </w:r>
            <w:r w:rsidRPr="00EC7DF0">
              <w:rPr>
                <w:sz w:val="26"/>
                <w:szCs w:val="26"/>
                <w:lang w:eastAsia="en-US"/>
              </w:rPr>
              <w:t xml:space="preserve"> аукціону за методом покрокового зниження ціни та подальшого подання цінових пропозицій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</w:t>
            </w:r>
            <w:r w:rsidRPr="00EC7DF0">
              <w:rPr>
                <w:sz w:val="26"/>
                <w:szCs w:val="26"/>
                <w:lang w:eastAsia="en-US"/>
              </w:rPr>
              <w:t xml:space="preserve">  </w:t>
            </w:r>
            <w:r w:rsidRPr="00EC7DF0">
              <w:rPr>
                <w:sz w:val="26"/>
                <w:szCs w:val="26"/>
                <w:lang w:val="uk-UA" w:eastAsia="en-US"/>
              </w:rPr>
              <w:t>1205,12</w:t>
            </w:r>
            <w:r w:rsidRPr="00EC7DF0">
              <w:rPr>
                <w:sz w:val="26"/>
                <w:szCs w:val="26"/>
                <w:lang w:eastAsia="en-US"/>
              </w:rPr>
              <w:t xml:space="preserve">  грн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9D1DEF" w:rsidRPr="00EC7DF0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6"/>
                <w:szCs w:val="26"/>
                <w:lang w:val="uk-UA" w:eastAsia="en-US"/>
              </w:rPr>
            </w:pPr>
            <w:r w:rsidRPr="00EC7DF0">
              <w:rPr>
                <w:color w:val="000000"/>
                <w:sz w:val="26"/>
                <w:szCs w:val="26"/>
                <w:lang w:val="uk-UA" w:eastAsia="en-US"/>
              </w:rPr>
              <w:t>11.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6"/>
                <w:szCs w:val="26"/>
                <w:lang w:val="uk-UA" w:eastAsia="en-US"/>
              </w:rPr>
            </w:pPr>
            <w:r w:rsidRPr="00EC7DF0">
              <w:rPr>
                <w:color w:val="000000"/>
                <w:sz w:val="26"/>
                <w:szCs w:val="26"/>
                <w:lang w:val="uk-UA" w:eastAsia="en-US"/>
              </w:rPr>
              <w:t xml:space="preserve">Число кроків в </w:t>
            </w:r>
            <w:r w:rsidRPr="00EC7DF0">
              <w:rPr>
                <w:sz w:val="26"/>
                <w:szCs w:val="26"/>
                <w:lang w:eastAsia="en-US"/>
              </w:rPr>
              <w:t xml:space="preserve"> аукціон</w:t>
            </w:r>
            <w:r w:rsidRPr="00EC7DF0">
              <w:rPr>
                <w:sz w:val="26"/>
                <w:szCs w:val="26"/>
                <w:lang w:val="uk-UA" w:eastAsia="en-US"/>
              </w:rPr>
              <w:t>і</w:t>
            </w:r>
            <w:r w:rsidRPr="00EC7DF0">
              <w:rPr>
                <w:sz w:val="26"/>
                <w:szCs w:val="26"/>
                <w:lang w:eastAsia="en-US"/>
              </w:rPr>
              <w:t xml:space="preserve"> за методом покрокового зниження ціни та подальшого подання цінових пропозицій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1</w:t>
            </w:r>
          </w:p>
        </w:tc>
      </w:tr>
    </w:tbl>
    <w:p w:rsidR="009D1DEF" w:rsidRPr="00EC7DF0" w:rsidRDefault="009D1DEF" w:rsidP="009D1DEF">
      <w:pPr>
        <w:jc w:val="center"/>
        <w:rPr>
          <w:sz w:val="26"/>
          <w:szCs w:val="26"/>
          <w:lang w:val="uk-UA" w:eastAsia="uk-UA"/>
        </w:rPr>
      </w:pPr>
    </w:p>
    <w:p w:rsidR="009D1DEF" w:rsidRDefault="009D1DEF" w:rsidP="009D1DEF">
      <w:pPr>
        <w:jc w:val="center"/>
        <w:rPr>
          <w:szCs w:val="28"/>
          <w:lang w:val="uk-UA" w:eastAsia="uk-UA"/>
        </w:rPr>
      </w:pPr>
    </w:p>
    <w:p w:rsidR="009D1DEF" w:rsidRDefault="009D1DEF" w:rsidP="00364F29">
      <w:pPr>
        <w:spacing w:after="240"/>
        <w:ind w:left="425"/>
        <w:jc w:val="center"/>
        <w:rPr>
          <w:b/>
          <w:szCs w:val="28"/>
          <w:lang w:val="uk-UA"/>
        </w:rPr>
      </w:pPr>
    </w:p>
    <w:p w:rsidR="009D1DEF" w:rsidRDefault="009D1DEF" w:rsidP="00364F29">
      <w:pPr>
        <w:spacing w:after="240"/>
        <w:ind w:left="425"/>
        <w:jc w:val="center"/>
        <w:rPr>
          <w:b/>
          <w:szCs w:val="28"/>
          <w:lang w:val="uk-UA"/>
        </w:rPr>
      </w:pPr>
    </w:p>
    <w:p w:rsidR="009D1DEF" w:rsidRDefault="009D1DEF" w:rsidP="00364F29">
      <w:pPr>
        <w:spacing w:after="240"/>
        <w:ind w:left="425"/>
        <w:jc w:val="center"/>
        <w:rPr>
          <w:b/>
          <w:szCs w:val="28"/>
          <w:lang w:val="uk-UA"/>
        </w:rPr>
      </w:pPr>
    </w:p>
    <w:p w:rsidR="009D1DEF" w:rsidRDefault="009D1DEF" w:rsidP="00364F29">
      <w:pPr>
        <w:spacing w:after="240"/>
        <w:ind w:left="425"/>
        <w:jc w:val="center"/>
        <w:rPr>
          <w:b/>
          <w:szCs w:val="28"/>
          <w:lang w:val="uk-UA"/>
        </w:rPr>
      </w:pPr>
    </w:p>
    <w:p w:rsidR="009D1DEF" w:rsidRDefault="009D1DEF" w:rsidP="00364F29">
      <w:pPr>
        <w:spacing w:after="240"/>
        <w:ind w:left="425"/>
        <w:jc w:val="center"/>
        <w:rPr>
          <w:b/>
          <w:szCs w:val="28"/>
          <w:lang w:val="uk-UA"/>
        </w:rPr>
      </w:pPr>
    </w:p>
    <w:p w:rsidR="009D1DEF" w:rsidRDefault="009D1DEF" w:rsidP="00364F29">
      <w:pPr>
        <w:spacing w:after="240"/>
        <w:ind w:left="425"/>
        <w:jc w:val="center"/>
        <w:rPr>
          <w:b/>
          <w:szCs w:val="28"/>
          <w:lang w:val="uk-UA"/>
        </w:rPr>
      </w:pPr>
    </w:p>
    <w:p w:rsidR="009D1DEF" w:rsidRDefault="009D1DEF" w:rsidP="009D1DEF">
      <w:pPr>
        <w:spacing w:line="360" w:lineRule="auto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Додаток</w:t>
      </w:r>
    </w:p>
    <w:p w:rsidR="009D1DEF" w:rsidRDefault="009D1DEF" w:rsidP="009D1DEF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до Протоколу ( пункт 3 </w:t>
      </w:r>
    </w:p>
    <w:p w:rsidR="009D1DEF" w:rsidRDefault="009D1DEF" w:rsidP="009D1DEF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порядку денного)</w:t>
      </w: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ІНФОРМАЦІЙНЕ ПОВІДОМЛЕННЯ</w:t>
      </w:r>
    </w:p>
    <w:p w:rsidR="009D1DEF" w:rsidRPr="006E0DA4" w:rsidRDefault="009D1DEF" w:rsidP="009D1DEF">
      <w:pPr>
        <w:jc w:val="center"/>
        <w:rPr>
          <w:b/>
          <w:szCs w:val="28"/>
          <w:u w:val="single"/>
        </w:rPr>
      </w:pPr>
      <w:proofErr w:type="gramStart"/>
      <w:r w:rsidRPr="006E0DA4">
        <w:rPr>
          <w:b/>
          <w:szCs w:val="28"/>
        </w:rPr>
        <w:t>про</w:t>
      </w:r>
      <w:proofErr w:type="gramEnd"/>
      <w:r w:rsidRPr="006E0DA4">
        <w:rPr>
          <w:b/>
          <w:szCs w:val="28"/>
        </w:rPr>
        <w:t xml:space="preserve"> </w:t>
      </w:r>
      <w:r w:rsidRPr="006E0DA4">
        <w:rPr>
          <w:b/>
          <w:szCs w:val="28"/>
          <w:lang w:val="uk-UA"/>
        </w:rPr>
        <w:t xml:space="preserve">продаж на електронному аукціоні об'єкта малої приватизації </w:t>
      </w:r>
      <w:r w:rsidRPr="006E0DA4">
        <w:rPr>
          <w:b/>
          <w:szCs w:val="28"/>
        </w:rPr>
        <w:t xml:space="preserve"> </w:t>
      </w:r>
    </w:p>
    <w:p w:rsidR="009D1DEF" w:rsidRPr="006E0DA4" w:rsidRDefault="009D1DEF" w:rsidP="009D1DEF">
      <w:pPr>
        <w:pStyle w:val="aa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D1DEF" w:rsidRPr="006E0DA4" w:rsidRDefault="009D1DEF" w:rsidP="009D1DEF">
      <w:pPr>
        <w:pStyle w:val="aa"/>
        <w:spacing w:line="240" w:lineRule="auto"/>
        <w:ind w:left="568"/>
        <w:jc w:val="both"/>
        <w:rPr>
          <w:b/>
          <w:sz w:val="28"/>
          <w:szCs w:val="28"/>
        </w:rPr>
      </w:pPr>
      <w:r w:rsidRPr="006E0DA4">
        <w:rPr>
          <w:rFonts w:ascii="Times New Roman" w:hAnsi="Times New Roman"/>
          <w:b/>
          <w:bCs/>
          <w:sz w:val="28"/>
          <w:szCs w:val="28"/>
        </w:rPr>
        <w:t>1. Інформація про об’єкт малої приватизації: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Найменування об’єкта приватизації, його місцезнаходження: </w:t>
      </w:r>
      <w:r w:rsidRPr="006E0DA4">
        <w:rPr>
          <w:szCs w:val="28"/>
          <w:lang w:val="uk-UA"/>
        </w:rPr>
        <w:t>нежитлова</w:t>
      </w:r>
      <w:r w:rsidRPr="006E0DA4">
        <w:rPr>
          <w:b/>
          <w:szCs w:val="28"/>
          <w:lang w:val="uk-UA"/>
        </w:rPr>
        <w:t xml:space="preserve"> </w:t>
      </w:r>
      <w:r w:rsidRPr="006E0DA4">
        <w:rPr>
          <w:szCs w:val="28"/>
          <w:lang w:val="uk-UA"/>
        </w:rPr>
        <w:t>будівля (приміщення школи дерев’яної (корпус 1) площа 204,4кв.м., школа (корпус 2) площа 107,0кв.м.),   розташованої за адресою :Волинська область, Ковельський район, с.Нова Вижва, вул. Міщанська, 44Б.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bCs/>
          <w:szCs w:val="28"/>
        </w:rPr>
        <w:t xml:space="preserve">Опис об'єкта: </w:t>
      </w:r>
      <w:r w:rsidRPr="006E0DA4">
        <w:rPr>
          <w:szCs w:val="28"/>
          <w:lang w:val="uk-UA"/>
        </w:rPr>
        <w:t>одно</w:t>
      </w:r>
      <w:r w:rsidRPr="006E0DA4">
        <w:rPr>
          <w:szCs w:val="28"/>
        </w:rPr>
        <w:t xml:space="preserve">поверхова будівля </w:t>
      </w:r>
      <w:r w:rsidRPr="006E0DA4">
        <w:rPr>
          <w:szCs w:val="28"/>
          <w:lang w:val="uk-UA"/>
        </w:rPr>
        <w:t>не діючої школи з 1995р.</w:t>
      </w:r>
      <w:r w:rsidRPr="006E0DA4">
        <w:rPr>
          <w:szCs w:val="28"/>
        </w:rPr>
        <w:t>, розміщена в центр</w:t>
      </w:r>
      <w:r w:rsidRPr="006E0DA4">
        <w:rPr>
          <w:szCs w:val="28"/>
          <w:lang w:val="uk-UA"/>
        </w:rPr>
        <w:t>і</w:t>
      </w:r>
      <w:r w:rsidRPr="006E0DA4">
        <w:rPr>
          <w:szCs w:val="28"/>
        </w:rPr>
        <w:t xml:space="preserve"> </w:t>
      </w:r>
      <w:r w:rsidRPr="006E0DA4">
        <w:rPr>
          <w:szCs w:val="28"/>
          <w:lang w:val="uk-UA"/>
        </w:rPr>
        <w:t>населеного пункту</w:t>
      </w:r>
      <w:r w:rsidRPr="006E0DA4">
        <w:rPr>
          <w:szCs w:val="28"/>
        </w:rPr>
        <w:t>.</w:t>
      </w:r>
    </w:p>
    <w:p w:rsidR="009D1DEF" w:rsidRPr="006E0DA4" w:rsidRDefault="009D1DEF" w:rsidP="009D1DEF">
      <w:pPr>
        <w:rPr>
          <w:szCs w:val="28"/>
          <w:lang w:val="uk-UA"/>
        </w:rPr>
      </w:pPr>
      <w:proofErr w:type="gramStart"/>
      <w:r w:rsidRPr="006E0DA4">
        <w:rPr>
          <w:szCs w:val="28"/>
        </w:rPr>
        <w:t>Р</w:t>
      </w:r>
      <w:proofErr w:type="gramEnd"/>
      <w:r w:rsidRPr="006E0DA4">
        <w:rPr>
          <w:szCs w:val="28"/>
        </w:rPr>
        <w:t xml:space="preserve">ік побудови: </w:t>
      </w:r>
      <w:r w:rsidRPr="006E0DA4">
        <w:rPr>
          <w:szCs w:val="28"/>
          <w:lang w:val="uk-UA"/>
        </w:rPr>
        <w:t>корпус 1 – 1947 рік, корпус  2 – 1960 рік.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  <w:lang w:val="uk-UA"/>
        </w:rPr>
        <w:t>Стан будівлі: потребує капітального ремонту.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Будівля повністю </w:t>
      </w:r>
      <w:r w:rsidRPr="006E0DA4">
        <w:rPr>
          <w:szCs w:val="28"/>
        </w:rPr>
        <w:t xml:space="preserve"> дерев</w:t>
      </w:r>
      <w:r w:rsidRPr="006E0DA4">
        <w:rPr>
          <w:szCs w:val="28"/>
          <w:lang w:val="uk-UA"/>
        </w:rPr>
        <w:t>'яна</w:t>
      </w:r>
      <w:r w:rsidRPr="006E0DA4">
        <w:rPr>
          <w:szCs w:val="28"/>
        </w:rPr>
        <w:t xml:space="preserve">; покрівля - </w:t>
      </w:r>
      <w:r w:rsidRPr="006E0DA4">
        <w:rPr>
          <w:szCs w:val="28"/>
          <w:lang w:val="uk-UA"/>
        </w:rPr>
        <w:t>шифер</w:t>
      </w:r>
      <w:r w:rsidRPr="006E0DA4">
        <w:rPr>
          <w:szCs w:val="28"/>
        </w:rPr>
        <w:t xml:space="preserve">. </w:t>
      </w:r>
      <w:r w:rsidRPr="006E0DA4">
        <w:rPr>
          <w:szCs w:val="28"/>
          <w:lang w:val="uk-UA"/>
        </w:rPr>
        <w:t>По 2021 рік частина приміщення здавалася в оренду</w:t>
      </w:r>
      <w:r w:rsidRPr="006E0DA4">
        <w:rPr>
          <w:szCs w:val="28"/>
        </w:rPr>
        <w:t>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Земельна ділянка окремо виділена, площа земельної ділянки — 0,906га. 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>Цільове призначення земельної ділянки: для обслуговування будівель закладів освіти.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>Кадастровий номер земельної ділянки: 0725083201:01:002:0086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Інформація про особу, якій земельна ділянка належить на праві постійного користування: Відділ освіти Старовижівської райдержадміністрації  (код ЄДРПОУ 02141650) </w:t>
      </w:r>
    </w:p>
    <w:p w:rsidR="009D1DEF" w:rsidRPr="006E0DA4" w:rsidRDefault="009D1DEF" w:rsidP="009D1DEF">
      <w:pPr>
        <w:rPr>
          <w:b/>
          <w:bCs/>
          <w:szCs w:val="28"/>
        </w:rPr>
      </w:pPr>
      <w:r w:rsidRPr="006E0DA4">
        <w:rPr>
          <w:b/>
          <w:szCs w:val="28"/>
        </w:rPr>
        <w:t xml:space="preserve">Інформація </w:t>
      </w:r>
      <w:proofErr w:type="gramStart"/>
      <w:r w:rsidRPr="006E0DA4">
        <w:rPr>
          <w:b/>
          <w:szCs w:val="28"/>
        </w:rPr>
        <w:t>про</w:t>
      </w:r>
      <w:proofErr w:type="gramEnd"/>
      <w:r w:rsidRPr="006E0DA4">
        <w:rPr>
          <w:b/>
          <w:szCs w:val="28"/>
        </w:rPr>
        <w:t xml:space="preserve"> договори оренди, укладені щодо об’єкта</w:t>
      </w:r>
      <w:r w:rsidRPr="006E0DA4">
        <w:rPr>
          <w:szCs w:val="28"/>
        </w:rPr>
        <w:t>: відсутня.</w:t>
      </w:r>
    </w:p>
    <w:p w:rsidR="009D1DEF" w:rsidRPr="006E0DA4" w:rsidRDefault="009D1DEF" w:rsidP="009D1DEF">
      <w:pPr>
        <w:pStyle w:val="aa"/>
        <w:spacing w:line="240" w:lineRule="auto"/>
        <w:ind w:left="0"/>
        <w:jc w:val="both"/>
        <w:rPr>
          <w:b/>
          <w:sz w:val="28"/>
          <w:szCs w:val="28"/>
        </w:rPr>
      </w:pPr>
      <w:r w:rsidRPr="006E0DA4">
        <w:rPr>
          <w:rFonts w:ascii="Times New Roman" w:hAnsi="Times New Roman"/>
          <w:b/>
          <w:bCs/>
          <w:sz w:val="28"/>
          <w:szCs w:val="28"/>
        </w:rPr>
        <w:t>Інформація про балансоутримувача:</w:t>
      </w:r>
      <w:r w:rsidRPr="006E0DA4">
        <w:rPr>
          <w:rFonts w:ascii="Times New Roman" w:hAnsi="Times New Roman"/>
          <w:sz w:val="28"/>
          <w:szCs w:val="28"/>
        </w:rPr>
        <w:t xml:space="preserve"> Старовижівська селищна рада (код ЄДРПОУ 04333224) за адресою: пл. Миру, 3, смт Стара Вижівка, Ковельського району, Волинська обл., 44401, тел.(03346) 21459</w:t>
      </w:r>
      <w:r w:rsidRPr="006E0DA4">
        <w:rPr>
          <w:rFonts w:ascii="Times New Roman" w:hAnsi="Times New Roman"/>
          <w:i/>
          <w:sz w:val="28"/>
          <w:szCs w:val="28"/>
        </w:rPr>
        <w:t>.</w:t>
      </w:r>
    </w:p>
    <w:p w:rsidR="009D1DEF" w:rsidRPr="006E0DA4" w:rsidRDefault="009D1DEF" w:rsidP="009D1DEF">
      <w:pPr>
        <w:ind w:firstLine="568"/>
        <w:rPr>
          <w:szCs w:val="28"/>
        </w:rPr>
      </w:pPr>
      <w:r w:rsidRPr="006E0DA4">
        <w:rPr>
          <w:b/>
          <w:szCs w:val="28"/>
        </w:rPr>
        <w:t>2.Інформація про аукціон</w:t>
      </w:r>
      <w:r w:rsidRPr="006E0DA4">
        <w:rPr>
          <w:b/>
          <w:szCs w:val="28"/>
          <w:lang w:val="uk-UA"/>
        </w:rPr>
        <w:t>:</w:t>
      </w:r>
      <w:r w:rsidRPr="006E0DA4">
        <w:rPr>
          <w:b/>
          <w:szCs w:val="28"/>
        </w:rPr>
        <w:t xml:space="preserve"> </w:t>
      </w:r>
    </w:p>
    <w:p w:rsidR="009D1DEF" w:rsidRPr="006E0DA4" w:rsidRDefault="009D1DEF" w:rsidP="009D1DEF">
      <w:pPr>
        <w:ind w:firstLine="568"/>
        <w:rPr>
          <w:b/>
          <w:szCs w:val="28"/>
          <w:lang w:val="uk-UA"/>
        </w:rPr>
      </w:pPr>
      <w:r w:rsidRPr="006E0DA4">
        <w:rPr>
          <w:szCs w:val="28"/>
        </w:rPr>
        <w:t>Аукціон проводиться відповідно до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</w:t>
      </w:r>
      <w:proofErr w:type="gramStart"/>
      <w:r w:rsidRPr="006E0DA4">
        <w:rPr>
          <w:szCs w:val="28"/>
        </w:rPr>
        <w:t>стр</w:t>
      </w:r>
      <w:proofErr w:type="gramEnd"/>
      <w:r w:rsidRPr="006E0DA4">
        <w:rPr>
          <w:szCs w:val="28"/>
        </w:rPr>
        <w:t>ів України від 10.05.2018 № 432 (зі змінами).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  <w:lang w:val="uk-UA"/>
        </w:rPr>
        <w:t xml:space="preserve">Спосіб проведення аукціону: </w:t>
      </w:r>
      <w:r w:rsidRPr="006E0DA4">
        <w:rPr>
          <w:szCs w:val="28"/>
          <w:lang w:val="uk-UA"/>
        </w:rPr>
        <w:t>аукціон без умов.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 xml:space="preserve">Дата і час проведення аукціону </w:t>
      </w:r>
      <w:r w:rsidRPr="006E0DA4">
        <w:rPr>
          <w:b/>
          <w:szCs w:val="28"/>
          <w:lang w:val="uk-UA"/>
        </w:rPr>
        <w:t>без умов</w:t>
      </w:r>
      <w:r w:rsidRPr="006E0DA4">
        <w:rPr>
          <w:b/>
          <w:szCs w:val="28"/>
        </w:rPr>
        <w:t xml:space="preserve">: </w:t>
      </w:r>
      <w:r w:rsidRPr="006E0DA4">
        <w:rPr>
          <w:b/>
          <w:szCs w:val="28"/>
          <w:lang w:val="uk-UA"/>
        </w:rPr>
        <w:t>03</w:t>
      </w:r>
      <w:r w:rsidRPr="006E0DA4">
        <w:rPr>
          <w:b/>
          <w:color w:val="FF0000"/>
          <w:szCs w:val="28"/>
          <w:lang w:val="uk-UA"/>
        </w:rPr>
        <w:t xml:space="preserve"> червня 2021 </w:t>
      </w:r>
      <w:r w:rsidRPr="006E0DA4">
        <w:rPr>
          <w:b/>
          <w:szCs w:val="28"/>
          <w:lang w:val="uk-UA"/>
        </w:rPr>
        <w:t>року.</w:t>
      </w:r>
      <w:r w:rsidRPr="006E0DA4">
        <w:rPr>
          <w:szCs w:val="28"/>
        </w:rPr>
        <w:t xml:space="preserve"> Час проведення аукціону встановлюється електронною торговою системою відповідно до вимог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</w:t>
      </w:r>
      <w:proofErr w:type="gramStart"/>
      <w:r w:rsidRPr="006E0DA4">
        <w:rPr>
          <w:szCs w:val="28"/>
        </w:rPr>
        <w:t>стр</w:t>
      </w:r>
      <w:proofErr w:type="gramEnd"/>
      <w:r w:rsidRPr="006E0DA4">
        <w:rPr>
          <w:szCs w:val="28"/>
        </w:rPr>
        <w:t>ів України від 10.05.2018 № 432 (зі змінами).</w:t>
      </w:r>
      <w:r w:rsidRPr="006E0DA4">
        <w:rPr>
          <w:b/>
          <w:szCs w:val="28"/>
        </w:rPr>
        <w:t xml:space="preserve"> 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 xml:space="preserve">Кінцевий строк подання заяви на участь в аукціоні </w:t>
      </w:r>
      <w:r w:rsidRPr="006E0DA4">
        <w:rPr>
          <w:b/>
          <w:szCs w:val="28"/>
          <w:lang w:val="uk-UA"/>
        </w:rPr>
        <w:t>без</w:t>
      </w:r>
      <w:r w:rsidRPr="006E0DA4">
        <w:rPr>
          <w:b/>
          <w:szCs w:val="28"/>
        </w:rPr>
        <w:t xml:space="preserve"> умов, аукціоні із зниженням стартової ціни </w:t>
      </w:r>
      <w:r w:rsidRPr="006E0DA4">
        <w:rPr>
          <w:szCs w:val="28"/>
        </w:rPr>
        <w:t xml:space="preserve">встановлюється електронною торговою системою </w:t>
      </w:r>
      <w:r w:rsidRPr="006E0DA4">
        <w:rPr>
          <w:szCs w:val="28"/>
        </w:rPr>
        <w:lastRenderedPageBreak/>
        <w:t>для кожного електронного аукціону окремо в проміжку часу з 19.30 до 20.30 дня, що передує дню проведення електронного аукціону.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szCs w:val="28"/>
        </w:rPr>
        <w:t xml:space="preserve">Кінцевий строк подання заяви на участь в аукціоні за методом покрокового зниження ціни та подальшого подання цінових пропозицій </w:t>
      </w:r>
      <w:r w:rsidRPr="006E0DA4">
        <w:rPr>
          <w:szCs w:val="28"/>
        </w:rPr>
        <w:t>встановлюється електронною торговою системою для кожного електронного аукціону окремо в проміжку часу з 16.15 до 16.45 дня проведення електронного аукціону.</w:t>
      </w:r>
    </w:p>
    <w:p w:rsidR="009D1DEF" w:rsidRPr="006E0DA4" w:rsidRDefault="009D1DEF" w:rsidP="009D1DEF">
      <w:pPr>
        <w:rPr>
          <w:szCs w:val="28"/>
        </w:rPr>
      </w:pP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 xml:space="preserve">       3.Інформація про умови, на яких здійснюється приватизація об’єкта</w:t>
      </w:r>
      <w:r w:rsidRPr="006E0DA4">
        <w:rPr>
          <w:szCs w:val="28"/>
        </w:rPr>
        <w:t xml:space="preserve">:   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 xml:space="preserve">Стартова ціна об’єкта для продажу на аукціоні </w:t>
      </w:r>
      <w:r w:rsidRPr="006E0DA4">
        <w:rPr>
          <w:b/>
          <w:szCs w:val="28"/>
          <w:lang w:val="uk-UA"/>
        </w:rPr>
        <w:t>бе</w:t>
      </w:r>
      <w:r w:rsidRPr="006E0DA4">
        <w:rPr>
          <w:b/>
          <w:szCs w:val="28"/>
        </w:rPr>
        <w:t xml:space="preserve">з умов (з ПДВ): </w:t>
      </w:r>
      <w:r w:rsidRPr="006E0DA4">
        <w:rPr>
          <w:szCs w:val="28"/>
          <w:lang w:val="uk-UA"/>
        </w:rPr>
        <w:t>241024</w:t>
      </w:r>
      <w:r w:rsidRPr="006E0DA4">
        <w:rPr>
          <w:szCs w:val="28"/>
        </w:rPr>
        <w:t>.00</w:t>
      </w:r>
      <w:r w:rsidRPr="006E0DA4">
        <w:rPr>
          <w:szCs w:val="28"/>
          <w:lang w:val="uk-UA"/>
        </w:rPr>
        <w:t xml:space="preserve"> ( дві</w:t>
      </w:r>
      <w:proofErr w:type="gramStart"/>
      <w:r w:rsidRPr="006E0DA4">
        <w:rPr>
          <w:szCs w:val="28"/>
          <w:lang w:val="uk-UA"/>
        </w:rPr>
        <w:t>ст</w:t>
      </w:r>
      <w:proofErr w:type="gramEnd"/>
      <w:r w:rsidRPr="006E0DA4">
        <w:rPr>
          <w:szCs w:val="28"/>
          <w:lang w:val="uk-UA"/>
        </w:rPr>
        <w:t>і сорок одна  тисяча двадцять чотири ) гривень 00 копійок.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>Розмі</w:t>
      </w:r>
      <w:proofErr w:type="gramStart"/>
      <w:r w:rsidRPr="006E0DA4">
        <w:rPr>
          <w:b/>
          <w:szCs w:val="28"/>
        </w:rPr>
        <w:t>р</w:t>
      </w:r>
      <w:proofErr w:type="gramEnd"/>
      <w:r w:rsidRPr="006E0DA4">
        <w:rPr>
          <w:b/>
          <w:szCs w:val="28"/>
        </w:rPr>
        <w:t xml:space="preserve"> гарантійного внеску: </w:t>
      </w:r>
      <w:r w:rsidRPr="006E0DA4">
        <w:rPr>
          <w:szCs w:val="28"/>
          <w:lang w:val="uk-UA"/>
        </w:rPr>
        <w:t>24102,40 грн. без ПДВ</w:t>
      </w:r>
      <w:r w:rsidRPr="006E0DA4">
        <w:rPr>
          <w:szCs w:val="28"/>
        </w:rPr>
        <w:t xml:space="preserve"> 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b/>
          <w:szCs w:val="28"/>
        </w:rPr>
        <w:t xml:space="preserve"> </w:t>
      </w:r>
      <w:proofErr w:type="gramStart"/>
      <w:r w:rsidRPr="006E0DA4">
        <w:rPr>
          <w:b/>
          <w:szCs w:val="28"/>
        </w:rPr>
        <w:t>Стартова ціна об’єкта для продажу</w:t>
      </w:r>
      <w:r w:rsidRPr="006E0DA4">
        <w:rPr>
          <w:b/>
          <w:bCs/>
          <w:szCs w:val="28"/>
        </w:rPr>
        <w:t xml:space="preserve"> на аукціоні зі зниженням стартової ціни (з ПДВ):</w:t>
      </w:r>
      <w:r w:rsidRPr="006E0DA4">
        <w:rPr>
          <w:szCs w:val="28"/>
        </w:rPr>
        <w:t xml:space="preserve"> 120512</w:t>
      </w:r>
      <w:r w:rsidRPr="006E0DA4">
        <w:rPr>
          <w:szCs w:val="28"/>
          <w:lang w:val="uk-UA"/>
        </w:rPr>
        <w:t xml:space="preserve"> (сто двадцять тисяч п’ятсот дванадцять) гривень </w:t>
      </w:r>
      <w:r w:rsidRPr="006E0DA4">
        <w:rPr>
          <w:szCs w:val="28"/>
        </w:rPr>
        <w:t>00 копійок.</w:t>
      </w:r>
      <w:proofErr w:type="gramEnd"/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bCs/>
          <w:szCs w:val="28"/>
          <w:lang w:val="uk-UA"/>
        </w:rPr>
        <w:t>Розмір гарантійного внеску:</w:t>
      </w:r>
      <w:r w:rsidRPr="006E0DA4">
        <w:rPr>
          <w:szCs w:val="28"/>
          <w:lang w:val="uk-UA"/>
        </w:rPr>
        <w:t xml:space="preserve"> 12051,20 грн. без ПДВ.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szCs w:val="28"/>
        </w:rPr>
        <w:t xml:space="preserve">Стартова ціна об’єкта </w:t>
      </w:r>
      <w:proofErr w:type="gramStart"/>
      <w:r w:rsidRPr="006E0DA4">
        <w:rPr>
          <w:b/>
          <w:szCs w:val="28"/>
        </w:rPr>
        <w:t>для</w:t>
      </w:r>
      <w:proofErr w:type="gramEnd"/>
      <w:r w:rsidRPr="006E0DA4">
        <w:rPr>
          <w:b/>
          <w:szCs w:val="28"/>
        </w:rPr>
        <w:t xml:space="preserve"> продажу</w:t>
      </w:r>
      <w:r w:rsidRPr="006E0DA4">
        <w:rPr>
          <w:b/>
          <w:bCs/>
          <w:szCs w:val="28"/>
        </w:rPr>
        <w:t xml:space="preserve"> на аукціоні за методом покрокового зниження стартової ціни та подальшого подання цінових пропозицій  (з ПДВ):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szCs w:val="28"/>
        </w:rPr>
        <w:t>120512</w:t>
      </w:r>
      <w:r w:rsidRPr="006E0DA4">
        <w:rPr>
          <w:szCs w:val="28"/>
          <w:lang w:val="uk-UA"/>
        </w:rPr>
        <w:t>(Сто двадцять тисяч п’ятсот дванадцять</w:t>
      </w:r>
      <w:proofErr w:type="gramStart"/>
      <w:r w:rsidRPr="006E0DA4">
        <w:rPr>
          <w:szCs w:val="28"/>
          <w:lang w:val="uk-UA"/>
        </w:rPr>
        <w:t xml:space="preserve"> )</w:t>
      </w:r>
      <w:proofErr w:type="gramEnd"/>
      <w:r w:rsidRPr="006E0DA4">
        <w:rPr>
          <w:szCs w:val="28"/>
          <w:lang w:val="uk-UA"/>
        </w:rPr>
        <w:t xml:space="preserve"> гривень </w:t>
      </w:r>
      <w:r w:rsidRPr="006E0DA4">
        <w:rPr>
          <w:szCs w:val="28"/>
        </w:rPr>
        <w:t>00 копійок.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bCs/>
          <w:szCs w:val="28"/>
          <w:lang w:val="uk-UA"/>
        </w:rPr>
        <w:t>Розмір гарантійного внеску:</w:t>
      </w:r>
      <w:r w:rsidRPr="006E0DA4">
        <w:rPr>
          <w:szCs w:val="28"/>
          <w:lang w:val="uk-UA"/>
        </w:rPr>
        <w:t xml:space="preserve"> 12051,20 грн. без ПДВ.</w:t>
      </w:r>
    </w:p>
    <w:p w:rsidR="009D1DEF" w:rsidRPr="006E0DA4" w:rsidRDefault="009D1DEF" w:rsidP="009D1DEF">
      <w:pPr>
        <w:rPr>
          <w:b/>
          <w:szCs w:val="28"/>
        </w:rPr>
      </w:pP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szCs w:val="28"/>
        </w:rPr>
        <w:t>Розмі</w:t>
      </w:r>
      <w:proofErr w:type="gramStart"/>
      <w:r w:rsidRPr="006E0DA4">
        <w:rPr>
          <w:b/>
          <w:szCs w:val="28"/>
        </w:rPr>
        <w:t>р</w:t>
      </w:r>
      <w:proofErr w:type="gramEnd"/>
      <w:r w:rsidRPr="006E0DA4">
        <w:rPr>
          <w:b/>
          <w:szCs w:val="28"/>
        </w:rPr>
        <w:t xml:space="preserve"> реєстраційного внеску:</w:t>
      </w:r>
      <w:r w:rsidRPr="006E0DA4">
        <w:rPr>
          <w:b/>
          <w:szCs w:val="28"/>
          <w:lang w:val="uk-UA"/>
        </w:rPr>
        <w:t xml:space="preserve"> </w:t>
      </w:r>
      <w:r w:rsidRPr="006E0DA4">
        <w:rPr>
          <w:szCs w:val="28"/>
          <w:lang w:val="uk-UA"/>
        </w:rPr>
        <w:t>1200,00 грн</w:t>
      </w:r>
      <w:r w:rsidRPr="006E0DA4">
        <w:rPr>
          <w:szCs w:val="28"/>
        </w:rPr>
        <w:t xml:space="preserve">. 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b/>
          <w:bCs/>
          <w:szCs w:val="28"/>
        </w:rPr>
        <w:t xml:space="preserve">Найменування особи організатора аукціону, </w:t>
      </w:r>
      <w:proofErr w:type="gramStart"/>
      <w:r w:rsidRPr="006E0DA4">
        <w:rPr>
          <w:b/>
          <w:bCs/>
          <w:szCs w:val="28"/>
        </w:rPr>
        <w:t>його м</w:t>
      </w:r>
      <w:proofErr w:type="gramEnd"/>
      <w:r w:rsidRPr="006E0DA4">
        <w:rPr>
          <w:b/>
          <w:bCs/>
          <w:szCs w:val="28"/>
        </w:rPr>
        <w:t>ісцезнаходження, адреса веб</w:t>
      </w:r>
      <w:r w:rsidRPr="006E0DA4">
        <w:rPr>
          <w:b/>
          <w:bCs/>
          <w:szCs w:val="28"/>
          <w:lang w:val="uk-UA"/>
        </w:rPr>
        <w:t xml:space="preserve">-сайту, номер телефону, час роботи служби з організації аукціону: </w:t>
      </w:r>
      <w:r w:rsidRPr="006E0DA4">
        <w:rPr>
          <w:szCs w:val="28"/>
        </w:rPr>
        <w:t>Старовижівська селищна рада (код ЄДРПОУ 04333224) за адресою: пл. Миру, 3, см</w:t>
      </w:r>
      <w:r>
        <w:rPr>
          <w:szCs w:val="28"/>
          <w:lang w:val="uk-UA"/>
        </w:rPr>
        <w:t>т</w:t>
      </w:r>
      <w:r w:rsidRPr="006E0DA4">
        <w:rPr>
          <w:szCs w:val="28"/>
        </w:rPr>
        <w:t xml:space="preserve">. </w:t>
      </w:r>
      <w:proofErr w:type="gramStart"/>
      <w:r w:rsidRPr="006E0DA4">
        <w:rPr>
          <w:szCs w:val="28"/>
        </w:rPr>
        <w:t>Стара</w:t>
      </w:r>
      <w:proofErr w:type="gramEnd"/>
      <w:r w:rsidRPr="006E0DA4">
        <w:rPr>
          <w:szCs w:val="28"/>
        </w:rPr>
        <w:t xml:space="preserve"> Вижівка, Ковельського району, Волинська</w:t>
      </w:r>
      <w:r w:rsidRPr="006E0DA4">
        <w:rPr>
          <w:szCs w:val="28"/>
          <w:lang w:val="uk-UA"/>
        </w:rPr>
        <w:t xml:space="preserve">ої </w:t>
      </w:r>
      <w:r w:rsidRPr="006E0DA4">
        <w:rPr>
          <w:szCs w:val="28"/>
        </w:rPr>
        <w:t xml:space="preserve">обл., 44401, </w:t>
      </w:r>
      <w:r w:rsidRPr="006E0DA4">
        <w:rPr>
          <w:szCs w:val="28"/>
          <w:lang w:val="uk-UA"/>
        </w:rPr>
        <w:t xml:space="preserve">Тел.: (033) </w:t>
      </w:r>
      <w:r w:rsidRPr="006E0DA4">
        <w:rPr>
          <w:szCs w:val="28"/>
        </w:rPr>
        <w:t>21459</w:t>
      </w:r>
      <w:r w:rsidRPr="006E0DA4">
        <w:rPr>
          <w:szCs w:val="28"/>
          <w:lang w:val="uk-UA"/>
        </w:rPr>
        <w:t>. Час роботи: понеділок — четвер з 8.00  до 17.15, в п'ятницю: з 8.00 до 16.00, перерва з 13.00 до 14.00. Контактна особа: Романюк Ірина Вікторівна, тел.(03346) 21459.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b/>
          <w:bCs/>
          <w:szCs w:val="28"/>
          <w:lang w:val="uk-UA"/>
        </w:rPr>
        <w:t>Адреса електронної пошти:</w:t>
      </w:r>
      <w:r w:rsidRPr="006E0DA4">
        <w:rPr>
          <w:szCs w:val="28"/>
          <w:lang w:val="uk-UA"/>
        </w:rPr>
        <w:t xml:space="preserve"> </w:t>
      </w:r>
      <w:hyperlink r:id="rId7" w:history="1">
        <w:r w:rsidRPr="006E0DA4">
          <w:rPr>
            <w:rStyle w:val="a7"/>
            <w:szCs w:val="28"/>
            <w:lang w:val="en-US"/>
          </w:rPr>
          <w:t>stvigselrada</w:t>
        </w:r>
        <w:r w:rsidRPr="006E0DA4">
          <w:rPr>
            <w:rStyle w:val="a7"/>
            <w:szCs w:val="28"/>
          </w:rPr>
          <w:t>@</w:t>
        </w:r>
        <w:r w:rsidRPr="006E0DA4">
          <w:rPr>
            <w:rStyle w:val="a7"/>
            <w:szCs w:val="28"/>
            <w:lang w:val="en-US"/>
          </w:rPr>
          <w:t>ukr</w:t>
        </w:r>
        <w:r w:rsidRPr="006E0DA4">
          <w:rPr>
            <w:rStyle w:val="a7"/>
            <w:szCs w:val="28"/>
          </w:rPr>
          <w:t>.</w:t>
        </w:r>
      </w:hyperlink>
      <w:r w:rsidRPr="006E0DA4">
        <w:rPr>
          <w:szCs w:val="28"/>
          <w:lang w:val="en-US"/>
        </w:rPr>
        <w:t>net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bCs/>
          <w:szCs w:val="28"/>
          <w:lang w:val="uk-UA"/>
        </w:rPr>
        <w:t xml:space="preserve">Адреса веб-сайта організатора аукціону: </w:t>
      </w:r>
      <w:hyperlink r:id="rId8" w:history="1">
        <w:r w:rsidRPr="006E0DA4">
          <w:rPr>
            <w:rStyle w:val="a7"/>
            <w:szCs w:val="28"/>
          </w:rPr>
          <w:t>http</w:t>
        </w:r>
        <w:r w:rsidRPr="006E0DA4">
          <w:rPr>
            <w:rStyle w:val="a7"/>
            <w:szCs w:val="28"/>
            <w:lang w:val="en-US"/>
          </w:rPr>
          <w:t>s</w:t>
        </w:r>
        <w:r w:rsidRPr="006E0DA4">
          <w:rPr>
            <w:rStyle w:val="a7"/>
            <w:szCs w:val="28"/>
            <w:lang w:val="uk-UA"/>
          </w:rPr>
          <w:t>://</w:t>
        </w:r>
        <w:r w:rsidRPr="006E0DA4">
          <w:rPr>
            <w:szCs w:val="28"/>
            <w:lang w:val="uk-UA"/>
          </w:rPr>
          <w:t xml:space="preserve"> </w:t>
        </w:r>
        <w:r w:rsidRPr="006E0DA4">
          <w:rPr>
            <w:rStyle w:val="a7"/>
            <w:szCs w:val="28"/>
          </w:rPr>
          <w:t>stvigselrada</w:t>
        </w:r>
        <w:r w:rsidRPr="006E0DA4">
          <w:rPr>
            <w:rStyle w:val="a7"/>
            <w:szCs w:val="28"/>
            <w:lang w:val="uk-UA"/>
          </w:rPr>
          <w:t xml:space="preserve"> .</w:t>
        </w:r>
        <w:r w:rsidRPr="006E0DA4">
          <w:rPr>
            <w:rStyle w:val="a7"/>
            <w:szCs w:val="28"/>
          </w:rPr>
          <w:t>gov</w:t>
        </w:r>
        <w:r w:rsidRPr="006E0DA4">
          <w:rPr>
            <w:rStyle w:val="a7"/>
            <w:szCs w:val="28"/>
            <w:lang w:val="uk-UA"/>
          </w:rPr>
          <w:t>.</w:t>
        </w:r>
        <w:r w:rsidRPr="006E0DA4">
          <w:rPr>
            <w:rStyle w:val="a7"/>
            <w:szCs w:val="28"/>
          </w:rPr>
          <w:t>ua</w:t>
        </w:r>
      </w:hyperlink>
    </w:p>
    <w:p w:rsidR="009D1DEF" w:rsidRPr="006E0DA4" w:rsidRDefault="009D1DEF" w:rsidP="009D1DEF">
      <w:pPr>
        <w:rPr>
          <w:b/>
          <w:bCs/>
          <w:szCs w:val="28"/>
          <w:lang w:val="uk-UA"/>
        </w:rPr>
      </w:pPr>
    </w:p>
    <w:p w:rsidR="009D1DEF" w:rsidRPr="006E0DA4" w:rsidRDefault="009D1DEF" w:rsidP="009D1DEF">
      <w:pPr>
        <w:numPr>
          <w:ilvl w:val="0"/>
          <w:numId w:val="3"/>
        </w:numPr>
        <w:suppressAutoHyphens/>
        <w:jc w:val="both"/>
        <w:rPr>
          <w:b/>
          <w:bCs/>
          <w:szCs w:val="28"/>
        </w:rPr>
      </w:pPr>
      <w:r w:rsidRPr="006E0DA4">
        <w:rPr>
          <w:b/>
          <w:bCs/>
          <w:szCs w:val="28"/>
        </w:rPr>
        <w:t>Додаткова інформація</w:t>
      </w:r>
      <w:r w:rsidRPr="006E0DA4">
        <w:rPr>
          <w:b/>
          <w:bCs/>
          <w:szCs w:val="28"/>
          <w:lang w:val="uk-UA"/>
        </w:rPr>
        <w:t>:</w:t>
      </w:r>
    </w:p>
    <w:p w:rsidR="009D1DEF" w:rsidRPr="006E0DA4" w:rsidRDefault="009D1DEF" w:rsidP="009D1DEF">
      <w:pPr>
        <w:rPr>
          <w:szCs w:val="28"/>
        </w:rPr>
      </w:pPr>
      <w:proofErr w:type="gramStart"/>
      <w:r w:rsidRPr="006E0DA4">
        <w:rPr>
          <w:b/>
          <w:bCs/>
          <w:szCs w:val="28"/>
        </w:rPr>
        <w:t xml:space="preserve">Реквізити рахунків операторів електронних майданчиків, відкритих для сплати покупцями гарантійних та реєстраційних внесків, розміщені на сайті: . </w:t>
      </w:r>
      <w:hyperlink r:id="rId9" w:history="1">
        <w:r w:rsidRPr="006E0DA4">
          <w:rPr>
            <w:rStyle w:val="a7"/>
            <w:b/>
            <w:bCs/>
            <w:szCs w:val="28"/>
          </w:rPr>
          <w:t>https://prozorro.sale/info/elektronni-majdanchiki-etsprozorroprodazhi-cbd2</w:t>
        </w:r>
      </w:hyperlink>
      <w:proofErr w:type="gramEnd"/>
    </w:p>
    <w:p w:rsidR="009D1DEF" w:rsidRPr="006E0DA4" w:rsidRDefault="009D1DEF" w:rsidP="009D1DEF">
      <w:pPr>
        <w:rPr>
          <w:szCs w:val="28"/>
        </w:rPr>
      </w:pP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szCs w:val="28"/>
        </w:rPr>
        <w:t xml:space="preserve">Найменування установи банку, її адреса та номери рахунків, відкритих для </w:t>
      </w:r>
      <w:r w:rsidRPr="006E0DA4">
        <w:rPr>
          <w:b/>
          <w:szCs w:val="28"/>
          <w:lang w:val="uk-UA"/>
        </w:rPr>
        <w:t xml:space="preserve">внесення операторами електронних майданчиків  </w:t>
      </w:r>
      <w:r w:rsidRPr="006E0DA4">
        <w:rPr>
          <w:b/>
          <w:szCs w:val="28"/>
        </w:rPr>
        <w:t>гарантійного внеску, реєстраційного внеску та проведення розрахункі</w:t>
      </w:r>
      <w:proofErr w:type="gramStart"/>
      <w:r w:rsidRPr="006E0DA4">
        <w:rPr>
          <w:b/>
          <w:szCs w:val="28"/>
        </w:rPr>
        <w:t>в</w:t>
      </w:r>
      <w:proofErr w:type="gramEnd"/>
      <w:r w:rsidRPr="006E0DA4">
        <w:rPr>
          <w:b/>
          <w:szCs w:val="28"/>
        </w:rPr>
        <w:t xml:space="preserve"> за придбані об’єкти</w:t>
      </w:r>
      <w:r w:rsidRPr="006E0DA4">
        <w:rPr>
          <w:szCs w:val="28"/>
        </w:rPr>
        <w:t>:</w:t>
      </w:r>
    </w:p>
    <w:p w:rsidR="009D1DEF" w:rsidRPr="006E0DA4" w:rsidRDefault="009D1DEF" w:rsidP="009D1DEF">
      <w:pPr>
        <w:rPr>
          <w:szCs w:val="28"/>
        </w:rPr>
      </w:pP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rStyle w:val="a7"/>
          <w:b/>
          <w:color w:val="222222"/>
          <w:sz w:val="28"/>
          <w:szCs w:val="28"/>
          <w:lang w:val="uk-UA"/>
        </w:rPr>
        <w:t>Одержувач:</w:t>
      </w:r>
      <w:r w:rsidRPr="006E0DA4">
        <w:rPr>
          <w:rStyle w:val="a7"/>
          <w:rFonts w:ascii="Arial" w:hAnsi="Arial" w:cs="Arial"/>
          <w:color w:val="222222"/>
          <w:sz w:val="28"/>
          <w:szCs w:val="28"/>
          <w:lang w:val="uk-UA"/>
        </w:rPr>
        <w:t> ГУК</w:t>
      </w:r>
      <w:r w:rsidRPr="006E0DA4">
        <w:rPr>
          <w:rStyle w:val="a7"/>
          <w:color w:val="222222"/>
          <w:sz w:val="28"/>
          <w:szCs w:val="28"/>
          <w:lang w:val="uk-UA"/>
        </w:rPr>
        <w:t xml:space="preserve"> у Волинській області/смт Стара Вижівка/24060300(для перерахування реєстраційного внеску)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>Рахунок:</w:t>
      </w:r>
      <w:r w:rsidRPr="006E0DA4">
        <w:rPr>
          <w:rFonts w:ascii="Arial" w:hAnsi="Arial" w:cs="Arial"/>
          <w:color w:val="222222"/>
          <w:sz w:val="28"/>
          <w:szCs w:val="28"/>
        </w:rPr>
        <w:t xml:space="preserve"> № </w:t>
      </w:r>
      <w:r w:rsidRPr="006E0DA4">
        <w:rPr>
          <w:rFonts w:ascii="Arial" w:hAnsi="Arial" w:cs="Arial"/>
          <w:color w:val="222222"/>
          <w:sz w:val="28"/>
          <w:szCs w:val="28"/>
          <w:lang w:val="en-US"/>
        </w:rPr>
        <w:t>UA</w:t>
      </w:r>
      <w:r w:rsidRPr="006E0DA4">
        <w:rPr>
          <w:rFonts w:ascii="Arial" w:hAnsi="Arial" w:cs="Arial"/>
          <w:color w:val="222222"/>
          <w:sz w:val="28"/>
          <w:szCs w:val="28"/>
        </w:rPr>
        <w:t>038999980314030544000003544</w:t>
      </w:r>
    </w:p>
    <w:p w:rsidR="009D1DEF" w:rsidRPr="006E0DA4" w:rsidRDefault="009D1DEF" w:rsidP="009D1DEF">
      <w:pPr>
        <w:pStyle w:val="a8"/>
        <w:jc w:val="both"/>
        <w:rPr>
          <w:rStyle w:val="a7"/>
          <w:color w:val="222222"/>
          <w:sz w:val="28"/>
          <w:szCs w:val="28"/>
          <w:lang w:val="uk-UA"/>
        </w:rPr>
      </w:pPr>
      <w:r w:rsidRPr="006E0DA4">
        <w:rPr>
          <w:b/>
          <w:color w:val="222222"/>
          <w:sz w:val="28"/>
          <w:szCs w:val="28"/>
        </w:rPr>
        <w:lastRenderedPageBreak/>
        <w:t>Банк одержувача: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rStyle w:val="a7"/>
          <w:color w:val="222222"/>
          <w:sz w:val="28"/>
          <w:szCs w:val="28"/>
          <w:lang w:val="uk-UA"/>
        </w:rPr>
        <w:t>Казначейство України (ел.адм. подат.)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 xml:space="preserve"> МФО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899998</w:t>
      </w:r>
    </w:p>
    <w:p w:rsidR="009D1DEF" w:rsidRPr="006E0DA4" w:rsidRDefault="009D1DEF" w:rsidP="009D1DEF">
      <w:pPr>
        <w:pStyle w:val="a8"/>
        <w:jc w:val="both"/>
        <w:rPr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>Код ЄДРПОУ: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38009371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rStyle w:val="a7"/>
          <w:b/>
          <w:color w:val="222222"/>
          <w:sz w:val="28"/>
          <w:szCs w:val="28"/>
          <w:lang w:val="uk-UA"/>
        </w:rPr>
        <w:t>Одержувач:</w:t>
      </w:r>
      <w:r w:rsidRPr="006E0DA4">
        <w:rPr>
          <w:rStyle w:val="a7"/>
          <w:rFonts w:ascii="Arial" w:hAnsi="Arial" w:cs="Arial"/>
          <w:color w:val="222222"/>
          <w:sz w:val="28"/>
          <w:szCs w:val="28"/>
          <w:lang w:val="uk-UA"/>
        </w:rPr>
        <w:t> ГУК</w:t>
      </w:r>
      <w:r w:rsidRPr="006E0DA4">
        <w:rPr>
          <w:rStyle w:val="a7"/>
          <w:color w:val="222222"/>
          <w:sz w:val="28"/>
          <w:szCs w:val="28"/>
          <w:lang w:val="uk-UA"/>
        </w:rPr>
        <w:t xml:space="preserve"> у Волинській області/смт Стара Вижівка/31030000(для перерахування гарантійного внеску)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  <w:lang w:val="uk-UA"/>
        </w:rPr>
      </w:pPr>
      <w:r w:rsidRPr="006E0DA4">
        <w:rPr>
          <w:b/>
          <w:color w:val="222222"/>
          <w:sz w:val="28"/>
          <w:szCs w:val="28"/>
        </w:rPr>
        <w:t>Рахунок:</w:t>
      </w:r>
      <w:r w:rsidRPr="006E0DA4">
        <w:rPr>
          <w:rFonts w:ascii="Arial" w:hAnsi="Arial" w:cs="Arial"/>
          <w:color w:val="222222"/>
          <w:sz w:val="28"/>
          <w:szCs w:val="28"/>
        </w:rPr>
        <w:t xml:space="preserve"> № </w:t>
      </w:r>
      <w:r w:rsidRPr="006E0DA4">
        <w:rPr>
          <w:rFonts w:ascii="Arial" w:hAnsi="Arial" w:cs="Arial"/>
          <w:color w:val="222222"/>
          <w:sz w:val="28"/>
          <w:szCs w:val="28"/>
          <w:lang w:val="en-US"/>
        </w:rPr>
        <w:t>UA</w:t>
      </w:r>
      <w:r w:rsidRPr="006E0DA4">
        <w:rPr>
          <w:rFonts w:ascii="Arial" w:hAnsi="Arial" w:cs="Arial"/>
          <w:color w:val="222222"/>
          <w:sz w:val="28"/>
          <w:szCs w:val="28"/>
          <w:lang w:val="uk-UA"/>
        </w:rPr>
        <w:t>358999980314161905000003544</w:t>
      </w:r>
    </w:p>
    <w:p w:rsidR="009D1DEF" w:rsidRPr="006E0DA4" w:rsidRDefault="009D1DEF" w:rsidP="009D1DEF">
      <w:pPr>
        <w:pStyle w:val="a8"/>
        <w:jc w:val="both"/>
        <w:rPr>
          <w:rStyle w:val="a7"/>
          <w:color w:val="222222"/>
          <w:sz w:val="28"/>
          <w:szCs w:val="28"/>
          <w:lang w:val="uk-UA"/>
        </w:rPr>
      </w:pPr>
      <w:r w:rsidRPr="006E0DA4">
        <w:rPr>
          <w:b/>
          <w:color w:val="222222"/>
          <w:sz w:val="28"/>
          <w:szCs w:val="28"/>
        </w:rPr>
        <w:t>Банк одержувача: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rStyle w:val="a7"/>
          <w:color w:val="222222"/>
          <w:sz w:val="28"/>
          <w:szCs w:val="28"/>
          <w:lang w:val="uk-UA"/>
        </w:rPr>
        <w:t>Казначейство України (ел.адм. подат.)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 xml:space="preserve"> МФО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899998</w:t>
      </w:r>
    </w:p>
    <w:p w:rsidR="009D1DEF" w:rsidRPr="006E0DA4" w:rsidRDefault="009D1DEF" w:rsidP="009D1DEF">
      <w:pPr>
        <w:pStyle w:val="a8"/>
        <w:jc w:val="both"/>
        <w:rPr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>Код ЄДРПОУ: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38009371</w:t>
      </w:r>
    </w:p>
    <w:p w:rsidR="009D1DEF" w:rsidRPr="006E0DA4" w:rsidRDefault="009D1DEF" w:rsidP="009D1DEF">
      <w:pPr>
        <w:pStyle w:val="a8"/>
        <w:jc w:val="both"/>
        <w:rPr>
          <w:color w:val="222222"/>
          <w:sz w:val="28"/>
          <w:szCs w:val="28"/>
          <w:lang w:val="uk-UA"/>
        </w:rPr>
      </w:pPr>
      <w:r w:rsidRPr="006E0DA4">
        <w:rPr>
          <w:color w:val="222222"/>
          <w:sz w:val="28"/>
          <w:szCs w:val="28"/>
          <w:lang w:val="uk-UA"/>
        </w:rPr>
        <w:t>Призначення платежу: (обов’язково вказати за що та від якого об’єкта надійшли кошти).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bCs/>
          <w:szCs w:val="28"/>
        </w:rPr>
        <w:t>Інші відомості: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</w:rPr>
        <w:t xml:space="preserve"> Переможець електронного аукціону:</w:t>
      </w:r>
    </w:p>
    <w:p w:rsidR="009D1DEF" w:rsidRPr="006E0DA4" w:rsidRDefault="009D1DEF" w:rsidP="009D1DEF">
      <w:pPr>
        <w:pStyle w:val="a8"/>
        <w:spacing w:after="150"/>
        <w:ind w:firstLine="450"/>
        <w:jc w:val="both"/>
        <w:rPr>
          <w:color w:val="000000"/>
          <w:sz w:val="28"/>
          <w:szCs w:val="28"/>
        </w:rPr>
      </w:pPr>
      <w:bookmarkStart w:id="0" w:name="n173"/>
      <w:bookmarkEnd w:id="0"/>
      <w:proofErr w:type="gramStart"/>
      <w:r w:rsidRPr="006E0DA4">
        <w:rPr>
          <w:color w:val="000000"/>
          <w:sz w:val="28"/>
          <w:szCs w:val="28"/>
        </w:rPr>
        <w:t>п</w:t>
      </w:r>
      <w:proofErr w:type="gramEnd"/>
      <w:r w:rsidRPr="006E0DA4">
        <w:rPr>
          <w:color w:val="000000"/>
          <w:sz w:val="28"/>
          <w:szCs w:val="28"/>
        </w:rPr>
        <w:t>ідписує протокол про результати електронного аукціону та надає його оператору електронного майданчика, через якого ним подано цінову пропозицію, протягом трьох робочих днів з дня, наступного за днем його формування електронною торговою системою;</w:t>
      </w:r>
    </w:p>
    <w:p w:rsidR="009D1DEF" w:rsidRPr="006E0DA4" w:rsidRDefault="009D1DEF" w:rsidP="009D1DEF">
      <w:pPr>
        <w:pStyle w:val="a8"/>
        <w:spacing w:after="150"/>
        <w:ind w:firstLine="450"/>
        <w:jc w:val="both"/>
        <w:rPr>
          <w:color w:val="000000"/>
          <w:sz w:val="28"/>
          <w:szCs w:val="28"/>
        </w:rPr>
      </w:pPr>
      <w:bookmarkStart w:id="1" w:name="n174"/>
      <w:bookmarkEnd w:id="1"/>
      <w:r w:rsidRPr="006E0DA4">
        <w:rPr>
          <w:color w:val="000000"/>
          <w:sz w:val="28"/>
          <w:szCs w:val="28"/>
        </w:rPr>
        <w:t>укладає догові</w:t>
      </w:r>
      <w:proofErr w:type="gramStart"/>
      <w:r w:rsidRPr="006E0DA4">
        <w:rPr>
          <w:color w:val="000000"/>
          <w:sz w:val="28"/>
          <w:szCs w:val="28"/>
        </w:rPr>
        <w:t>р</w:t>
      </w:r>
      <w:proofErr w:type="gramEnd"/>
      <w:r w:rsidRPr="006E0DA4">
        <w:rPr>
          <w:color w:val="000000"/>
          <w:sz w:val="28"/>
          <w:szCs w:val="28"/>
        </w:rPr>
        <w:t xml:space="preserve"> купівлі-продажу об’єкта приватизації з органом приватизації протягом 30 календарних днів з дня, наступного за днем формування протоколу про результати електронного аукціону.</w:t>
      </w:r>
    </w:p>
    <w:p w:rsidR="009D1DEF" w:rsidRPr="006E0DA4" w:rsidRDefault="009D1DEF" w:rsidP="009D1DEF">
      <w:pPr>
        <w:pStyle w:val="a8"/>
        <w:jc w:val="both"/>
        <w:rPr>
          <w:color w:val="000000"/>
          <w:sz w:val="28"/>
          <w:szCs w:val="28"/>
        </w:rPr>
      </w:pPr>
      <w:r w:rsidRPr="006E0DA4">
        <w:rPr>
          <w:color w:val="000000"/>
          <w:sz w:val="28"/>
          <w:szCs w:val="28"/>
        </w:rPr>
        <w:t xml:space="preserve">Покупець, який </w:t>
      </w:r>
      <w:proofErr w:type="gramStart"/>
      <w:r w:rsidRPr="006E0DA4">
        <w:rPr>
          <w:color w:val="000000"/>
          <w:sz w:val="28"/>
          <w:szCs w:val="28"/>
        </w:rPr>
        <w:t>п</w:t>
      </w:r>
      <w:proofErr w:type="gramEnd"/>
      <w:r w:rsidRPr="006E0DA4">
        <w:rPr>
          <w:color w:val="000000"/>
          <w:sz w:val="28"/>
          <w:szCs w:val="28"/>
        </w:rPr>
        <w:t xml:space="preserve">ідписав договір купівлі-продажу, сплачує на поточний рахунок </w:t>
      </w:r>
      <w:r w:rsidRPr="006E0DA4">
        <w:rPr>
          <w:color w:val="000000"/>
          <w:sz w:val="28"/>
          <w:szCs w:val="28"/>
          <w:lang w:val="uk-UA"/>
        </w:rPr>
        <w:t>Старовижівської селищної ради</w:t>
      </w:r>
      <w:r w:rsidRPr="006E0DA4">
        <w:rPr>
          <w:color w:val="000000"/>
          <w:sz w:val="28"/>
          <w:szCs w:val="28"/>
        </w:rPr>
        <w:t>: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color w:val="000000"/>
          <w:sz w:val="28"/>
          <w:szCs w:val="28"/>
        </w:rPr>
        <w:t xml:space="preserve"> </w:t>
      </w:r>
      <w:r w:rsidRPr="006E0DA4">
        <w:rPr>
          <w:rStyle w:val="a7"/>
          <w:b/>
          <w:color w:val="222222"/>
          <w:sz w:val="28"/>
          <w:szCs w:val="28"/>
          <w:lang w:val="uk-UA"/>
        </w:rPr>
        <w:t>Одержувач:</w:t>
      </w:r>
      <w:r w:rsidRPr="006E0DA4">
        <w:rPr>
          <w:rStyle w:val="a7"/>
          <w:rFonts w:ascii="Arial" w:hAnsi="Arial" w:cs="Arial"/>
          <w:color w:val="222222"/>
          <w:sz w:val="28"/>
          <w:szCs w:val="28"/>
          <w:lang w:val="uk-UA"/>
        </w:rPr>
        <w:t> ГУК</w:t>
      </w:r>
      <w:r w:rsidRPr="006E0DA4">
        <w:rPr>
          <w:rStyle w:val="a7"/>
          <w:color w:val="222222"/>
          <w:sz w:val="28"/>
          <w:szCs w:val="28"/>
          <w:lang w:val="uk-UA"/>
        </w:rPr>
        <w:t xml:space="preserve"> у Волинській області/смт Стара Вижівка/24060300(для проведення розрахунків за придбаний об’єкт)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>Рахунок:</w:t>
      </w:r>
      <w:r w:rsidRPr="006E0DA4">
        <w:rPr>
          <w:rFonts w:ascii="Arial" w:hAnsi="Arial" w:cs="Arial"/>
          <w:color w:val="222222"/>
          <w:sz w:val="28"/>
          <w:szCs w:val="28"/>
        </w:rPr>
        <w:t xml:space="preserve"> № </w:t>
      </w:r>
      <w:r w:rsidRPr="006E0DA4">
        <w:rPr>
          <w:rFonts w:ascii="Arial" w:hAnsi="Arial" w:cs="Arial"/>
          <w:color w:val="222222"/>
          <w:sz w:val="28"/>
          <w:szCs w:val="28"/>
          <w:lang w:val="en-US"/>
        </w:rPr>
        <w:t>UA</w:t>
      </w:r>
      <w:r w:rsidRPr="006E0DA4">
        <w:rPr>
          <w:rFonts w:ascii="Arial" w:hAnsi="Arial" w:cs="Arial"/>
          <w:color w:val="222222"/>
          <w:sz w:val="28"/>
          <w:szCs w:val="28"/>
        </w:rPr>
        <w:t>038999980314030544000003544</w:t>
      </w:r>
    </w:p>
    <w:p w:rsidR="009D1DEF" w:rsidRPr="006E0DA4" w:rsidRDefault="009D1DEF" w:rsidP="009D1DEF">
      <w:pPr>
        <w:pStyle w:val="a8"/>
        <w:jc w:val="both"/>
        <w:rPr>
          <w:rStyle w:val="a7"/>
          <w:color w:val="222222"/>
          <w:sz w:val="28"/>
          <w:szCs w:val="28"/>
          <w:lang w:val="uk-UA"/>
        </w:rPr>
      </w:pPr>
      <w:r w:rsidRPr="006E0DA4">
        <w:rPr>
          <w:b/>
          <w:color w:val="222222"/>
          <w:sz w:val="28"/>
          <w:szCs w:val="28"/>
        </w:rPr>
        <w:t>Банк одержувача: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rStyle w:val="a7"/>
          <w:color w:val="222222"/>
          <w:sz w:val="28"/>
          <w:szCs w:val="28"/>
          <w:lang w:val="uk-UA"/>
        </w:rPr>
        <w:t>Казначейство України (ел.адм. подат.)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 xml:space="preserve"> МФО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899998</w:t>
      </w:r>
    </w:p>
    <w:p w:rsidR="009D1DEF" w:rsidRPr="006E0DA4" w:rsidRDefault="009D1DEF" w:rsidP="009D1DEF">
      <w:pPr>
        <w:rPr>
          <w:color w:val="222222"/>
          <w:szCs w:val="28"/>
        </w:rPr>
      </w:pPr>
      <w:r w:rsidRPr="006E0DA4">
        <w:rPr>
          <w:b/>
          <w:color w:val="222222"/>
          <w:szCs w:val="28"/>
        </w:rPr>
        <w:t>Код ЄДРПОУ:</w:t>
      </w:r>
      <w:r w:rsidRPr="006E0DA4">
        <w:rPr>
          <w:rFonts w:ascii="Arial" w:hAnsi="Arial" w:cs="Arial"/>
          <w:color w:val="222222"/>
          <w:szCs w:val="28"/>
        </w:rPr>
        <w:t> </w:t>
      </w:r>
      <w:r w:rsidRPr="006E0DA4">
        <w:rPr>
          <w:color w:val="222222"/>
          <w:szCs w:val="28"/>
        </w:rPr>
        <w:t>38009371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</w:rPr>
        <w:t xml:space="preserve">ціну продажу об’єкта приватизації не </w:t>
      </w:r>
      <w:proofErr w:type="gramStart"/>
      <w:r w:rsidRPr="006E0DA4">
        <w:rPr>
          <w:szCs w:val="28"/>
        </w:rPr>
        <w:t>п</w:t>
      </w:r>
      <w:proofErr w:type="gramEnd"/>
      <w:r w:rsidRPr="006E0DA4">
        <w:rPr>
          <w:szCs w:val="28"/>
        </w:rPr>
        <w:t>ізніше ніж протягом 30 днів з дня підписання договору купівлі-продажу.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</w:rPr>
        <w:t>За несплату коштів за об’єкт приватизації згідно з договором купівл</w:t>
      </w:r>
      <w:proofErr w:type="gramStart"/>
      <w:r w:rsidRPr="006E0DA4">
        <w:rPr>
          <w:szCs w:val="28"/>
        </w:rPr>
        <w:t>і-</w:t>
      </w:r>
      <w:proofErr w:type="gramEnd"/>
      <w:r w:rsidRPr="006E0DA4">
        <w:rPr>
          <w:szCs w:val="28"/>
        </w:rPr>
        <w:t xml:space="preserve">продажу протягом 30 днів з дня укладення договору купівлі-продажу нараховується неустойка </w:t>
      </w:r>
      <w:r w:rsidRPr="006E0DA4">
        <w:rPr>
          <w:szCs w:val="28"/>
          <w:lang w:val="uk-UA"/>
        </w:rPr>
        <w:t xml:space="preserve">на користь органу приватизації </w:t>
      </w:r>
      <w:r w:rsidRPr="006E0DA4">
        <w:rPr>
          <w:szCs w:val="28"/>
        </w:rPr>
        <w:t>в розмірі 5 відсотків ціни продажу об’єкта. 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</w:rPr>
        <w:t>Несплата коштів за об’єкт приватизації згідно з договором купівл</w:t>
      </w:r>
      <w:proofErr w:type="gramStart"/>
      <w:r w:rsidRPr="006E0DA4">
        <w:rPr>
          <w:szCs w:val="28"/>
        </w:rPr>
        <w:t>і-</w:t>
      </w:r>
      <w:proofErr w:type="gramEnd"/>
      <w:r w:rsidRPr="006E0DA4">
        <w:rPr>
          <w:szCs w:val="28"/>
        </w:rPr>
        <w:t>продажу протягом 60 днів з дня укладення договору купівлі-продажу є підставою для розірвання такого договору відповідно до </w:t>
      </w:r>
      <w:hyperlink r:id="rId10" w:anchor="n615" w:history="1">
        <w:r w:rsidRPr="006E0DA4">
          <w:rPr>
            <w:rStyle w:val="a7"/>
            <w:color w:val="006600"/>
            <w:szCs w:val="28"/>
          </w:rPr>
          <w:t>статті 30</w:t>
        </w:r>
      </w:hyperlink>
      <w:r w:rsidRPr="006E0DA4">
        <w:rPr>
          <w:szCs w:val="28"/>
        </w:rPr>
        <w:t>  Закону України «Про приватизацію державного і комунального майна».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</w:rPr>
        <w:t xml:space="preserve">Переможець електронного аукціону, який відмовився від </w:t>
      </w:r>
      <w:proofErr w:type="gramStart"/>
      <w:r w:rsidRPr="006E0DA4">
        <w:rPr>
          <w:szCs w:val="28"/>
        </w:rPr>
        <w:t>п</w:t>
      </w:r>
      <w:proofErr w:type="gramEnd"/>
      <w:r w:rsidRPr="006E0DA4">
        <w:rPr>
          <w:szCs w:val="28"/>
        </w:rPr>
        <w:t xml:space="preserve">ідписання протоколу про результати електронного аукціону або договору купівлі-продажу, </w:t>
      </w:r>
      <w:r w:rsidRPr="006E0DA4">
        <w:rPr>
          <w:szCs w:val="28"/>
        </w:rPr>
        <w:lastRenderedPageBreak/>
        <w:t xml:space="preserve">позбавляється права на участь у подальших аукціонах з продажу того самого об’єкта. 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  <w:lang w:val="uk-UA"/>
        </w:rPr>
        <w:t>У</w:t>
      </w:r>
      <w:r w:rsidRPr="006E0DA4">
        <w:rPr>
          <w:szCs w:val="28"/>
        </w:rPr>
        <w:t xml:space="preserve">сі витрати, пов’язані з нотаріальним посвідченням договору купівлі-продажу, покладаються на покупця (стаття 26 Закону України «Про приватизацію державного і комунального майна»). </w:t>
      </w:r>
    </w:p>
    <w:p w:rsidR="009D1DEF" w:rsidRPr="006E0DA4" w:rsidRDefault="009D1DEF" w:rsidP="009D1DEF">
      <w:pPr>
        <w:ind w:firstLine="709"/>
        <w:rPr>
          <w:i/>
          <w:szCs w:val="28"/>
        </w:rPr>
      </w:pPr>
      <w:r w:rsidRPr="006E0DA4">
        <w:rPr>
          <w:szCs w:val="28"/>
        </w:rPr>
        <w:t xml:space="preserve">Час і місце проведення огляду об’єкта: огляд об’єкта можна здійснити в робочі дні за місцем його розташування з 8.00 до 17.15, </w:t>
      </w:r>
      <w:proofErr w:type="gramStart"/>
      <w:r w:rsidRPr="006E0DA4">
        <w:rPr>
          <w:szCs w:val="28"/>
        </w:rPr>
        <w:t>в</w:t>
      </w:r>
      <w:proofErr w:type="gramEnd"/>
      <w:r w:rsidRPr="006E0DA4">
        <w:rPr>
          <w:szCs w:val="28"/>
        </w:rPr>
        <w:t xml:space="preserve"> п’ятницю – з 8.00 до 16.00, перерва з </w:t>
      </w:r>
      <w:r w:rsidRPr="006E0DA4">
        <w:rPr>
          <w:szCs w:val="28"/>
          <w:lang w:val="uk-UA"/>
        </w:rPr>
        <w:t>13.00 до 14.00</w:t>
      </w:r>
      <w:r w:rsidRPr="006E0DA4">
        <w:rPr>
          <w:szCs w:val="28"/>
        </w:rPr>
        <w:t>.</w:t>
      </w:r>
    </w:p>
    <w:p w:rsidR="009D1DEF" w:rsidRPr="006E0DA4" w:rsidRDefault="009D1DEF" w:rsidP="009D1DEF">
      <w:pPr>
        <w:ind w:firstLine="709"/>
        <w:rPr>
          <w:b/>
          <w:szCs w:val="28"/>
        </w:rPr>
      </w:pPr>
      <w:r w:rsidRPr="006E0DA4">
        <w:rPr>
          <w:i/>
          <w:szCs w:val="28"/>
        </w:rPr>
        <w:t xml:space="preserve"> 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szCs w:val="28"/>
        </w:rPr>
        <w:t xml:space="preserve">5. </w:t>
      </w:r>
      <w:proofErr w:type="gramStart"/>
      <w:r w:rsidRPr="006E0DA4">
        <w:rPr>
          <w:b/>
          <w:szCs w:val="28"/>
        </w:rPr>
        <w:t>Техн</w:t>
      </w:r>
      <w:proofErr w:type="gramEnd"/>
      <w:r w:rsidRPr="006E0DA4">
        <w:rPr>
          <w:b/>
          <w:szCs w:val="28"/>
        </w:rPr>
        <w:t>ічні реквізити інформаційного повідомлення</w:t>
      </w:r>
      <w:r w:rsidRPr="006E0DA4">
        <w:rPr>
          <w:b/>
          <w:szCs w:val="28"/>
          <w:lang w:val="uk-UA"/>
        </w:rPr>
        <w:t>:</w:t>
      </w:r>
    </w:p>
    <w:p w:rsidR="009D1DEF" w:rsidRPr="006E0DA4" w:rsidRDefault="009D1DEF" w:rsidP="009D1DEF">
      <w:pPr>
        <w:ind w:firstLine="708"/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Дата і номер рішення про затвердження умов продажу об’єкта: рішення виконавчого комітету Старовижівської селищної ради від 29 квітня 2021 року № </w:t>
      </w:r>
      <w:r w:rsidRPr="006E0DA4">
        <w:rPr>
          <w:color w:val="FF0000"/>
          <w:szCs w:val="28"/>
          <w:lang w:val="uk-UA"/>
        </w:rPr>
        <w:t>61</w:t>
      </w:r>
      <w:r w:rsidRPr="006E0DA4">
        <w:rPr>
          <w:szCs w:val="28"/>
          <w:lang w:val="uk-UA"/>
        </w:rPr>
        <w:t>. Унікальний код, присвоєний об'єкту приватизації під час публікації переліку об'єктів, що підлягають приватизації, в електронній торговій системі: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</w:rPr>
        <w:t>UA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  <w:lang w:val="uk-UA"/>
        </w:rPr>
        <w:t>-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</w:rPr>
        <w:t>AR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  <w:lang w:val="uk-UA"/>
        </w:rPr>
        <w:t>-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</w:rPr>
        <w:t>P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  <w:lang w:val="uk-UA"/>
        </w:rPr>
        <w:t>-2021-04-20-000004-3</w:t>
      </w:r>
      <w:r w:rsidRPr="006E0DA4">
        <w:rPr>
          <w:bCs/>
          <w:szCs w:val="28"/>
          <w:shd w:val="clear" w:color="auto" w:fill="F5F5F5"/>
          <w:lang w:val="uk-UA"/>
        </w:rPr>
        <w:t xml:space="preserve"> .</w:t>
      </w:r>
      <w:r w:rsidRPr="006E0DA4">
        <w:rPr>
          <w:b/>
          <w:bCs/>
          <w:szCs w:val="28"/>
          <w:shd w:val="clear" w:color="auto" w:fill="F5F5F5"/>
          <w:lang w:val="uk-UA"/>
        </w:rPr>
        <w:t xml:space="preserve"> </w:t>
      </w:r>
      <w:r w:rsidRPr="006E0DA4">
        <w:rPr>
          <w:szCs w:val="28"/>
          <w:lang w:val="uk-UA"/>
        </w:rPr>
        <w:t xml:space="preserve"> </w:t>
      </w:r>
    </w:p>
    <w:p w:rsidR="009D1DEF" w:rsidRPr="006E0DA4" w:rsidRDefault="009D1DEF" w:rsidP="009D1DEF">
      <w:pPr>
        <w:ind w:firstLine="708"/>
        <w:rPr>
          <w:szCs w:val="28"/>
          <w:lang w:val="uk-UA"/>
        </w:rPr>
      </w:pPr>
      <w:r w:rsidRPr="006E0DA4">
        <w:rPr>
          <w:b/>
          <w:szCs w:val="28"/>
          <w:lang w:val="uk-UA"/>
        </w:rPr>
        <w:t>Період між аукціонами</w:t>
      </w:r>
      <w:r w:rsidRPr="006E0DA4">
        <w:rPr>
          <w:szCs w:val="28"/>
          <w:lang w:val="uk-UA"/>
        </w:rPr>
        <w:t xml:space="preserve">: 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 xml:space="preserve">Аукціон без умов- аукціон із зниженням стартової ціни </w:t>
      </w:r>
      <w:r w:rsidRPr="006E0DA4">
        <w:rPr>
          <w:color w:val="C00000"/>
          <w:lang w:val="uk-UA"/>
        </w:rPr>
        <w:t>33</w:t>
      </w:r>
      <w:r w:rsidRPr="006E0DA4">
        <w:rPr>
          <w:lang w:val="uk-UA"/>
        </w:rPr>
        <w:t xml:space="preserve"> календарних днів;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 xml:space="preserve">Аукціон із зниженням стартової ціни – аукціон за методом покрокового зниження ціни та подальшого подання цінових пропозицій </w:t>
      </w:r>
      <w:r w:rsidRPr="006E0DA4">
        <w:rPr>
          <w:color w:val="C00000"/>
          <w:lang w:val="uk-UA"/>
        </w:rPr>
        <w:t>33</w:t>
      </w:r>
      <w:r w:rsidRPr="006E0DA4">
        <w:rPr>
          <w:lang w:val="uk-UA"/>
        </w:rPr>
        <w:t xml:space="preserve"> календарних днів.</w:t>
      </w:r>
    </w:p>
    <w:p w:rsidR="009D1DEF" w:rsidRPr="006E0DA4" w:rsidRDefault="009D1DEF" w:rsidP="009D1DEF">
      <w:pPr>
        <w:pStyle w:val="ab"/>
        <w:ind w:left="1068"/>
        <w:rPr>
          <w:lang w:val="uk-UA"/>
        </w:rPr>
      </w:pPr>
      <w:r w:rsidRPr="006E0DA4">
        <w:rPr>
          <w:b/>
          <w:lang w:val="uk-UA"/>
        </w:rPr>
        <w:t>Крок аукціону для кожного із способів продажу</w:t>
      </w:r>
      <w:r w:rsidRPr="006E0DA4">
        <w:rPr>
          <w:lang w:val="uk-UA"/>
        </w:rPr>
        <w:t>: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>Продаж на аукціоні без умов</w:t>
      </w:r>
      <w:r w:rsidRPr="006E0DA4">
        <w:rPr>
          <w:b/>
          <w:lang w:val="uk-UA"/>
        </w:rPr>
        <w:t xml:space="preserve"> </w:t>
      </w:r>
      <w:r w:rsidRPr="006E0DA4">
        <w:rPr>
          <w:lang w:val="uk-UA"/>
        </w:rPr>
        <w:t>– 2410,24 гривень;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>Продаж на аукціоні зі зниженням стартової ціни – 1205,12 гривень;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>Продаж на аукціоні з методом покрокового зниження стартової ціни та подальшого подання цінових пропозицій – 1205,12 гривень.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bCs/>
          <w:szCs w:val="28"/>
          <w:lang w:val="uk-UA"/>
        </w:rPr>
        <w:t xml:space="preserve">           Аукціон без умов буде проводитись</w:t>
      </w:r>
      <w:r w:rsidRPr="006E0DA4">
        <w:rPr>
          <w:szCs w:val="28"/>
          <w:lang w:val="uk-UA"/>
        </w:rPr>
        <w:t xml:space="preserve"> через </w:t>
      </w:r>
      <w:r w:rsidRPr="006E0DA4">
        <w:rPr>
          <w:color w:val="C00000"/>
          <w:szCs w:val="28"/>
          <w:lang w:val="uk-UA"/>
        </w:rPr>
        <w:t>33</w:t>
      </w:r>
      <w:r w:rsidRPr="006E0DA4">
        <w:rPr>
          <w:szCs w:val="28"/>
          <w:lang w:val="uk-UA"/>
        </w:rPr>
        <w:t xml:space="preserve"> календарні дні від дати опублікування інформаційного повідомлення електронною торговою системою про приватизацію об'єкта малої приватизації. 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          Період між аукціоном з умовами та  аукціоном із зниженням стартової ціни та  аукціоном за методом покрокового зниження ціни та подальшого подання цінових пропозицій: 33</w:t>
      </w:r>
      <w:r w:rsidRPr="006E0DA4">
        <w:rPr>
          <w:szCs w:val="28"/>
          <w:lang w:val="uk-UA"/>
        </w:rPr>
        <w:t xml:space="preserve"> календарних днів від дати опублікування інформаційного повідомлення електронною торговою системою про приватизацію об'єкта малої приватизації.</w:t>
      </w:r>
    </w:p>
    <w:p w:rsidR="009D1DEF" w:rsidRPr="006E0DA4" w:rsidRDefault="009D1DEF" w:rsidP="009D1DEF">
      <w:pPr>
        <w:rPr>
          <w:b/>
          <w:bCs/>
          <w:szCs w:val="28"/>
        </w:rPr>
      </w:pPr>
      <w:r w:rsidRPr="006E0DA4">
        <w:rPr>
          <w:szCs w:val="28"/>
          <w:lang w:val="uk-UA"/>
        </w:rPr>
        <w:t xml:space="preserve">Загальна кількість кроків на які знижується стартова ціна об'єкта на аукціоні за методом покрокового зниження стартової ціни та подальшого подання цінових пропозицій, становить </w:t>
      </w:r>
      <w:r w:rsidRPr="006E0DA4">
        <w:rPr>
          <w:color w:val="C00000"/>
          <w:szCs w:val="28"/>
          <w:lang w:val="uk-UA"/>
        </w:rPr>
        <w:t>1</w:t>
      </w:r>
      <w:r w:rsidRPr="006E0DA4">
        <w:rPr>
          <w:szCs w:val="28"/>
          <w:lang w:val="uk-UA"/>
        </w:rPr>
        <w:t xml:space="preserve"> крок.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        Місце проведення аукціону</w:t>
      </w:r>
      <w:r w:rsidRPr="006E0DA4">
        <w:rPr>
          <w:szCs w:val="28"/>
          <w:lang w:val="uk-UA"/>
        </w:rPr>
        <w:t xml:space="preserve"> : аукціони будуть проведені в електронній торговій системі «ПРОЗОРРО.ПРОДАЖІ» (адміністратор).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        </w:t>
      </w:r>
      <w:r w:rsidRPr="006E0DA4">
        <w:rPr>
          <w:b/>
          <w:szCs w:val="28"/>
        </w:rPr>
        <w:t xml:space="preserve">Єдине посилання на веб-сторінку </w:t>
      </w:r>
      <w:proofErr w:type="gramStart"/>
      <w:r w:rsidRPr="006E0DA4">
        <w:rPr>
          <w:b/>
          <w:szCs w:val="28"/>
        </w:rPr>
        <w:t>адм</w:t>
      </w:r>
      <w:proofErr w:type="gramEnd"/>
      <w:r w:rsidRPr="006E0DA4">
        <w:rPr>
          <w:b/>
          <w:szCs w:val="28"/>
        </w:rPr>
        <w:t>іністратора, на якій наводяться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</w:t>
      </w:r>
      <w:r w:rsidRPr="006E0DA4">
        <w:rPr>
          <w:szCs w:val="28"/>
        </w:rPr>
        <w:t xml:space="preserve"> </w:t>
      </w:r>
      <w:hyperlink r:id="rId11" w:history="1">
        <w:r w:rsidRPr="006E0DA4">
          <w:rPr>
            <w:rStyle w:val="a7"/>
            <w:b/>
            <w:bCs/>
            <w:szCs w:val="28"/>
          </w:rPr>
          <w:t>https://prozorro.sale/info/elektronni-majdanchiki-etsprozorroprodazhi-cbd2</w:t>
        </w:r>
      </w:hyperlink>
      <w:r w:rsidRPr="006E0DA4">
        <w:rPr>
          <w:rStyle w:val="a7"/>
          <w:b/>
          <w:bCs/>
          <w:szCs w:val="28"/>
          <w:lang w:val="uk-UA"/>
        </w:rPr>
        <w:t xml:space="preserve"> .</w:t>
      </w:r>
    </w:p>
    <w:p w:rsidR="009D1DEF" w:rsidRPr="006E0DA4" w:rsidRDefault="009D1DEF" w:rsidP="009D1DEF">
      <w:pPr>
        <w:ind w:firstLine="709"/>
        <w:rPr>
          <w:szCs w:val="28"/>
        </w:rPr>
      </w:pP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4597"/>
        <w:gridCol w:w="4299"/>
      </w:tblGrid>
      <w:tr w:rsidR="009D1DEF" w:rsidRPr="006E0DA4" w:rsidTr="0006505B">
        <w:trPr>
          <w:trHeight w:val="426"/>
        </w:trPr>
        <w:tc>
          <w:tcPr>
            <w:tcW w:w="4597" w:type="dxa"/>
          </w:tcPr>
          <w:p w:rsidR="009D1DEF" w:rsidRPr="006E0DA4" w:rsidRDefault="009D1DEF" w:rsidP="006E0371">
            <w:pPr>
              <w:snapToGrid w:val="0"/>
              <w:ind w:right="-2692"/>
              <w:rPr>
                <w:szCs w:val="28"/>
              </w:rPr>
            </w:pPr>
          </w:p>
        </w:tc>
        <w:tc>
          <w:tcPr>
            <w:tcW w:w="4299" w:type="dxa"/>
          </w:tcPr>
          <w:p w:rsidR="009D1DEF" w:rsidRPr="006E0DA4" w:rsidRDefault="009D1DEF" w:rsidP="006E0371">
            <w:pPr>
              <w:autoSpaceDE w:val="0"/>
              <w:snapToGrid w:val="0"/>
              <w:rPr>
                <w:szCs w:val="28"/>
              </w:rPr>
            </w:pPr>
          </w:p>
        </w:tc>
      </w:tr>
    </w:tbl>
    <w:p w:rsidR="008D0E95" w:rsidRDefault="009D1DEF" w:rsidP="0006505B">
      <w:pPr>
        <w:spacing w:line="276" w:lineRule="auto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                                                     </w:t>
      </w:r>
      <w:r w:rsidR="0006505B">
        <w:rPr>
          <w:b/>
          <w:szCs w:val="28"/>
          <w:lang w:val="uk-UA"/>
        </w:rPr>
        <w:t xml:space="preserve">                             </w:t>
      </w:r>
      <w:r w:rsidR="0006505B">
        <w:rPr>
          <w:szCs w:val="28"/>
          <w:lang w:val="uk-UA"/>
        </w:rPr>
        <w:t>ЗАТВЕРДЖЕНО</w:t>
      </w:r>
    </w:p>
    <w:p w:rsidR="0006505B" w:rsidRDefault="0006505B" w:rsidP="0006505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Рішення виконавчого комітету</w:t>
      </w:r>
    </w:p>
    <w:p w:rsidR="0006505B" w:rsidRDefault="0006505B" w:rsidP="0006505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селищної ради</w:t>
      </w:r>
    </w:p>
    <w:p w:rsidR="0006505B" w:rsidRPr="0006505B" w:rsidRDefault="0006505B" w:rsidP="0006505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29.04.2021 №61</w:t>
      </w:r>
      <w:bookmarkStart w:id="2" w:name="_GoBack"/>
      <w:bookmarkEnd w:id="2"/>
    </w:p>
    <w:tbl>
      <w:tblPr>
        <w:tblpPr w:leftFromText="180" w:rightFromText="180" w:bottomFromText="200" w:vertAnchor="page" w:horzAnchor="page" w:tblpX="1706" w:tblpY="4451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8"/>
        <w:gridCol w:w="5141"/>
      </w:tblGrid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Найменування об’єкта 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/>
              </w:rPr>
              <w:t>Нежитлова будівля (приміщення школи дерев’яної (корпус 1) площа 204,4кв.м., школа (корпус 2) площа 107,0кв.м.)  загальною площею 311,4кв.м.</w:t>
            </w: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Місцезнаходження об’єкта 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EC7DF0">
              <w:rPr>
                <w:sz w:val="26"/>
                <w:szCs w:val="26"/>
                <w:lang w:val="uk-UA"/>
              </w:rPr>
              <w:t>Волинська область, Ковельський район , с.Нова Вижва, вул.Міщанська, 44Б</w:t>
            </w: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3.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Найменування балансоутримувача та контактні дані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EC7DF0">
              <w:rPr>
                <w:sz w:val="26"/>
                <w:szCs w:val="26"/>
                <w:lang w:val="uk-UA"/>
              </w:rPr>
              <w:t xml:space="preserve">Старовижівська селищна рада, 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EC7DF0">
              <w:rPr>
                <w:sz w:val="26"/>
                <w:szCs w:val="26"/>
                <w:lang w:val="uk-UA"/>
              </w:rPr>
              <w:t xml:space="preserve">код за ЄДРПОУ 04333224, 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EC7DF0">
              <w:rPr>
                <w:sz w:val="26"/>
                <w:szCs w:val="26"/>
                <w:lang w:val="uk-UA"/>
              </w:rPr>
              <w:t>Волинська область, Ковельський район, смт Стара Вижівка , пл. Миру,3, тел 0334621459, 0677433000, 0971171132</w:t>
            </w: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4.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6"/>
                <w:szCs w:val="26"/>
                <w:lang w:val="uk-UA" w:eastAsia="en-US"/>
              </w:rPr>
            </w:pPr>
            <w:r w:rsidRPr="00EC7DF0">
              <w:rPr>
                <w:color w:val="000000"/>
                <w:sz w:val="26"/>
                <w:szCs w:val="26"/>
                <w:lang w:val="uk-UA" w:eastAsia="en-US"/>
              </w:rPr>
              <w:t>Унікальний код, присвоєний об’єкту приватизації під час публікації переліку, що підлягають приватизації в електронній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торговій системі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color w:val="000000" w:themeColor="text1"/>
                <w:sz w:val="26"/>
                <w:szCs w:val="26"/>
                <w:lang w:val="en-US" w:eastAsia="en-US"/>
              </w:rPr>
            </w:pPr>
            <w:r w:rsidRPr="00EC7DF0">
              <w:rPr>
                <w:color w:val="000000" w:themeColor="text1"/>
                <w:sz w:val="26"/>
                <w:szCs w:val="26"/>
                <w:lang w:val="en-US" w:eastAsia="en-US"/>
              </w:rPr>
              <w:t>UA-AR-P-2021-0</w:t>
            </w:r>
            <w:r w:rsidRPr="00EC7DF0">
              <w:rPr>
                <w:color w:val="000000" w:themeColor="text1"/>
                <w:sz w:val="26"/>
                <w:szCs w:val="26"/>
                <w:lang w:val="uk-UA" w:eastAsia="en-US"/>
              </w:rPr>
              <w:t>4</w:t>
            </w:r>
            <w:r w:rsidRPr="00EC7DF0">
              <w:rPr>
                <w:color w:val="000000" w:themeColor="text1"/>
                <w:sz w:val="26"/>
                <w:szCs w:val="26"/>
                <w:lang w:val="en-US" w:eastAsia="en-US"/>
              </w:rPr>
              <w:t>-</w:t>
            </w:r>
            <w:r w:rsidRPr="00EC7DF0">
              <w:rPr>
                <w:color w:val="000000" w:themeColor="text1"/>
                <w:sz w:val="26"/>
                <w:szCs w:val="26"/>
                <w:lang w:val="uk-UA" w:eastAsia="en-US"/>
              </w:rPr>
              <w:t>02</w:t>
            </w:r>
            <w:r w:rsidRPr="00EC7DF0">
              <w:rPr>
                <w:color w:val="000000" w:themeColor="text1"/>
                <w:sz w:val="26"/>
                <w:szCs w:val="26"/>
                <w:lang w:val="en-US" w:eastAsia="en-US"/>
              </w:rPr>
              <w:t>-00000</w:t>
            </w:r>
            <w:r w:rsidRPr="00EC7DF0">
              <w:rPr>
                <w:color w:val="000000" w:themeColor="text1"/>
                <w:sz w:val="26"/>
                <w:szCs w:val="26"/>
                <w:lang w:val="uk-UA" w:eastAsia="en-US"/>
              </w:rPr>
              <w:t>4</w:t>
            </w:r>
            <w:r w:rsidRPr="00EC7DF0">
              <w:rPr>
                <w:color w:val="000000" w:themeColor="text1"/>
                <w:sz w:val="26"/>
                <w:szCs w:val="26"/>
                <w:lang w:val="en-US" w:eastAsia="en-US"/>
              </w:rPr>
              <w:t>-3</w:t>
            </w: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5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Спосіб проведення аукціону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         </w:t>
            </w:r>
            <w:r w:rsidRPr="00EC7DF0">
              <w:rPr>
                <w:sz w:val="26"/>
                <w:szCs w:val="26"/>
                <w:lang w:eastAsia="en-US"/>
              </w:rPr>
              <w:t>Аукціон без умов</w:t>
            </w:r>
          </w:p>
        </w:tc>
      </w:tr>
      <w:tr w:rsidR="009D1DEF" w:rsidTr="006E0371">
        <w:trPr>
          <w:trHeight w:val="84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6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 xml:space="preserve">Кінцевий строк подання заяв на участь в аукціоні без умов, із зниженням стартової ціни 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Встановлюється електронною торговою системою для кожного електронного аукціону окремо в проміжку часу з 19 години 30 хвилин до 20 години 30 хвилин дня, що передує дню проведення електронного аукціону.</w:t>
            </w: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аукціону.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7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Стартова ціна об’єкта:</w:t>
            </w: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        - </w:t>
            </w:r>
            <w:r w:rsidRPr="00EC7DF0">
              <w:rPr>
                <w:sz w:val="26"/>
                <w:szCs w:val="26"/>
                <w:lang w:eastAsia="en-US"/>
              </w:rPr>
              <w:t xml:space="preserve">аукціону без умов </w:t>
            </w:r>
            <w:r w:rsidRPr="00EC7DF0">
              <w:rPr>
                <w:b/>
                <w:sz w:val="26"/>
                <w:szCs w:val="26"/>
                <w:lang w:eastAsia="en-US"/>
              </w:rPr>
              <w:t>–</w:t>
            </w:r>
            <w:r w:rsidRPr="00EC7DF0">
              <w:rPr>
                <w:sz w:val="26"/>
                <w:szCs w:val="26"/>
                <w:lang w:eastAsia="en-US"/>
              </w:rPr>
              <w:t xml:space="preserve"> </w:t>
            </w:r>
            <w:r w:rsidRPr="00EC7DF0">
              <w:rPr>
                <w:sz w:val="26"/>
                <w:szCs w:val="26"/>
                <w:lang w:val="uk-UA" w:eastAsia="en-US"/>
              </w:rPr>
              <w:t>241024</w:t>
            </w:r>
            <w:r w:rsidRPr="00EC7DF0">
              <w:rPr>
                <w:sz w:val="26"/>
                <w:szCs w:val="26"/>
                <w:lang w:eastAsia="en-US"/>
              </w:rPr>
              <w:t xml:space="preserve"> грн. (без ПДВ);</w:t>
            </w:r>
          </w:p>
          <w:p w:rsidR="009D1DEF" w:rsidRPr="00EC7DF0" w:rsidRDefault="009D1DEF" w:rsidP="006E0371">
            <w:pPr>
              <w:numPr>
                <w:ilvl w:val="0"/>
                <w:numId w:val="2"/>
              </w:numPr>
              <w:spacing w:line="276" w:lineRule="auto"/>
              <w:ind w:left="176" w:firstLine="364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аукціону із зниженням стартової ціни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120512,00 </w:t>
            </w:r>
            <w:r w:rsidRPr="00EC7DF0">
              <w:rPr>
                <w:sz w:val="26"/>
                <w:szCs w:val="26"/>
                <w:lang w:eastAsia="en-US"/>
              </w:rPr>
              <w:t>грн. (без ПДВ);</w:t>
            </w:r>
          </w:p>
          <w:p w:rsidR="009D1DEF" w:rsidRPr="00EC7DF0" w:rsidRDefault="009D1DEF" w:rsidP="006E0371">
            <w:pPr>
              <w:numPr>
                <w:ilvl w:val="0"/>
                <w:numId w:val="2"/>
              </w:numPr>
              <w:spacing w:line="276" w:lineRule="auto"/>
              <w:ind w:left="176" w:firstLine="364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lastRenderedPageBreak/>
              <w:t>аукціону за методом покрокового зниження ціни та подальшого подання цінових пропозицій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 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120512,00  </w:t>
            </w:r>
            <w:r w:rsidRPr="00EC7DF0">
              <w:rPr>
                <w:sz w:val="26"/>
                <w:szCs w:val="26"/>
                <w:lang w:eastAsia="en-US"/>
              </w:rPr>
              <w:t>грн. (без ПДВ).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lastRenderedPageBreak/>
              <w:t>8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Розмі</w:t>
            </w:r>
            <w:proofErr w:type="gramStart"/>
            <w:r w:rsidRPr="00EC7DF0">
              <w:rPr>
                <w:sz w:val="26"/>
                <w:szCs w:val="26"/>
                <w:lang w:eastAsia="en-US"/>
              </w:rPr>
              <w:t>р</w:t>
            </w:r>
            <w:proofErr w:type="gramEnd"/>
            <w:r w:rsidRPr="00EC7DF0">
              <w:rPr>
                <w:sz w:val="26"/>
                <w:szCs w:val="26"/>
                <w:lang w:eastAsia="en-US"/>
              </w:rPr>
              <w:t xml:space="preserve"> гарантійного внеску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 xml:space="preserve">аукціону без умов </w:t>
            </w:r>
            <w:r w:rsidRPr="00EC7DF0">
              <w:rPr>
                <w:sz w:val="26"/>
                <w:szCs w:val="26"/>
                <w:lang w:val="uk-UA" w:eastAsia="en-US"/>
              </w:rPr>
              <w:t>-24102,00</w:t>
            </w:r>
            <w:r w:rsidRPr="00EC7DF0">
              <w:rPr>
                <w:sz w:val="26"/>
                <w:szCs w:val="26"/>
                <w:lang w:eastAsia="en-US"/>
              </w:rPr>
              <w:t xml:space="preserve">грн. </w:t>
            </w:r>
          </w:p>
          <w:p w:rsidR="009D1DEF" w:rsidRPr="00EC7DF0" w:rsidRDefault="009D1DEF" w:rsidP="006E0371">
            <w:pPr>
              <w:spacing w:line="276" w:lineRule="auto"/>
              <w:ind w:left="540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b/>
                <w:sz w:val="26"/>
                <w:szCs w:val="26"/>
                <w:lang w:eastAsia="en-US"/>
              </w:rPr>
              <w:t>-</w:t>
            </w:r>
            <w:r w:rsidRPr="00EC7DF0">
              <w:rPr>
                <w:sz w:val="26"/>
                <w:szCs w:val="26"/>
                <w:lang w:eastAsia="en-US"/>
              </w:rPr>
              <w:t xml:space="preserve"> аукціону із зниженням</w:t>
            </w:r>
          </w:p>
          <w:p w:rsidR="009D1DEF" w:rsidRPr="00EC7DF0" w:rsidRDefault="009D1DEF" w:rsidP="006E0371">
            <w:pPr>
              <w:spacing w:line="276" w:lineRule="auto"/>
              <w:ind w:left="34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стартової ціни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 12051,20  </w:t>
            </w:r>
            <w:r w:rsidRPr="00EC7DF0">
              <w:rPr>
                <w:sz w:val="26"/>
                <w:szCs w:val="26"/>
                <w:lang w:eastAsia="en-US"/>
              </w:rPr>
              <w:t>грн.</w:t>
            </w:r>
          </w:p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b/>
                <w:sz w:val="26"/>
                <w:szCs w:val="26"/>
                <w:lang w:eastAsia="en-US"/>
              </w:rPr>
              <w:t xml:space="preserve">        -</w:t>
            </w:r>
            <w:r w:rsidRPr="00EC7DF0">
              <w:rPr>
                <w:sz w:val="26"/>
                <w:szCs w:val="26"/>
                <w:lang w:eastAsia="en-US"/>
              </w:rPr>
              <w:t xml:space="preserve">  аукціону за методом       покрокового зниження ціни та подальшого подання цінових пропозицій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-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12051,20 </w:t>
            </w:r>
            <w:r w:rsidRPr="00EC7DF0">
              <w:rPr>
                <w:b/>
                <w:sz w:val="26"/>
                <w:szCs w:val="26"/>
                <w:lang w:val="uk-UA" w:eastAsia="en-US"/>
              </w:rPr>
              <w:t xml:space="preserve"> </w:t>
            </w:r>
            <w:r w:rsidRPr="00EC7DF0">
              <w:rPr>
                <w:sz w:val="26"/>
                <w:szCs w:val="26"/>
                <w:lang w:eastAsia="en-US"/>
              </w:rPr>
              <w:t>грн.</w:t>
            </w: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9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>Розмі</w:t>
            </w:r>
            <w:proofErr w:type="gramStart"/>
            <w:r w:rsidRPr="00EC7DF0">
              <w:rPr>
                <w:sz w:val="26"/>
                <w:szCs w:val="26"/>
                <w:lang w:eastAsia="en-US"/>
              </w:rPr>
              <w:t>р</w:t>
            </w:r>
            <w:proofErr w:type="gramEnd"/>
            <w:r w:rsidRPr="00EC7DF0">
              <w:rPr>
                <w:sz w:val="26"/>
                <w:szCs w:val="26"/>
                <w:lang w:eastAsia="en-US"/>
              </w:rPr>
              <w:t xml:space="preserve"> реєстраційного внеску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 xml:space="preserve"> 1200,00 </w:t>
            </w:r>
            <w:r w:rsidRPr="00EC7DF0">
              <w:rPr>
                <w:sz w:val="26"/>
                <w:szCs w:val="26"/>
                <w:lang w:eastAsia="en-US"/>
              </w:rPr>
              <w:t>грн.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 xml:space="preserve"> На остаточну ціну продажу </w:t>
            </w:r>
            <w:r w:rsidRPr="00EC7DF0">
              <w:rPr>
                <w:sz w:val="26"/>
                <w:szCs w:val="26"/>
                <w:lang w:val="uk-UA" w:eastAsia="en-US"/>
              </w:rPr>
              <w:t xml:space="preserve">не </w:t>
            </w:r>
            <w:r w:rsidRPr="00EC7DF0">
              <w:rPr>
                <w:sz w:val="26"/>
                <w:szCs w:val="26"/>
                <w:lang w:eastAsia="en-US"/>
              </w:rPr>
              <w:t>нараховується ПДВ</w:t>
            </w: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10</w:t>
            </w:r>
            <w:r w:rsidRPr="00EC7DF0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shd w:val="clear" w:color="auto" w:fill="FFFFFF"/>
                <w:lang w:eastAsia="en-US"/>
              </w:rPr>
              <w:t>Крок аукціону</w:t>
            </w:r>
            <w:r w:rsidRPr="00EC7DF0">
              <w:rPr>
                <w:sz w:val="26"/>
                <w:szCs w:val="26"/>
                <w:lang w:eastAsia="en-US"/>
              </w:rPr>
              <w:t>:</w:t>
            </w: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b/>
                <w:sz w:val="26"/>
                <w:szCs w:val="26"/>
                <w:lang w:val="uk-UA" w:eastAsia="en-US"/>
              </w:rPr>
              <w:t xml:space="preserve">       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- </w:t>
            </w:r>
            <w:r w:rsidRPr="00EC7DF0">
              <w:rPr>
                <w:sz w:val="26"/>
                <w:szCs w:val="26"/>
                <w:lang w:eastAsia="en-US"/>
              </w:rPr>
              <w:t xml:space="preserve">аукціону без умов </w:t>
            </w:r>
            <w:r w:rsidRPr="00EC7DF0">
              <w:rPr>
                <w:b/>
                <w:sz w:val="26"/>
                <w:szCs w:val="26"/>
                <w:lang w:eastAsia="en-US"/>
              </w:rPr>
              <w:t>–</w:t>
            </w:r>
            <w:r w:rsidRPr="00EC7DF0">
              <w:rPr>
                <w:sz w:val="26"/>
                <w:szCs w:val="26"/>
                <w:lang w:val="uk-UA" w:eastAsia="en-US"/>
              </w:rPr>
              <w:t>2410,24</w:t>
            </w:r>
            <w:r w:rsidRPr="00EC7DF0">
              <w:rPr>
                <w:b/>
                <w:sz w:val="26"/>
                <w:szCs w:val="26"/>
                <w:lang w:val="uk-UA" w:eastAsia="en-US"/>
              </w:rPr>
              <w:t xml:space="preserve">  </w:t>
            </w:r>
            <w:r w:rsidRPr="00EC7DF0">
              <w:rPr>
                <w:sz w:val="26"/>
                <w:szCs w:val="26"/>
                <w:lang w:eastAsia="en-US"/>
              </w:rPr>
              <w:t>грн.</w:t>
            </w:r>
          </w:p>
          <w:p w:rsidR="009D1DEF" w:rsidRPr="00EC7DF0" w:rsidRDefault="009D1DEF" w:rsidP="006E037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sz w:val="26"/>
                <w:szCs w:val="26"/>
                <w:lang w:eastAsia="en-US"/>
              </w:rPr>
              <w:t xml:space="preserve">       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- </w:t>
            </w:r>
            <w:r w:rsidRPr="00EC7DF0">
              <w:rPr>
                <w:sz w:val="26"/>
                <w:szCs w:val="26"/>
                <w:lang w:eastAsia="en-US"/>
              </w:rPr>
              <w:t>аукціону із зниженням стартової ціни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</w:t>
            </w:r>
            <w:r w:rsidRPr="00EC7DF0">
              <w:rPr>
                <w:sz w:val="26"/>
                <w:szCs w:val="26"/>
                <w:lang w:val="uk-UA" w:eastAsia="en-US"/>
              </w:rPr>
              <w:t>1205,12</w:t>
            </w:r>
            <w:r w:rsidRPr="00EC7DF0">
              <w:rPr>
                <w:sz w:val="26"/>
                <w:szCs w:val="26"/>
                <w:lang w:eastAsia="en-US"/>
              </w:rPr>
              <w:t>грн</w:t>
            </w:r>
          </w:p>
          <w:p w:rsidR="009D1DEF" w:rsidRPr="00EC7DF0" w:rsidRDefault="009D1DEF" w:rsidP="006E0371">
            <w:pPr>
              <w:spacing w:line="276" w:lineRule="auto"/>
              <w:ind w:firstLine="540"/>
              <w:jc w:val="both"/>
              <w:rPr>
                <w:sz w:val="26"/>
                <w:szCs w:val="26"/>
                <w:lang w:eastAsia="en-US"/>
              </w:rPr>
            </w:pPr>
            <w:r w:rsidRPr="00EC7DF0">
              <w:rPr>
                <w:b/>
                <w:sz w:val="26"/>
                <w:szCs w:val="26"/>
                <w:lang w:eastAsia="en-US"/>
              </w:rPr>
              <w:t>-</w:t>
            </w:r>
            <w:r w:rsidRPr="00EC7DF0">
              <w:rPr>
                <w:sz w:val="26"/>
                <w:szCs w:val="26"/>
                <w:lang w:eastAsia="en-US"/>
              </w:rPr>
              <w:t xml:space="preserve"> аукціону за методом покрокового зниження ціни та подальшого подання цінових пропозицій</w:t>
            </w:r>
            <w:r w:rsidRPr="00EC7DF0">
              <w:rPr>
                <w:b/>
                <w:sz w:val="26"/>
                <w:szCs w:val="26"/>
                <w:lang w:eastAsia="en-US"/>
              </w:rPr>
              <w:t xml:space="preserve"> –</w:t>
            </w:r>
            <w:r w:rsidRPr="00EC7DF0">
              <w:rPr>
                <w:sz w:val="26"/>
                <w:szCs w:val="26"/>
                <w:lang w:eastAsia="en-US"/>
              </w:rPr>
              <w:t xml:space="preserve">  </w:t>
            </w:r>
            <w:r w:rsidRPr="00EC7DF0">
              <w:rPr>
                <w:sz w:val="26"/>
                <w:szCs w:val="26"/>
                <w:lang w:val="uk-UA" w:eastAsia="en-US"/>
              </w:rPr>
              <w:t>1205,12</w:t>
            </w:r>
            <w:r w:rsidRPr="00EC7DF0">
              <w:rPr>
                <w:sz w:val="26"/>
                <w:szCs w:val="26"/>
                <w:lang w:eastAsia="en-US"/>
              </w:rPr>
              <w:t xml:space="preserve">  грн</w:t>
            </w:r>
          </w:p>
          <w:p w:rsidR="009D1DEF" w:rsidRPr="00EC7DF0" w:rsidRDefault="009D1DEF" w:rsidP="006E037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9D1DEF" w:rsidTr="006E03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6"/>
                <w:szCs w:val="26"/>
                <w:lang w:val="uk-UA" w:eastAsia="en-US"/>
              </w:rPr>
            </w:pPr>
            <w:r w:rsidRPr="00EC7DF0">
              <w:rPr>
                <w:color w:val="000000"/>
                <w:sz w:val="26"/>
                <w:szCs w:val="26"/>
                <w:lang w:val="uk-UA" w:eastAsia="en-US"/>
              </w:rPr>
              <w:t>11.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6"/>
                <w:szCs w:val="26"/>
                <w:lang w:val="uk-UA" w:eastAsia="en-US"/>
              </w:rPr>
            </w:pPr>
            <w:r w:rsidRPr="00EC7DF0">
              <w:rPr>
                <w:color w:val="000000"/>
                <w:sz w:val="26"/>
                <w:szCs w:val="26"/>
                <w:lang w:val="uk-UA" w:eastAsia="en-US"/>
              </w:rPr>
              <w:t xml:space="preserve">Число кроків в </w:t>
            </w:r>
            <w:r w:rsidRPr="00EC7DF0">
              <w:rPr>
                <w:sz w:val="26"/>
                <w:szCs w:val="26"/>
                <w:lang w:eastAsia="en-US"/>
              </w:rPr>
              <w:t xml:space="preserve"> аукціон</w:t>
            </w:r>
            <w:r w:rsidRPr="00EC7DF0">
              <w:rPr>
                <w:sz w:val="26"/>
                <w:szCs w:val="26"/>
                <w:lang w:val="uk-UA" w:eastAsia="en-US"/>
              </w:rPr>
              <w:t>і</w:t>
            </w:r>
            <w:r w:rsidRPr="00EC7DF0">
              <w:rPr>
                <w:sz w:val="26"/>
                <w:szCs w:val="26"/>
                <w:lang w:eastAsia="en-US"/>
              </w:rPr>
              <w:t xml:space="preserve"> за методом покрокового зниження ціни та подальшого подання цінових пропозицій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DEF" w:rsidRPr="00EC7DF0" w:rsidRDefault="009D1DEF" w:rsidP="006E0371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C7DF0">
              <w:rPr>
                <w:sz w:val="26"/>
                <w:szCs w:val="26"/>
                <w:lang w:val="uk-UA" w:eastAsia="en-US"/>
              </w:rPr>
              <w:t>1</w:t>
            </w:r>
          </w:p>
        </w:tc>
      </w:tr>
    </w:tbl>
    <w:p w:rsidR="009D1DEF" w:rsidRDefault="009D1DEF" w:rsidP="009D1DEF">
      <w:pPr>
        <w:jc w:val="center"/>
        <w:rPr>
          <w:sz w:val="24"/>
          <w:szCs w:val="28"/>
          <w:lang w:val="uk-UA" w:eastAsia="uk-UA"/>
        </w:rPr>
      </w:pPr>
    </w:p>
    <w:p w:rsidR="009D1DEF" w:rsidRDefault="009D1DEF" w:rsidP="009D1DEF">
      <w:pPr>
        <w:jc w:val="center"/>
        <w:rPr>
          <w:szCs w:val="28"/>
          <w:lang w:val="uk-UA" w:eastAsia="uk-UA"/>
        </w:rPr>
      </w:pPr>
    </w:p>
    <w:p w:rsidR="009D1DEF" w:rsidRDefault="009D1DEF" w:rsidP="009D1DEF">
      <w:pPr>
        <w:jc w:val="center"/>
        <w:rPr>
          <w:szCs w:val="28"/>
          <w:lang w:val="uk-UA" w:eastAsia="uk-UA"/>
        </w:rPr>
      </w:pPr>
    </w:p>
    <w:p w:rsidR="009D1DEF" w:rsidRDefault="009D1DEF" w:rsidP="009D1DEF">
      <w:pPr>
        <w:rPr>
          <w:szCs w:val="24"/>
          <w:lang w:val="uk-UA"/>
        </w:rPr>
      </w:pPr>
    </w:p>
    <w:p w:rsidR="009D1DEF" w:rsidRDefault="009D1DEF" w:rsidP="009D1DEF">
      <w:pPr>
        <w:rPr>
          <w:lang w:val="uk-UA"/>
        </w:rPr>
      </w:pPr>
      <w:r>
        <w:rPr>
          <w:lang w:val="uk-UA"/>
        </w:rPr>
        <w:t>Начальник відділу економічного розвитку,</w:t>
      </w:r>
    </w:p>
    <w:p w:rsidR="009D1DEF" w:rsidRDefault="009D1DEF" w:rsidP="009D1DEF">
      <w:pPr>
        <w:rPr>
          <w:lang w:val="uk-UA"/>
        </w:rPr>
      </w:pPr>
      <w:r>
        <w:rPr>
          <w:lang w:val="uk-UA"/>
        </w:rPr>
        <w:t>комунального майна та господарського</w:t>
      </w:r>
    </w:p>
    <w:p w:rsidR="009D1DEF" w:rsidRDefault="009D1DEF" w:rsidP="009D1DEF">
      <w:pPr>
        <w:rPr>
          <w:lang w:val="uk-UA"/>
        </w:rPr>
      </w:pPr>
      <w:r>
        <w:rPr>
          <w:lang w:val="uk-UA"/>
        </w:rPr>
        <w:t>забезпечення селищної ради                                             Ольга Любохинець</w:t>
      </w: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Pr="00EC7DF0" w:rsidRDefault="009D1DEF" w:rsidP="009D1DEF">
      <w:pPr>
        <w:spacing w:line="360" w:lineRule="auto"/>
        <w:rPr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 w:rsidR="008D0E95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EC7DF0">
        <w:rPr>
          <w:szCs w:val="28"/>
          <w:lang w:val="uk-UA"/>
        </w:rPr>
        <w:t>ЗАТВЕРДЖЕНО</w:t>
      </w:r>
      <w:r w:rsidRPr="00EC7DF0">
        <w:rPr>
          <w:lang w:val="uk-UA"/>
        </w:rPr>
        <w:t xml:space="preserve">                         </w:t>
      </w:r>
      <w:r w:rsidRPr="00EC7DF0">
        <w:rPr>
          <w:szCs w:val="28"/>
          <w:lang w:val="uk-UA"/>
        </w:rPr>
        <w:t xml:space="preserve">                                                                                        </w:t>
      </w:r>
    </w:p>
    <w:p w:rsidR="009D1DEF" w:rsidRDefault="009D1DEF" w:rsidP="009D1DEF">
      <w:pPr>
        <w:spacing w:line="360" w:lineRule="auto"/>
        <w:jc w:val="center"/>
        <w:rPr>
          <w:lang w:val="uk-UA"/>
        </w:rPr>
      </w:pPr>
      <w:r w:rsidRPr="00EC7DF0">
        <w:rPr>
          <w:szCs w:val="28"/>
          <w:lang w:val="uk-UA"/>
        </w:rPr>
        <w:t xml:space="preserve">                                                                            Рішення виконав</w:t>
      </w:r>
      <w:r>
        <w:rPr>
          <w:szCs w:val="28"/>
          <w:lang w:val="uk-UA"/>
        </w:rPr>
        <w:t>чого комітету</w:t>
      </w:r>
      <w:r w:rsidRPr="00EC7DF0">
        <w:rPr>
          <w:lang w:val="uk-UA"/>
        </w:rPr>
        <w:t xml:space="preserve"> </w:t>
      </w:r>
      <w:r>
        <w:rPr>
          <w:lang w:val="uk-UA"/>
        </w:rPr>
        <w:t xml:space="preserve">                          </w:t>
      </w:r>
    </w:p>
    <w:p w:rsidR="009D1DEF" w:rsidRPr="00EC7DF0" w:rsidRDefault="009D1DEF" w:rsidP="009D1DEF">
      <w:pPr>
        <w:spacing w:line="360" w:lineRule="auto"/>
        <w:jc w:val="center"/>
        <w:rPr>
          <w:szCs w:val="28"/>
          <w:lang w:val="uk-UA"/>
        </w:rPr>
      </w:pPr>
      <w:r>
        <w:rPr>
          <w:lang w:val="uk-UA"/>
        </w:rPr>
        <w:t xml:space="preserve">                                                </w:t>
      </w:r>
      <w:r w:rsidRPr="00EC7DF0">
        <w:rPr>
          <w:lang w:val="uk-UA"/>
        </w:rPr>
        <w:t>селищної ради</w:t>
      </w:r>
    </w:p>
    <w:p w:rsidR="009D1DEF" w:rsidRPr="00EC7DF0" w:rsidRDefault="009D1DEF" w:rsidP="009D1DEF">
      <w:pPr>
        <w:tabs>
          <w:tab w:val="center" w:pos="4819"/>
          <w:tab w:val="left" w:pos="8145"/>
        </w:tabs>
        <w:spacing w:line="360" w:lineRule="auto"/>
        <w:rPr>
          <w:szCs w:val="28"/>
          <w:lang w:val="uk-UA"/>
        </w:rPr>
      </w:pPr>
      <w:r w:rsidRPr="00EC7DF0">
        <w:rPr>
          <w:szCs w:val="28"/>
          <w:lang w:val="uk-UA"/>
        </w:rPr>
        <w:tab/>
        <w:t xml:space="preserve">                                             </w:t>
      </w:r>
      <w:r w:rsidR="008D0E95">
        <w:rPr>
          <w:szCs w:val="28"/>
          <w:lang w:val="uk-UA"/>
        </w:rPr>
        <w:t xml:space="preserve"> </w:t>
      </w:r>
      <w:r w:rsidRPr="00EC7DF0">
        <w:rPr>
          <w:szCs w:val="28"/>
          <w:lang w:val="uk-UA"/>
        </w:rPr>
        <w:t xml:space="preserve">   </w:t>
      </w:r>
      <w:r w:rsidR="008D0E95">
        <w:rPr>
          <w:szCs w:val="28"/>
          <w:lang w:val="uk-UA"/>
        </w:rPr>
        <w:t xml:space="preserve">    </w:t>
      </w:r>
      <w:r w:rsidRPr="00EC7DF0">
        <w:rPr>
          <w:szCs w:val="28"/>
          <w:lang w:val="uk-UA"/>
        </w:rPr>
        <w:t>29.04.2021 №61</w:t>
      </w:r>
    </w:p>
    <w:p w:rsidR="009D1DEF" w:rsidRPr="00EC7DF0" w:rsidRDefault="009D1DEF" w:rsidP="009D1DEF">
      <w:pPr>
        <w:rPr>
          <w:lang w:val="uk-UA"/>
        </w:rPr>
      </w:pPr>
    </w:p>
    <w:p w:rsidR="009D1DEF" w:rsidRDefault="009D1DEF" w:rsidP="009D1D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ІНФОРМАЦІЙНЕ ПОВІДОМЛЕННЯ</w:t>
      </w:r>
    </w:p>
    <w:p w:rsidR="009D1DEF" w:rsidRPr="006E0DA4" w:rsidRDefault="009D1DEF" w:rsidP="009D1DEF">
      <w:pPr>
        <w:jc w:val="center"/>
        <w:rPr>
          <w:b/>
          <w:szCs w:val="28"/>
          <w:u w:val="single"/>
        </w:rPr>
      </w:pPr>
      <w:proofErr w:type="gramStart"/>
      <w:r w:rsidRPr="006E0DA4">
        <w:rPr>
          <w:b/>
          <w:szCs w:val="28"/>
        </w:rPr>
        <w:t>про</w:t>
      </w:r>
      <w:proofErr w:type="gramEnd"/>
      <w:r w:rsidRPr="006E0DA4">
        <w:rPr>
          <w:b/>
          <w:szCs w:val="28"/>
        </w:rPr>
        <w:t xml:space="preserve"> </w:t>
      </w:r>
      <w:r w:rsidRPr="006E0DA4">
        <w:rPr>
          <w:b/>
          <w:szCs w:val="28"/>
          <w:lang w:val="uk-UA"/>
        </w:rPr>
        <w:t xml:space="preserve">продаж на електронному аукціоні об'єкта малої приватизації </w:t>
      </w:r>
      <w:r w:rsidRPr="006E0DA4">
        <w:rPr>
          <w:b/>
          <w:szCs w:val="28"/>
        </w:rPr>
        <w:t xml:space="preserve"> </w:t>
      </w:r>
    </w:p>
    <w:p w:rsidR="009D1DEF" w:rsidRPr="006E0DA4" w:rsidRDefault="009D1DEF" w:rsidP="009D1DEF">
      <w:pPr>
        <w:pStyle w:val="aa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D1DEF" w:rsidRPr="006E0DA4" w:rsidRDefault="009D1DEF" w:rsidP="009D1DEF">
      <w:pPr>
        <w:pStyle w:val="aa"/>
        <w:spacing w:line="240" w:lineRule="auto"/>
        <w:ind w:left="568"/>
        <w:jc w:val="both"/>
        <w:rPr>
          <w:b/>
          <w:sz w:val="28"/>
          <w:szCs w:val="28"/>
        </w:rPr>
      </w:pPr>
      <w:r w:rsidRPr="006E0DA4">
        <w:rPr>
          <w:rFonts w:ascii="Times New Roman" w:hAnsi="Times New Roman"/>
          <w:b/>
          <w:bCs/>
          <w:sz w:val="28"/>
          <w:szCs w:val="28"/>
        </w:rPr>
        <w:t>1. Інформація про об’єкт малої приватизації: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Найменування об’єкта приватизації, його місцезнаходження: </w:t>
      </w:r>
      <w:r w:rsidRPr="006E0DA4">
        <w:rPr>
          <w:szCs w:val="28"/>
          <w:lang w:val="uk-UA"/>
        </w:rPr>
        <w:t>нежитлова</w:t>
      </w:r>
      <w:r w:rsidRPr="006E0DA4">
        <w:rPr>
          <w:b/>
          <w:szCs w:val="28"/>
          <w:lang w:val="uk-UA"/>
        </w:rPr>
        <w:t xml:space="preserve"> </w:t>
      </w:r>
      <w:r w:rsidRPr="006E0DA4">
        <w:rPr>
          <w:szCs w:val="28"/>
          <w:lang w:val="uk-UA"/>
        </w:rPr>
        <w:t>будівля (приміщення школи дерев’яної (корпус 1) площа 204,4кв.м., школа (корпус 2) площа 107,0кв.м.),   розташованої за адресою :Волинська область, Ковельський район, с.Нова Вижва, вул. Міщанська, 44Б.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bCs/>
          <w:szCs w:val="28"/>
        </w:rPr>
        <w:t xml:space="preserve">Опис об'єкта: </w:t>
      </w:r>
      <w:r w:rsidRPr="006E0DA4">
        <w:rPr>
          <w:szCs w:val="28"/>
          <w:lang w:val="uk-UA"/>
        </w:rPr>
        <w:t>одно</w:t>
      </w:r>
      <w:r w:rsidRPr="006E0DA4">
        <w:rPr>
          <w:szCs w:val="28"/>
        </w:rPr>
        <w:t xml:space="preserve">поверхова будівля </w:t>
      </w:r>
      <w:r w:rsidRPr="006E0DA4">
        <w:rPr>
          <w:szCs w:val="28"/>
          <w:lang w:val="uk-UA"/>
        </w:rPr>
        <w:t>не діючої школи з 1995р.</w:t>
      </w:r>
      <w:r w:rsidRPr="006E0DA4">
        <w:rPr>
          <w:szCs w:val="28"/>
        </w:rPr>
        <w:t>, розміщена в центр</w:t>
      </w:r>
      <w:r w:rsidRPr="006E0DA4">
        <w:rPr>
          <w:szCs w:val="28"/>
          <w:lang w:val="uk-UA"/>
        </w:rPr>
        <w:t>і</w:t>
      </w:r>
      <w:r w:rsidRPr="006E0DA4">
        <w:rPr>
          <w:szCs w:val="28"/>
        </w:rPr>
        <w:t xml:space="preserve"> </w:t>
      </w:r>
      <w:r w:rsidRPr="006E0DA4">
        <w:rPr>
          <w:szCs w:val="28"/>
          <w:lang w:val="uk-UA"/>
        </w:rPr>
        <w:t>населеного пункту</w:t>
      </w:r>
      <w:r w:rsidRPr="006E0DA4">
        <w:rPr>
          <w:szCs w:val="28"/>
        </w:rPr>
        <w:t>.</w:t>
      </w:r>
    </w:p>
    <w:p w:rsidR="009D1DEF" w:rsidRPr="006E0DA4" w:rsidRDefault="009D1DEF" w:rsidP="009D1DEF">
      <w:pPr>
        <w:rPr>
          <w:szCs w:val="28"/>
          <w:lang w:val="uk-UA"/>
        </w:rPr>
      </w:pPr>
      <w:proofErr w:type="gramStart"/>
      <w:r w:rsidRPr="006E0DA4">
        <w:rPr>
          <w:szCs w:val="28"/>
        </w:rPr>
        <w:t>Р</w:t>
      </w:r>
      <w:proofErr w:type="gramEnd"/>
      <w:r w:rsidRPr="006E0DA4">
        <w:rPr>
          <w:szCs w:val="28"/>
        </w:rPr>
        <w:t xml:space="preserve">ік побудови: </w:t>
      </w:r>
      <w:r w:rsidRPr="006E0DA4">
        <w:rPr>
          <w:szCs w:val="28"/>
          <w:lang w:val="uk-UA"/>
        </w:rPr>
        <w:t>корпус 1 – 1947 рік, корпус  2 – 1960 рік.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  <w:lang w:val="uk-UA"/>
        </w:rPr>
        <w:t>Стан будівлі: потребує капітального ремонту.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Будівля повністю </w:t>
      </w:r>
      <w:r w:rsidRPr="006E0DA4">
        <w:rPr>
          <w:szCs w:val="28"/>
        </w:rPr>
        <w:t xml:space="preserve"> дерев</w:t>
      </w:r>
      <w:r w:rsidRPr="006E0DA4">
        <w:rPr>
          <w:szCs w:val="28"/>
          <w:lang w:val="uk-UA"/>
        </w:rPr>
        <w:t>'яна</w:t>
      </w:r>
      <w:r w:rsidRPr="006E0DA4">
        <w:rPr>
          <w:szCs w:val="28"/>
        </w:rPr>
        <w:t xml:space="preserve">; покрівля - </w:t>
      </w:r>
      <w:r w:rsidRPr="006E0DA4">
        <w:rPr>
          <w:szCs w:val="28"/>
          <w:lang w:val="uk-UA"/>
        </w:rPr>
        <w:t>шифер</w:t>
      </w:r>
      <w:r w:rsidRPr="006E0DA4">
        <w:rPr>
          <w:szCs w:val="28"/>
        </w:rPr>
        <w:t xml:space="preserve">. </w:t>
      </w:r>
      <w:r w:rsidRPr="006E0DA4">
        <w:rPr>
          <w:szCs w:val="28"/>
          <w:lang w:val="uk-UA"/>
        </w:rPr>
        <w:t>По 2021 рік частина приміщення здавалася в оренду</w:t>
      </w:r>
      <w:r w:rsidRPr="006E0DA4">
        <w:rPr>
          <w:szCs w:val="28"/>
        </w:rPr>
        <w:t>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Земельна ділянка окремо виділена, площа земельної ділянки — 0,906га. 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>Цільове призначення земельної ділянки: для обслуговування будівель закладів освіти.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>Кадастровий номер земельної ділянки: 0725083201:01:002:0086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Інформація про особу, якій земельна ділянка належить на праві постійного користування: Відділ освіти Старовижівської райдержадміністрації  (код ЄДРПОУ 02141650) </w:t>
      </w:r>
    </w:p>
    <w:p w:rsidR="009D1DEF" w:rsidRPr="006E0DA4" w:rsidRDefault="009D1DEF" w:rsidP="009D1DEF">
      <w:pPr>
        <w:rPr>
          <w:b/>
          <w:bCs/>
          <w:szCs w:val="28"/>
        </w:rPr>
      </w:pPr>
      <w:r w:rsidRPr="006E0DA4">
        <w:rPr>
          <w:b/>
          <w:szCs w:val="28"/>
        </w:rPr>
        <w:t xml:space="preserve">Інформація </w:t>
      </w:r>
      <w:proofErr w:type="gramStart"/>
      <w:r w:rsidRPr="006E0DA4">
        <w:rPr>
          <w:b/>
          <w:szCs w:val="28"/>
        </w:rPr>
        <w:t>про</w:t>
      </w:r>
      <w:proofErr w:type="gramEnd"/>
      <w:r w:rsidRPr="006E0DA4">
        <w:rPr>
          <w:b/>
          <w:szCs w:val="28"/>
        </w:rPr>
        <w:t xml:space="preserve"> договори оренди, укладені щодо об’єкта</w:t>
      </w:r>
      <w:r w:rsidRPr="006E0DA4">
        <w:rPr>
          <w:szCs w:val="28"/>
        </w:rPr>
        <w:t>: відсутня.</w:t>
      </w:r>
    </w:p>
    <w:p w:rsidR="009D1DEF" w:rsidRPr="006E0DA4" w:rsidRDefault="009D1DEF" w:rsidP="009D1DEF">
      <w:pPr>
        <w:pStyle w:val="aa"/>
        <w:spacing w:line="240" w:lineRule="auto"/>
        <w:ind w:left="0"/>
        <w:jc w:val="both"/>
        <w:rPr>
          <w:b/>
          <w:sz w:val="28"/>
          <w:szCs w:val="28"/>
        </w:rPr>
      </w:pPr>
      <w:r w:rsidRPr="006E0DA4">
        <w:rPr>
          <w:rFonts w:ascii="Times New Roman" w:hAnsi="Times New Roman"/>
          <w:b/>
          <w:bCs/>
          <w:sz w:val="28"/>
          <w:szCs w:val="28"/>
        </w:rPr>
        <w:t>Інформація про балансоутримувача:</w:t>
      </w:r>
      <w:r w:rsidRPr="006E0DA4">
        <w:rPr>
          <w:rFonts w:ascii="Times New Roman" w:hAnsi="Times New Roman"/>
          <w:sz w:val="28"/>
          <w:szCs w:val="28"/>
        </w:rPr>
        <w:t xml:space="preserve"> Старовижівська селищна рада (код ЄДРПОУ 04333224) за адресою: пл. Миру, 3, смт Стара Вижівка, Ковельського району, Волинська обл., 44401, тел.(03346) 21459</w:t>
      </w:r>
      <w:r w:rsidRPr="006E0DA4">
        <w:rPr>
          <w:rFonts w:ascii="Times New Roman" w:hAnsi="Times New Roman"/>
          <w:i/>
          <w:sz w:val="28"/>
          <w:szCs w:val="28"/>
        </w:rPr>
        <w:t>.</w:t>
      </w:r>
    </w:p>
    <w:p w:rsidR="009D1DEF" w:rsidRPr="006E0DA4" w:rsidRDefault="009D1DEF" w:rsidP="009D1DEF">
      <w:pPr>
        <w:ind w:firstLine="568"/>
        <w:rPr>
          <w:szCs w:val="28"/>
        </w:rPr>
      </w:pPr>
      <w:r w:rsidRPr="006E0DA4">
        <w:rPr>
          <w:b/>
          <w:szCs w:val="28"/>
        </w:rPr>
        <w:t>2.Інформація про аукціон</w:t>
      </w:r>
      <w:r w:rsidRPr="006E0DA4">
        <w:rPr>
          <w:b/>
          <w:szCs w:val="28"/>
          <w:lang w:val="uk-UA"/>
        </w:rPr>
        <w:t>:</w:t>
      </w:r>
      <w:r w:rsidRPr="006E0DA4">
        <w:rPr>
          <w:b/>
          <w:szCs w:val="28"/>
        </w:rPr>
        <w:t xml:space="preserve"> </w:t>
      </w:r>
    </w:p>
    <w:p w:rsidR="009D1DEF" w:rsidRPr="006E0DA4" w:rsidRDefault="009D1DEF" w:rsidP="009D1DEF">
      <w:pPr>
        <w:ind w:firstLine="568"/>
        <w:rPr>
          <w:b/>
          <w:szCs w:val="28"/>
          <w:lang w:val="uk-UA"/>
        </w:rPr>
      </w:pPr>
      <w:r w:rsidRPr="006E0DA4">
        <w:rPr>
          <w:szCs w:val="28"/>
        </w:rPr>
        <w:t>Аукціон проводиться відповідно до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</w:t>
      </w:r>
      <w:proofErr w:type="gramStart"/>
      <w:r w:rsidRPr="006E0DA4">
        <w:rPr>
          <w:szCs w:val="28"/>
        </w:rPr>
        <w:t>стр</w:t>
      </w:r>
      <w:proofErr w:type="gramEnd"/>
      <w:r w:rsidRPr="006E0DA4">
        <w:rPr>
          <w:szCs w:val="28"/>
        </w:rPr>
        <w:t>ів України від 10.05.2018 № 432 (зі змінами).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  <w:lang w:val="uk-UA"/>
        </w:rPr>
        <w:t xml:space="preserve">Спосіб проведення аукціону: </w:t>
      </w:r>
      <w:r w:rsidRPr="006E0DA4">
        <w:rPr>
          <w:szCs w:val="28"/>
          <w:lang w:val="uk-UA"/>
        </w:rPr>
        <w:t>аукціон без умов.</w:t>
      </w:r>
    </w:p>
    <w:p w:rsidR="009D1DEF" w:rsidRDefault="009D1DEF" w:rsidP="009D1DEF">
      <w:pPr>
        <w:rPr>
          <w:szCs w:val="28"/>
        </w:rPr>
      </w:pPr>
      <w:r w:rsidRPr="006E0DA4">
        <w:rPr>
          <w:b/>
          <w:szCs w:val="28"/>
        </w:rPr>
        <w:t xml:space="preserve">Дата і час проведення аукціону </w:t>
      </w:r>
      <w:r w:rsidRPr="006E0DA4">
        <w:rPr>
          <w:b/>
          <w:szCs w:val="28"/>
          <w:lang w:val="uk-UA"/>
        </w:rPr>
        <w:t>без умов</w:t>
      </w:r>
      <w:r w:rsidRPr="006E0DA4">
        <w:rPr>
          <w:b/>
          <w:szCs w:val="28"/>
        </w:rPr>
        <w:t xml:space="preserve">: </w:t>
      </w:r>
      <w:r w:rsidRPr="006E0DA4">
        <w:rPr>
          <w:b/>
          <w:szCs w:val="28"/>
          <w:lang w:val="uk-UA"/>
        </w:rPr>
        <w:t>03</w:t>
      </w:r>
      <w:r w:rsidRPr="006E0DA4">
        <w:rPr>
          <w:b/>
          <w:color w:val="FF0000"/>
          <w:szCs w:val="28"/>
          <w:lang w:val="uk-UA"/>
        </w:rPr>
        <w:t xml:space="preserve"> </w:t>
      </w:r>
      <w:r w:rsidRPr="00DB03FC">
        <w:rPr>
          <w:b/>
          <w:color w:val="auto"/>
          <w:szCs w:val="28"/>
          <w:lang w:val="uk-UA"/>
        </w:rPr>
        <w:t xml:space="preserve">червня 2021 </w:t>
      </w:r>
      <w:r w:rsidRPr="006E0DA4">
        <w:rPr>
          <w:b/>
          <w:szCs w:val="28"/>
          <w:lang w:val="uk-UA"/>
        </w:rPr>
        <w:t>року.</w:t>
      </w:r>
      <w:r w:rsidRPr="006E0DA4">
        <w:rPr>
          <w:szCs w:val="28"/>
        </w:rPr>
        <w:t xml:space="preserve"> </w:t>
      </w:r>
      <w:proofErr w:type="gramStart"/>
      <w:r w:rsidRPr="006E0DA4">
        <w:rPr>
          <w:szCs w:val="28"/>
        </w:rPr>
        <w:t xml:space="preserve">Час проведення аукціону встановлюється електронною торговою системою </w:t>
      </w:r>
      <w:r w:rsidRPr="006E0DA4">
        <w:rPr>
          <w:szCs w:val="28"/>
        </w:rPr>
        <w:lastRenderedPageBreak/>
        <w:t>відповідно до вимог Порядку проведення електронних аукціонів для продажу об’єктів малої приватизації та визначення додаткових умов продажу,</w:t>
      </w:r>
      <w:proofErr w:type="gramEnd"/>
    </w:p>
    <w:p w:rsidR="009D1DEF" w:rsidRDefault="009D1DEF" w:rsidP="009D1DEF">
      <w:pPr>
        <w:rPr>
          <w:szCs w:val="28"/>
        </w:rPr>
      </w:pPr>
    </w:p>
    <w:p w:rsidR="009D1DEF" w:rsidRDefault="009D1DEF" w:rsidP="009D1DEF">
      <w:pPr>
        <w:rPr>
          <w:szCs w:val="28"/>
        </w:rPr>
      </w:pP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szCs w:val="28"/>
        </w:rPr>
        <w:t xml:space="preserve"> затвердженого постановою Кабінету Міні</w:t>
      </w:r>
      <w:proofErr w:type="gramStart"/>
      <w:r w:rsidRPr="006E0DA4">
        <w:rPr>
          <w:szCs w:val="28"/>
        </w:rPr>
        <w:t>стр</w:t>
      </w:r>
      <w:proofErr w:type="gramEnd"/>
      <w:r w:rsidRPr="006E0DA4">
        <w:rPr>
          <w:szCs w:val="28"/>
        </w:rPr>
        <w:t>ів України від 10.05.2018 № 432 (зі змінами).</w:t>
      </w:r>
      <w:r w:rsidRPr="006E0DA4">
        <w:rPr>
          <w:b/>
          <w:szCs w:val="28"/>
        </w:rPr>
        <w:t xml:space="preserve"> 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 xml:space="preserve">Кінцевий строк подання заяви на участь в аукціоні </w:t>
      </w:r>
      <w:r w:rsidRPr="006E0DA4">
        <w:rPr>
          <w:b/>
          <w:szCs w:val="28"/>
          <w:lang w:val="uk-UA"/>
        </w:rPr>
        <w:t>без</w:t>
      </w:r>
      <w:r w:rsidRPr="006E0DA4">
        <w:rPr>
          <w:b/>
          <w:szCs w:val="28"/>
        </w:rPr>
        <w:t xml:space="preserve"> умов, аукціоні із зниженням стартової ціни </w:t>
      </w:r>
      <w:r w:rsidRPr="006E0DA4">
        <w:rPr>
          <w:szCs w:val="28"/>
        </w:rPr>
        <w:t>встановлюється електронною торговою системою для кожного електронного аукціону окремо в проміжку часу з 19.30 до 20.30 дня, що передує дню проведення електронного аукціону.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szCs w:val="28"/>
        </w:rPr>
        <w:t xml:space="preserve">Кінцевий строк подання заяви на участь в аукціоні за методом покрокового зниження ціни та подальшого подання цінових пропозицій </w:t>
      </w:r>
      <w:r w:rsidRPr="006E0DA4">
        <w:rPr>
          <w:szCs w:val="28"/>
        </w:rPr>
        <w:t>встановлюється електронною торговою системою для кожного електронного аукціону окремо в проміжку часу з 16.15 до 16.45 дня проведення електронного аукціону.</w:t>
      </w:r>
    </w:p>
    <w:p w:rsidR="009D1DEF" w:rsidRPr="006E0DA4" w:rsidRDefault="009D1DEF" w:rsidP="009D1DEF">
      <w:pPr>
        <w:rPr>
          <w:szCs w:val="28"/>
        </w:rPr>
      </w:pP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 xml:space="preserve">       3.Інформація про умови, на яких здійснюється приватизація об’єкта</w:t>
      </w:r>
      <w:r w:rsidRPr="006E0DA4">
        <w:rPr>
          <w:szCs w:val="28"/>
        </w:rPr>
        <w:t xml:space="preserve">:   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 xml:space="preserve">Стартова ціна об’єкта для продажу на аукціоні </w:t>
      </w:r>
      <w:r w:rsidRPr="006E0DA4">
        <w:rPr>
          <w:b/>
          <w:szCs w:val="28"/>
          <w:lang w:val="uk-UA"/>
        </w:rPr>
        <w:t>бе</w:t>
      </w:r>
      <w:r w:rsidRPr="006E0DA4">
        <w:rPr>
          <w:b/>
          <w:szCs w:val="28"/>
        </w:rPr>
        <w:t xml:space="preserve">з умов (з ПДВ): </w:t>
      </w:r>
      <w:r w:rsidRPr="006E0DA4">
        <w:rPr>
          <w:szCs w:val="28"/>
          <w:lang w:val="uk-UA"/>
        </w:rPr>
        <w:t>241024</w:t>
      </w:r>
      <w:r w:rsidRPr="006E0DA4">
        <w:rPr>
          <w:szCs w:val="28"/>
        </w:rPr>
        <w:t>.00</w:t>
      </w:r>
      <w:r w:rsidRPr="006E0DA4">
        <w:rPr>
          <w:szCs w:val="28"/>
          <w:lang w:val="uk-UA"/>
        </w:rPr>
        <w:t xml:space="preserve"> ( дві</w:t>
      </w:r>
      <w:proofErr w:type="gramStart"/>
      <w:r w:rsidRPr="006E0DA4">
        <w:rPr>
          <w:szCs w:val="28"/>
          <w:lang w:val="uk-UA"/>
        </w:rPr>
        <w:t>ст</w:t>
      </w:r>
      <w:proofErr w:type="gramEnd"/>
      <w:r w:rsidRPr="006E0DA4">
        <w:rPr>
          <w:szCs w:val="28"/>
          <w:lang w:val="uk-UA"/>
        </w:rPr>
        <w:t>і сорок одна  тисяча двадцять чотири ) гривень 00 копійок.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szCs w:val="28"/>
        </w:rPr>
        <w:t>Розмі</w:t>
      </w:r>
      <w:proofErr w:type="gramStart"/>
      <w:r w:rsidRPr="006E0DA4">
        <w:rPr>
          <w:b/>
          <w:szCs w:val="28"/>
        </w:rPr>
        <w:t>р</w:t>
      </w:r>
      <w:proofErr w:type="gramEnd"/>
      <w:r w:rsidRPr="006E0DA4">
        <w:rPr>
          <w:b/>
          <w:szCs w:val="28"/>
        </w:rPr>
        <w:t xml:space="preserve"> гарантійного внеску: </w:t>
      </w:r>
      <w:r w:rsidRPr="006E0DA4">
        <w:rPr>
          <w:szCs w:val="28"/>
          <w:lang w:val="uk-UA"/>
        </w:rPr>
        <w:t>24102,40 грн. без ПДВ</w:t>
      </w:r>
      <w:r w:rsidRPr="006E0DA4">
        <w:rPr>
          <w:szCs w:val="28"/>
        </w:rPr>
        <w:t xml:space="preserve"> 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b/>
          <w:szCs w:val="28"/>
        </w:rPr>
        <w:t xml:space="preserve"> </w:t>
      </w:r>
      <w:proofErr w:type="gramStart"/>
      <w:r w:rsidRPr="006E0DA4">
        <w:rPr>
          <w:b/>
          <w:szCs w:val="28"/>
        </w:rPr>
        <w:t>Стартова ціна об’єкта для продажу</w:t>
      </w:r>
      <w:r w:rsidRPr="006E0DA4">
        <w:rPr>
          <w:b/>
          <w:bCs/>
          <w:szCs w:val="28"/>
        </w:rPr>
        <w:t xml:space="preserve"> на аукціоні зі зниженням стартової ціни (з ПДВ):</w:t>
      </w:r>
      <w:r w:rsidRPr="006E0DA4">
        <w:rPr>
          <w:szCs w:val="28"/>
        </w:rPr>
        <w:t xml:space="preserve"> 120512</w:t>
      </w:r>
      <w:r w:rsidRPr="006E0DA4">
        <w:rPr>
          <w:szCs w:val="28"/>
          <w:lang w:val="uk-UA"/>
        </w:rPr>
        <w:t xml:space="preserve"> (сто двадцять тисяч п’ятсот дванадцять) гривень </w:t>
      </w:r>
      <w:r w:rsidRPr="006E0DA4">
        <w:rPr>
          <w:szCs w:val="28"/>
        </w:rPr>
        <w:t>00 копійок.</w:t>
      </w:r>
      <w:proofErr w:type="gramEnd"/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bCs/>
          <w:szCs w:val="28"/>
          <w:lang w:val="uk-UA"/>
        </w:rPr>
        <w:t>Розмір гарантійного внеску:</w:t>
      </w:r>
      <w:r w:rsidRPr="006E0DA4">
        <w:rPr>
          <w:szCs w:val="28"/>
          <w:lang w:val="uk-UA"/>
        </w:rPr>
        <w:t xml:space="preserve"> 12051,20 грн. без ПДВ.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szCs w:val="28"/>
        </w:rPr>
        <w:t xml:space="preserve">Стартова ціна об’єкта </w:t>
      </w:r>
      <w:proofErr w:type="gramStart"/>
      <w:r w:rsidRPr="006E0DA4">
        <w:rPr>
          <w:b/>
          <w:szCs w:val="28"/>
        </w:rPr>
        <w:t>для</w:t>
      </w:r>
      <w:proofErr w:type="gramEnd"/>
      <w:r w:rsidRPr="006E0DA4">
        <w:rPr>
          <w:b/>
          <w:szCs w:val="28"/>
        </w:rPr>
        <w:t xml:space="preserve"> продажу</w:t>
      </w:r>
      <w:r w:rsidRPr="006E0DA4">
        <w:rPr>
          <w:b/>
          <w:bCs/>
          <w:szCs w:val="28"/>
        </w:rPr>
        <w:t xml:space="preserve"> на аукціоні за методом покрокового зниження стартової ціни та подальшого подання цінових пропозицій  (з ПДВ):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szCs w:val="28"/>
        </w:rPr>
        <w:t>120512</w:t>
      </w:r>
      <w:r w:rsidRPr="006E0DA4">
        <w:rPr>
          <w:szCs w:val="28"/>
          <w:lang w:val="uk-UA"/>
        </w:rPr>
        <w:t>(Сто двадцять тисяч п’ятсот дванадцять</w:t>
      </w:r>
      <w:proofErr w:type="gramStart"/>
      <w:r w:rsidRPr="006E0DA4">
        <w:rPr>
          <w:szCs w:val="28"/>
          <w:lang w:val="uk-UA"/>
        </w:rPr>
        <w:t xml:space="preserve"> )</w:t>
      </w:r>
      <w:proofErr w:type="gramEnd"/>
      <w:r w:rsidRPr="006E0DA4">
        <w:rPr>
          <w:szCs w:val="28"/>
          <w:lang w:val="uk-UA"/>
        </w:rPr>
        <w:t xml:space="preserve"> гривень </w:t>
      </w:r>
      <w:r w:rsidRPr="006E0DA4">
        <w:rPr>
          <w:szCs w:val="28"/>
        </w:rPr>
        <w:t>00 копійок.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bCs/>
          <w:szCs w:val="28"/>
          <w:lang w:val="uk-UA"/>
        </w:rPr>
        <w:t>Розмір гарантійного внеску:</w:t>
      </w:r>
      <w:r w:rsidRPr="006E0DA4">
        <w:rPr>
          <w:szCs w:val="28"/>
          <w:lang w:val="uk-UA"/>
        </w:rPr>
        <w:t xml:space="preserve"> 12051,20 грн. без ПДВ.</w:t>
      </w:r>
    </w:p>
    <w:p w:rsidR="009D1DEF" w:rsidRPr="006E0DA4" w:rsidRDefault="009D1DEF" w:rsidP="009D1DEF">
      <w:pPr>
        <w:rPr>
          <w:b/>
          <w:szCs w:val="28"/>
        </w:rPr>
      </w:pP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szCs w:val="28"/>
        </w:rPr>
        <w:t>Розмі</w:t>
      </w:r>
      <w:proofErr w:type="gramStart"/>
      <w:r w:rsidRPr="006E0DA4">
        <w:rPr>
          <w:b/>
          <w:szCs w:val="28"/>
        </w:rPr>
        <w:t>р</w:t>
      </w:r>
      <w:proofErr w:type="gramEnd"/>
      <w:r w:rsidRPr="006E0DA4">
        <w:rPr>
          <w:b/>
          <w:szCs w:val="28"/>
        </w:rPr>
        <w:t xml:space="preserve"> реєстраційного внеску:</w:t>
      </w:r>
      <w:r w:rsidRPr="006E0DA4">
        <w:rPr>
          <w:b/>
          <w:szCs w:val="28"/>
          <w:lang w:val="uk-UA"/>
        </w:rPr>
        <w:t xml:space="preserve"> </w:t>
      </w:r>
      <w:r w:rsidRPr="006E0DA4">
        <w:rPr>
          <w:szCs w:val="28"/>
          <w:lang w:val="uk-UA"/>
        </w:rPr>
        <w:t>1200,00 грн</w:t>
      </w:r>
      <w:r w:rsidRPr="006E0DA4">
        <w:rPr>
          <w:szCs w:val="28"/>
        </w:rPr>
        <w:t xml:space="preserve">. 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b/>
          <w:bCs/>
          <w:szCs w:val="28"/>
        </w:rPr>
        <w:t xml:space="preserve">Найменування особи організатора аукціону, </w:t>
      </w:r>
      <w:proofErr w:type="gramStart"/>
      <w:r w:rsidRPr="006E0DA4">
        <w:rPr>
          <w:b/>
          <w:bCs/>
          <w:szCs w:val="28"/>
        </w:rPr>
        <w:t>його м</w:t>
      </w:r>
      <w:proofErr w:type="gramEnd"/>
      <w:r w:rsidRPr="006E0DA4">
        <w:rPr>
          <w:b/>
          <w:bCs/>
          <w:szCs w:val="28"/>
        </w:rPr>
        <w:t>ісцезнаходження, адреса веб</w:t>
      </w:r>
      <w:r w:rsidRPr="006E0DA4">
        <w:rPr>
          <w:b/>
          <w:bCs/>
          <w:szCs w:val="28"/>
          <w:lang w:val="uk-UA"/>
        </w:rPr>
        <w:t xml:space="preserve">-сайту, номер телефону, час роботи служби з організації аукціону: </w:t>
      </w:r>
      <w:r w:rsidRPr="006E0DA4">
        <w:rPr>
          <w:szCs w:val="28"/>
        </w:rPr>
        <w:t xml:space="preserve">Старовижівська селищна рада (код ЄДРПОУ 04333224) за адресою: пл. Миру, 3, смм. </w:t>
      </w:r>
      <w:proofErr w:type="gramStart"/>
      <w:r w:rsidRPr="006E0DA4">
        <w:rPr>
          <w:szCs w:val="28"/>
        </w:rPr>
        <w:t>Стара</w:t>
      </w:r>
      <w:proofErr w:type="gramEnd"/>
      <w:r w:rsidRPr="006E0DA4">
        <w:rPr>
          <w:szCs w:val="28"/>
        </w:rPr>
        <w:t xml:space="preserve"> Вижівка, Ковельського району, Волинська</w:t>
      </w:r>
      <w:r w:rsidRPr="006E0DA4">
        <w:rPr>
          <w:szCs w:val="28"/>
          <w:lang w:val="uk-UA"/>
        </w:rPr>
        <w:t xml:space="preserve">ої </w:t>
      </w:r>
      <w:r w:rsidRPr="006E0DA4">
        <w:rPr>
          <w:szCs w:val="28"/>
        </w:rPr>
        <w:t xml:space="preserve">обл., 44401, </w:t>
      </w:r>
      <w:r w:rsidRPr="006E0DA4">
        <w:rPr>
          <w:szCs w:val="28"/>
          <w:lang w:val="uk-UA"/>
        </w:rPr>
        <w:t xml:space="preserve">Тел.: (033) </w:t>
      </w:r>
      <w:r w:rsidRPr="006E0DA4">
        <w:rPr>
          <w:szCs w:val="28"/>
        </w:rPr>
        <w:t>21459</w:t>
      </w:r>
      <w:r w:rsidRPr="006E0DA4">
        <w:rPr>
          <w:szCs w:val="28"/>
          <w:lang w:val="uk-UA"/>
        </w:rPr>
        <w:t>. Час роботи: понеділок — четвер з 8.00  до 17.15, в п'ятницю: з 8.00 до 16.00, перерва з 13.00 до 14.00. Контактна особа: Романюк Ірина Вікторівна, тел.(03346) 21459.</w:t>
      </w:r>
    </w:p>
    <w:p w:rsidR="009D1DEF" w:rsidRPr="006E0DA4" w:rsidRDefault="009D1DEF" w:rsidP="009D1DEF">
      <w:pPr>
        <w:rPr>
          <w:b/>
          <w:bCs/>
          <w:szCs w:val="28"/>
          <w:lang w:val="uk-UA"/>
        </w:rPr>
      </w:pPr>
      <w:r w:rsidRPr="006E0DA4">
        <w:rPr>
          <w:b/>
          <w:bCs/>
          <w:szCs w:val="28"/>
          <w:lang w:val="uk-UA"/>
        </w:rPr>
        <w:t>Адреса електронної пошти:</w:t>
      </w:r>
      <w:r w:rsidRPr="006E0DA4">
        <w:rPr>
          <w:szCs w:val="28"/>
          <w:lang w:val="uk-UA"/>
        </w:rPr>
        <w:t xml:space="preserve"> </w:t>
      </w:r>
      <w:hyperlink r:id="rId12" w:history="1">
        <w:r w:rsidRPr="006E0DA4">
          <w:rPr>
            <w:rStyle w:val="a7"/>
            <w:szCs w:val="28"/>
            <w:lang w:val="en-US"/>
          </w:rPr>
          <w:t>stvigselrada</w:t>
        </w:r>
        <w:r w:rsidRPr="006E0DA4">
          <w:rPr>
            <w:rStyle w:val="a7"/>
            <w:szCs w:val="28"/>
          </w:rPr>
          <w:t>@</w:t>
        </w:r>
        <w:r w:rsidRPr="006E0DA4">
          <w:rPr>
            <w:rStyle w:val="a7"/>
            <w:szCs w:val="28"/>
            <w:lang w:val="en-US"/>
          </w:rPr>
          <w:t>ukr</w:t>
        </w:r>
        <w:r w:rsidRPr="006E0DA4">
          <w:rPr>
            <w:rStyle w:val="a7"/>
            <w:szCs w:val="28"/>
          </w:rPr>
          <w:t>.</w:t>
        </w:r>
      </w:hyperlink>
      <w:r w:rsidRPr="006E0DA4">
        <w:rPr>
          <w:szCs w:val="28"/>
          <w:lang w:val="en-US"/>
        </w:rPr>
        <w:t>net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bCs/>
          <w:szCs w:val="28"/>
          <w:lang w:val="uk-UA"/>
        </w:rPr>
        <w:t xml:space="preserve">Адреса веб-сайта організатора аукціону: </w:t>
      </w:r>
      <w:hyperlink r:id="rId13" w:history="1">
        <w:r w:rsidRPr="006E0DA4">
          <w:rPr>
            <w:rStyle w:val="a7"/>
            <w:szCs w:val="28"/>
          </w:rPr>
          <w:t>http</w:t>
        </w:r>
        <w:r w:rsidRPr="006E0DA4">
          <w:rPr>
            <w:rStyle w:val="a7"/>
            <w:szCs w:val="28"/>
            <w:lang w:val="en-US"/>
          </w:rPr>
          <w:t>s</w:t>
        </w:r>
        <w:r w:rsidRPr="006E0DA4">
          <w:rPr>
            <w:rStyle w:val="a7"/>
            <w:szCs w:val="28"/>
            <w:lang w:val="uk-UA"/>
          </w:rPr>
          <w:t>://</w:t>
        </w:r>
        <w:r w:rsidRPr="006E0DA4">
          <w:rPr>
            <w:szCs w:val="28"/>
            <w:lang w:val="uk-UA"/>
          </w:rPr>
          <w:t xml:space="preserve"> </w:t>
        </w:r>
        <w:r w:rsidRPr="006E0DA4">
          <w:rPr>
            <w:rStyle w:val="a7"/>
            <w:szCs w:val="28"/>
          </w:rPr>
          <w:t>stvigselrada</w:t>
        </w:r>
        <w:r w:rsidRPr="006E0DA4">
          <w:rPr>
            <w:rStyle w:val="a7"/>
            <w:szCs w:val="28"/>
            <w:lang w:val="uk-UA"/>
          </w:rPr>
          <w:t xml:space="preserve"> .</w:t>
        </w:r>
        <w:r w:rsidRPr="006E0DA4">
          <w:rPr>
            <w:rStyle w:val="a7"/>
            <w:szCs w:val="28"/>
          </w:rPr>
          <w:t>gov</w:t>
        </w:r>
        <w:r w:rsidRPr="006E0DA4">
          <w:rPr>
            <w:rStyle w:val="a7"/>
            <w:szCs w:val="28"/>
            <w:lang w:val="uk-UA"/>
          </w:rPr>
          <w:t>.</w:t>
        </w:r>
        <w:r w:rsidRPr="006E0DA4">
          <w:rPr>
            <w:rStyle w:val="a7"/>
            <w:szCs w:val="28"/>
          </w:rPr>
          <w:t>ua</w:t>
        </w:r>
      </w:hyperlink>
    </w:p>
    <w:p w:rsidR="009D1DEF" w:rsidRPr="006E0DA4" w:rsidRDefault="009D1DEF" w:rsidP="009D1DEF">
      <w:pPr>
        <w:rPr>
          <w:b/>
          <w:bCs/>
          <w:szCs w:val="28"/>
          <w:lang w:val="uk-UA"/>
        </w:rPr>
      </w:pPr>
    </w:p>
    <w:p w:rsidR="009D1DEF" w:rsidRPr="006E0DA4" w:rsidRDefault="009D1DEF" w:rsidP="009D1DEF">
      <w:pPr>
        <w:numPr>
          <w:ilvl w:val="0"/>
          <w:numId w:val="3"/>
        </w:numPr>
        <w:suppressAutoHyphens/>
        <w:jc w:val="both"/>
        <w:rPr>
          <w:b/>
          <w:bCs/>
          <w:szCs w:val="28"/>
        </w:rPr>
      </w:pPr>
      <w:r w:rsidRPr="006E0DA4">
        <w:rPr>
          <w:b/>
          <w:bCs/>
          <w:szCs w:val="28"/>
        </w:rPr>
        <w:t>Додаткова інформація</w:t>
      </w:r>
      <w:r w:rsidRPr="006E0DA4">
        <w:rPr>
          <w:b/>
          <w:bCs/>
          <w:szCs w:val="28"/>
          <w:lang w:val="uk-UA"/>
        </w:rPr>
        <w:t>:</w:t>
      </w:r>
    </w:p>
    <w:p w:rsidR="009D1DEF" w:rsidRPr="006E0DA4" w:rsidRDefault="009D1DEF" w:rsidP="009D1DEF">
      <w:pPr>
        <w:rPr>
          <w:szCs w:val="28"/>
        </w:rPr>
      </w:pPr>
      <w:proofErr w:type="gramStart"/>
      <w:r w:rsidRPr="006E0DA4">
        <w:rPr>
          <w:b/>
          <w:bCs/>
          <w:szCs w:val="28"/>
        </w:rPr>
        <w:t xml:space="preserve">Реквізити рахунків операторів електронних майданчиків, відкритих для сплати покупцями гарантійних та реєстраційних внесків, розміщені на сайті: . </w:t>
      </w:r>
      <w:hyperlink r:id="rId14" w:history="1">
        <w:r w:rsidRPr="006E0DA4">
          <w:rPr>
            <w:rStyle w:val="a7"/>
            <w:b/>
            <w:bCs/>
            <w:szCs w:val="28"/>
          </w:rPr>
          <w:t>https://prozorro.sale/info/elektronni-majdanchiki-etsprozorroprodazhi-cbd2</w:t>
        </w:r>
      </w:hyperlink>
      <w:proofErr w:type="gramEnd"/>
    </w:p>
    <w:p w:rsidR="009D1DEF" w:rsidRPr="006E0DA4" w:rsidRDefault="009D1DEF" w:rsidP="009D1DEF">
      <w:pPr>
        <w:rPr>
          <w:szCs w:val="28"/>
        </w:rPr>
      </w:pP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szCs w:val="28"/>
        </w:rPr>
        <w:t xml:space="preserve">Найменування установи банку, її адреса та номери рахунків, відкритих для </w:t>
      </w:r>
      <w:r w:rsidRPr="006E0DA4">
        <w:rPr>
          <w:b/>
          <w:szCs w:val="28"/>
          <w:lang w:val="uk-UA"/>
        </w:rPr>
        <w:t xml:space="preserve">внесення операторами електронних майданчиків  </w:t>
      </w:r>
      <w:r w:rsidRPr="006E0DA4">
        <w:rPr>
          <w:b/>
          <w:szCs w:val="28"/>
        </w:rPr>
        <w:t>гарантійного внеску, реєстраційного внеску та проведення розрахункі</w:t>
      </w:r>
      <w:proofErr w:type="gramStart"/>
      <w:r w:rsidRPr="006E0DA4">
        <w:rPr>
          <w:b/>
          <w:szCs w:val="28"/>
        </w:rPr>
        <w:t>в</w:t>
      </w:r>
      <w:proofErr w:type="gramEnd"/>
      <w:r w:rsidRPr="006E0DA4">
        <w:rPr>
          <w:b/>
          <w:szCs w:val="28"/>
        </w:rPr>
        <w:t xml:space="preserve"> за придбані об’єкти</w:t>
      </w:r>
      <w:r w:rsidRPr="006E0DA4">
        <w:rPr>
          <w:szCs w:val="28"/>
        </w:rPr>
        <w:t>:</w:t>
      </w:r>
    </w:p>
    <w:p w:rsidR="009D1DEF" w:rsidRPr="006E0DA4" w:rsidRDefault="009D1DEF" w:rsidP="009D1DEF">
      <w:pPr>
        <w:rPr>
          <w:szCs w:val="28"/>
        </w:rPr>
      </w:pP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rStyle w:val="a7"/>
          <w:b/>
          <w:color w:val="222222"/>
          <w:sz w:val="28"/>
          <w:szCs w:val="28"/>
          <w:lang w:val="uk-UA"/>
        </w:rPr>
        <w:t>Одержувач:</w:t>
      </w:r>
      <w:r w:rsidRPr="006E0DA4">
        <w:rPr>
          <w:rStyle w:val="a7"/>
          <w:rFonts w:ascii="Arial" w:hAnsi="Arial" w:cs="Arial"/>
          <w:color w:val="222222"/>
          <w:sz w:val="28"/>
          <w:szCs w:val="28"/>
          <w:lang w:val="uk-UA"/>
        </w:rPr>
        <w:t> ГУК</w:t>
      </w:r>
      <w:r w:rsidRPr="006E0DA4">
        <w:rPr>
          <w:rStyle w:val="a7"/>
          <w:color w:val="222222"/>
          <w:sz w:val="28"/>
          <w:szCs w:val="28"/>
          <w:lang w:val="uk-UA"/>
        </w:rPr>
        <w:t xml:space="preserve"> у Волинській області/смт Стара Вижівка/24060300(для перерахування реєстраційного внеску)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>Рахунок:</w:t>
      </w:r>
      <w:r w:rsidRPr="006E0DA4">
        <w:rPr>
          <w:rFonts w:ascii="Arial" w:hAnsi="Arial" w:cs="Arial"/>
          <w:color w:val="222222"/>
          <w:sz w:val="28"/>
          <w:szCs w:val="28"/>
        </w:rPr>
        <w:t xml:space="preserve"> № </w:t>
      </w:r>
      <w:r w:rsidRPr="006E0DA4">
        <w:rPr>
          <w:rFonts w:ascii="Arial" w:hAnsi="Arial" w:cs="Arial"/>
          <w:color w:val="222222"/>
          <w:sz w:val="28"/>
          <w:szCs w:val="28"/>
          <w:lang w:val="en-US"/>
        </w:rPr>
        <w:t>UA</w:t>
      </w:r>
      <w:r w:rsidRPr="006E0DA4">
        <w:rPr>
          <w:rFonts w:ascii="Arial" w:hAnsi="Arial" w:cs="Arial"/>
          <w:color w:val="222222"/>
          <w:sz w:val="28"/>
          <w:szCs w:val="28"/>
        </w:rPr>
        <w:t>038999980314030544000003544</w:t>
      </w:r>
    </w:p>
    <w:p w:rsidR="009D1DEF" w:rsidRPr="006E0DA4" w:rsidRDefault="009D1DEF" w:rsidP="009D1DEF">
      <w:pPr>
        <w:pStyle w:val="a8"/>
        <w:jc w:val="both"/>
        <w:rPr>
          <w:rStyle w:val="a7"/>
          <w:color w:val="222222"/>
          <w:sz w:val="28"/>
          <w:szCs w:val="28"/>
          <w:lang w:val="uk-UA"/>
        </w:rPr>
      </w:pPr>
      <w:r w:rsidRPr="006E0DA4">
        <w:rPr>
          <w:b/>
          <w:color w:val="222222"/>
          <w:sz w:val="28"/>
          <w:szCs w:val="28"/>
        </w:rPr>
        <w:t>Банк одержувача: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rStyle w:val="a7"/>
          <w:color w:val="222222"/>
          <w:sz w:val="28"/>
          <w:szCs w:val="28"/>
          <w:lang w:val="uk-UA"/>
        </w:rPr>
        <w:t>Казначейство України (ел.адм. подат.)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 xml:space="preserve"> МФО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899998</w:t>
      </w:r>
    </w:p>
    <w:p w:rsidR="009D1DEF" w:rsidRPr="006E0DA4" w:rsidRDefault="009D1DEF" w:rsidP="009D1DEF">
      <w:pPr>
        <w:pStyle w:val="a8"/>
        <w:jc w:val="both"/>
        <w:rPr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>Код ЄДРПОУ: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38009371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rStyle w:val="a7"/>
          <w:b/>
          <w:color w:val="222222"/>
          <w:sz w:val="28"/>
          <w:szCs w:val="28"/>
          <w:lang w:val="uk-UA"/>
        </w:rPr>
        <w:t>Одержувач:</w:t>
      </w:r>
      <w:r w:rsidRPr="006E0DA4">
        <w:rPr>
          <w:rStyle w:val="a7"/>
          <w:rFonts w:ascii="Arial" w:hAnsi="Arial" w:cs="Arial"/>
          <w:color w:val="222222"/>
          <w:sz w:val="28"/>
          <w:szCs w:val="28"/>
          <w:lang w:val="uk-UA"/>
        </w:rPr>
        <w:t> ГУК</w:t>
      </w:r>
      <w:r w:rsidRPr="006E0DA4">
        <w:rPr>
          <w:rStyle w:val="a7"/>
          <w:color w:val="222222"/>
          <w:sz w:val="28"/>
          <w:szCs w:val="28"/>
          <w:lang w:val="uk-UA"/>
        </w:rPr>
        <w:t xml:space="preserve"> у Волинській області/смт Стара Вижівка/31030000(для перерахування гарантійного внеску)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  <w:lang w:val="uk-UA"/>
        </w:rPr>
      </w:pPr>
      <w:r w:rsidRPr="006E0DA4">
        <w:rPr>
          <w:b/>
          <w:color w:val="222222"/>
          <w:sz w:val="28"/>
          <w:szCs w:val="28"/>
        </w:rPr>
        <w:t>Рахунок:</w:t>
      </w:r>
      <w:r w:rsidRPr="006E0DA4">
        <w:rPr>
          <w:rFonts w:ascii="Arial" w:hAnsi="Arial" w:cs="Arial"/>
          <w:color w:val="222222"/>
          <w:sz w:val="28"/>
          <w:szCs w:val="28"/>
        </w:rPr>
        <w:t xml:space="preserve"> № </w:t>
      </w:r>
      <w:r w:rsidRPr="006E0DA4">
        <w:rPr>
          <w:rFonts w:ascii="Arial" w:hAnsi="Arial" w:cs="Arial"/>
          <w:color w:val="222222"/>
          <w:sz w:val="28"/>
          <w:szCs w:val="28"/>
          <w:lang w:val="en-US"/>
        </w:rPr>
        <w:t>UA</w:t>
      </w:r>
      <w:r w:rsidRPr="006E0DA4">
        <w:rPr>
          <w:rFonts w:ascii="Arial" w:hAnsi="Arial" w:cs="Arial"/>
          <w:color w:val="222222"/>
          <w:sz w:val="28"/>
          <w:szCs w:val="28"/>
          <w:lang w:val="uk-UA"/>
        </w:rPr>
        <w:t>358999980314161905000003544</w:t>
      </w:r>
    </w:p>
    <w:p w:rsidR="009D1DEF" w:rsidRPr="006E0DA4" w:rsidRDefault="009D1DEF" w:rsidP="009D1DEF">
      <w:pPr>
        <w:pStyle w:val="a8"/>
        <w:jc w:val="both"/>
        <w:rPr>
          <w:rStyle w:val="a7"/>
          <w:color w:val="222222"/>
          <w:sz w:val="28"/>
          <w:szCs w:val="28"/>
          <w:lang w:val="uk-UA"/>
        </w:rPr>
      </w:pPr>
      <w:r w:rsidRPr="006E0DA4">
        <w:rPr>
          <w:b/>
          <w:color w:val="222222"/>
          <w:sz w:val="28"/>
          <w:szCs w:val="28"/>
        </w:rPr>
        <w:t>Банк одержувача: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rStyle w:val="a7"/>
          <w:color w:val="222222"/>
          <w:sz w:val="28"/>
          <w:szCs w:val="28"/>
          <w:lang w:val="uk-UA"/>
        </w:rPr>
        <w:t>Казначейство України (ел.адм. подат.)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 xml:space="preserve"> МФО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899998</w:t>
      </w:r>
    </w:p>
    <w:p w:rsidR="009D1DEF" w:rsidRPr="006E0DA4" w:rsidRDefault="009D1DEF" w:rsidP="009D1DEF">
      <w:pPr>
        <w:pStyle w:val="a8"/>
        <w:jc w:val="both"/>
        <w:rPr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>Код ЄДРПОУ: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38009371</w:t>
      </w:r>
    </w:p>
    <w:p w:rsidR="009D1DEF" w:rsidRPr="006E0DA4" w:rsidRDefault="009D1DEF" w:rsidP="009D1DEF">
      <w:pPr>
        <w:pStyle w:val="a8"/>
        <w:jc w:val="both"/>
        <w:rPr>
          <w:color w:val="222222"/>
          <w:sz w:val="28"/>
          <w:szCs w:val="28"/>
          <w:lang w:val="uk-UA"/>
        </w:rPr>
      </w:pPr>
      <w:r w:rsidRPr="006E0DA4">
        <w:rPr>
          <w:color w:val="222222"/>
          <w:sz w:val="28"/>
          <w:szCs w:val="28"/>
          <w:lang w:val="uk-UA"/>
        </w:rPr>
        <w:t>Призначення платежу: (обов’язково вказати за що та від якого об’єкта надійшли кошти).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b/>
          <w:bCs/>
          <w:szCs w:val="28"/>
        </w:rPr>
        <w:t>Інші відомості: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</w:rPr>
        <w:t xml:space="preserve"> Переможець електронного аукціону:</w:t>
      </w:r>
    </w:p>
    <w:p w:rsidR="009D1DEF" w:rsidRPr="006E0DA4" w:rsidRDefault="009D1DEF" w:rsidP="009D1DEF">
      <w:pPr>
        <w:pStyle w:val="a8"/>
        <w:spacing w:after="150"/>
        <w:ind w:firstLine="450"/>
        <w:jc w:val="both"/>
        <w:rPr>
          <w:color w:val="000000"/>
          <w:sz w:val="28"/>
          <w:szCs w:val="28"/>
        </w:rPr>
      </w:pPr>
      <w:proofErr w:type="gramStart"/>
      <w:r w:rsidRPr="006E0DA4">
        <w:rPr>
          <w:color w:val="000000"/>
          <w:sz w:val="28"/>
          <w:szCs w:val="28"/>
        </w:rPr>
        <w:t>п</w:t>
      </w:r>
      <w:proofErr w:type="gramEnd"/>
      <w:r w:rsidRPr="006E0DA4">
        <w:rPr>
          <w:color w:val="000000"/>
          <w:sz w:val="28"/>
          <w:szCs w:val="28"/>
        </w:rPr>
        <w:t>ідписує протокол про результати електронного аукціону та надає його оператору електронного майданчика, через якого ним подано цінову пропозицію, протягом трьох робочих днів з дня, наступного за днем його формування електронною торговою системою;</w:t>
      </w:r>
    </w:p>
    <w:p w:rsidR="009D1DEF" w:rsidRPr="006E0DA4" w:rsidRDefault="009D1DEF" w:rsidP="009D1DEF">
      <w:pPr>
        <w:pStyle w:val="a8"/>
        <w:spacing w:after="150"/>
        <w:ind w:firstLine="450"/>
        <w:jc w:val="both"/>
        <w:rPr>
          <w:color w:val="000000"/>
          <w:sz w:val="28"/>
          <w:szCs w:val="28"/>
        </w:rPr>
      </w:pPr>
      <w:r w:rsidRPr="006E0DA4">
        <w:rPr>
          <w:color w:val="000000"/>
          <w:sz w:val="28"/>
          <w:szCs w:val="28"/>
        </w:rPr>
        <w:t>укладає догові</w:t>
      </w:r>
      <w:proofErr w:type="gramStart"/>
      <w:r w:rsidRPr="006E0DA4">
        <w:rPr>
          <w:color w:val="000000"/>
          <w:sz w:val="28"/>
          <w:szCs w:val="28"/>
        </w:rPr>
        <w:t>р</w:t>
      </w:r>
      <w:proofErr w:type="gramEnd"/>
      <w:r w:rsidRPr="006E0DA4">
        <w:rPr>
          <w:color w:val="000000"/>
          <w:sz w:val="28"/>
          <w:szCs w:val="28"/>
        </w:rPr>
        <w:t xml:space="preserve"> купівлі-продажу об’єкта приватизації з органом приватизації протягом 30 календарних днів з дня, наступного за днем формування протоколу про результати електронного аукціону.</w:t>
      </w:r>
    </w:p>
    <w:p w:rsidR="009D1DEF" w:rsidRPr="006E0DA4" w:rsidRDefault="009D1DEF" w:rsidP="009D1DEF">
      <w:pPr>
        <w:pStyle w:val="a8"/>
        <w:jc w:val="both"/>
        <w:rPr>
          <w:color w:val="000000"/>
          <w:sz w:val="28"/>
          <w:szCs w:val="28"/>
        </w:rPr>
      </w:pPr>
      <w:r w:rsidRPr="006E0DA4">
        <w:rPr>
          <w:color w:val="000000"/>
          <w:sz w:val="28"/>
          <w:szCs w:val="28"/>
        </w:rPr>
        <w:t xml:space="preserve">Покупець, який </w:t>
      </w:r>
      <w:proofErr w:type="gramStart"/>
      <w:r w:rsidRPr="006E0DA4">
        <w:rPr>
          <w:color w:val="000000"/>
          <w:sz w:val="28"/>
          <w:szCs w:val="28"/>
        </w:rPr>
        <w:t>п</w:t>
      </w:r>
      <w:proofErr w:type="gramEnd"/>
      <w:r w:rsidRPr="006E0DA4">
        <w:rPr>
          <w:color w:val="000000"/>
          <w:sz w:val="28"/>
          <w:szCs w:val="28"/>
        </w:rPr>
        <w:t xml:space="preserve">ідписав договір купівлі-продажу, сплачує на поточний рахунок </w:t>
      </w:r>
      <w:r w:rsidRPr="006E0DA4">
        <w:rPr>
          <w:color w:val="000000"/>
          <w:sz w:val="28"/>
          <w:szCs w:val="28"/>
          <w:lang w:val="uk-UA"/>
        </w:rPr>
        <w:t>Старовижівської селищної ради</w:t>
      </w:r>
      <w:r w:rsidRPr="006E0DA4">
        <w:rPr>
          <w:color w:val="000000"/>
          <w:sz w:val="28"/>
          <w:szCs w:val="28"/>
        </w:rPr>
        <w:t>: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color w:val="000000"/>
          <w:sz w:val="28"/>
          <w:szCs w:val="28"/>
        </w:rPr>
        <w:t xml:space="preserve"> </w:t>
      </w:r>
      <w:r w:rsidRPr="006E0DA4">
        <w:rPr>
          <w:rStyle w:val="a7"/>
          <w:b/>
          <w:color w:val="222222"/>
          <w:sz w:val="28"/>
          <w:szCs w:val="28"/>
          <w:lang w:val="uk-UA"/>
        </w:rPr>
        <w:t>Одержувач:</w:t>
      </w:r>
      <w:r w:rsidRPr="006E0DA4">
        <w:rPr>
          <w:rStyle w:val="a7"/>
          <w:rFonts w:ascii="Arial" w:hAnsi="Arial" w:cs="Arial"/>
          <w:color w:val="222222"/>
          <w:sz w:val="28"/>
          <w:szCs w:val="28"/>
          <w:lang w:val="uk-UA"/>
        </w:rPr>
        <w:t> ГУК</w:t>
      </w:r>
      <w:r w:rsidRPr="006E0DA4">
        <w:rPr>
          <w:rStyle w:val="a7"/>
          <w:color w:val="222222"/>
          <w:sz w:val="28"/>
          <w:szCs w:val="28"/>
          <w:lang w:val="uk-UA"/>
        </w:rPr>
        <w:t xml:space="preserve"> у Волинській області/смт Стара Вижівка/24060300(для проведення розрахунків за придбаний об’єкт)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>Рахунок:</w:t>
      </w:r>
      <w:r w:rsidRPr="006E0DA4">
        <w:rPr>
          <w:rFonts w:ascii="Arial" w:hAnsi="Arial" w:cs="Arial"/>
          <w:color w:val="222222"/>
          <w:sz w:val="28"/>
          <w:szCs w:val="28"/>
        </w:rPr>
        <w:t xml:space="preserve"> № </w:t>
      </w:r>
      <w:r w:rsidRPr="006E0DA4">
        <w:rPr>
          <w:rFonts w:ascii="Arial" w:hAnsi="Arial" w:cs="Arial"/>
          <w:color w:val="222222"/>
          <w:sz w:val="28"/>
          <w:szCs w:val="28"/>
          <w:lang w:val="en-US"/>
        </w:rPr>
        <w:t>UA</w:t>
      </w:r>
      <w:r w:rsidRPr="006E0DA4">
        <w:rPr>
          <w:rFonts w:ascii="Arial" w:hAnsi="Arial" w:cs="Arial"/>
          <w:color w:val="222222"/>
          <w:sz w:val="28"/>
          <w:szCs w:val="28"/>
        </w:rPr>
        <w:t>038999980314030544000003544</w:t>
      </w:r>
    </w:p>
    <w:p w:rsidR="009D1DEF" w:rsidRPr="006E0DA4" w:rsidRDefault="009D1DEF" w:rsidP="009D1DEF">
      <w:pPr>
        <w:pStyle w:val="a8"/>
        <w:jc w:val="both"/>
        <w:rPr>
          <w:rStyle w:val="a7"/>
          <w:color w:val="222222"/>
          <w:sz w:val="28"/>
          <w:szCs w:val="28"/>
          <w:lang w:val="uk-UA"/>
        </w:rPr>
      </w:pPr>
      <w:r w:rsidRPr="006E0DA4">
        <w:rPr>
          <w:b/>
          <w:color w:val="222222"/>
          <w:sz w:val="28"/>
          <w:szCs w:val="28"/>
        </w:rPr>
        <w:t>Банк одержувача: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rStyle w:val="a7"/>
          <w:color w:val="222222"/>
          <w:sz w:val="28"/>
          <w:szCs w:val="28"/>
          <w:lang w:val="uk-UA"/>
        </w:rPr>
        <w:t>Казначейство України (ел.адм. подат.)</w:t>
      </w:r>
    </w:p>
    <w:p w:rsidR="009D1DEF" w:rsidRPr="006E0DA4" w:rsidRDefault="009D1DEF" w:rsidP="009D1DEF">
      <w:pPr>
        <w:pStyle w:val="a8"/>
        <w:jc w:val="both"/>
        <w:rPr>
          <w:b/>
          <w:color w:val="222222"/>
          <w:sz w:val="28"/>
          <w:szCs w:val="28"/>
        </w:rPr>
      </w:pPr>
      <w:r w:rsidRPr="006E0DA4">
        <w:rPr>
          <w:b/>
          <w:color w:val="222222"/>
          <w:sz w:val="28"/>
          <w:szCs w:val="28"/>
        </w:rPr>
        <w:t xml:space="preserve"> МФО</w:t>
      </w:r>
      <w:r w:rsidRPr="006E0DA4">
        <w:rPr>
          <w:rFonts w:ascii="Arial" w:hAnsi="Arial" w:cs="Arial"/>
          <w:color w:val="222222"/>
          <w:sz w:val="28"/>
          <w:szCs w:val="28"/>
        </w:rPr>
        <w:t> </w:t>
      </w:r>
      <w:r w:rsidRPr="006E0DA4">
        <w:rPr>
          <w:color w:val="222222"/>
          <w:sz w:val="28"/>
          <w:szCs w:val="28"/>
        </w:rPr>
        <w:t>899998</w:t>
      </w:r>
    </w:p>
    <w:p w:rsidR="009D1DEF" w:rsidRPr="006E0DA4" w:rsidRDefault="009D1DEF" w:rsidP="009D1DEF">
      <w:pPr>
        <w:rPr>
          <w:color w:val="222222"/>
          <w:szCs w:val="28"/>
        </w:rPr>
      </w:pPr>
      <w:r w:rsidRPr="006E0DA4">
        <w:rPr>
          <w:b/>
          <w:color w:val="222222"/>
          <w:szCs w:val="28"/>
        </w:rPr>
        <w:t>Код ЄДРПОУ:</w:t>
      </w:r>
      <w:r w:rsidRPr="006E0DA4">
        <w:rPr>
          <w:rFonts w:ascii="Arial" w:hAnsi="Arial" w:cs="Arial"/>
          <w:color w:val="222222"/>
          <w:szCs w:val="28"/>
        </w:rPr>
        <w:t> </w:t>
      </w:r>
      <w:r w:rsidRPr="006E0DA4">
        <w:rPr>
          <w:color w:val="222222"/>
          <w:szCs w:val="28"/>
        </w:rPr>
        <w:t>38009371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</w:rPr>
        <w:t xml:space="preserve">ціну продажу об’єкта приватизації не </w:t>
      </w:r>
      <w:proofErr w:type="gramStart"/>
      <w:r w:rsidRPr="006E0DA4">
        <w:rPr>
          <w:szCs w:val="28"/>
        </w:rPr>
        <w:t>п</w:t>
      </w:r>
      <w:proofErr w:type="gramEnd"/>
      <w:r w:rsidRPr="006E0DA4">
        <w:rPr>
          <w:szCs w:val="28"/>
        </w:rPr>
        <w:t>ізніше ніж протягом 30 днів з дня підписання договору купівлі-продажу.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</w:rPr>
        <w:t>За несплату коштів за об’єкт приватизації згідно з договором купівл</w:t>
      </w:r>
      <w:proofErr w:type="gramStart"/>
      <w:r w:rsidRPr="006E0DA4">
        <w:rPr>
          <w:szCs w:val="28"/>
        </w:rPr>
        <w:t>і-</w:t>
      </w:r>
      <w:proofErr w:type="gramEnd"/>
      <w:r w:rsidRPr="006E0DA4">
        <w:rPr>
          <w:szCs w:val="28"/>
        </w:rPr>
        <w:t xml:space="preserve">продажу протягом 30 днів з дня укладення договору купівлі-продажу нараховується </w:t>
      </w:r>
      <w:r w:rsidRPr="006E0DA4">
        <w:rPr>
          <w:szCs w:val="28"/>
        </w:rPr>
        <w:lastRenderedPageBreak/>
        <w:t xml:space="preserve">неустойка </w:t>
      </w:r>
      <w:r w:rsidRPr="006E0DA4">
        <w:rPr>
          <w:szCs w:val="28"/>
          <w:lang w:val="uk-UA"/>
        </w:rPr>
        <w:t xml:space="preserve">на користь органу приватизації </w:t>
      </w:r>
      <w:r w:rsidRPr="006E0DA4">
        <w:rPr>
          <w:szCs w:val="28"/>
        </w:rPr>
        <w:t>в розмірі 5 відсотків ціни продажу об’єкта. .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</w:rPr>
        <w:t>Несплата коштів за об’єкт приватизації згідно з договором купівл</w:t>
      </w:r>
      <w:proofErr w:type="gramStart"/>
      <w:r w:rsidRPr="006E0DA4">
        <w:rPr>
          <w:szCs w:val="28"/>
        </w:rPr>
        <w:t>і-</w:t>
      </w:r>
      <w:proofErr w:type="gramEnd"/>
      <w:r w:rsidRPr="006E0DA4">
        <w:rPr>
          <w:szCs w:val="28"/>
        </w:rPr>
        <w:t>продажу протягом 60 днів з дня укладення договору купівлі-продажу є підставою для розірвання такого договору відповідно до </w:t>
      </w:r>
      <w:hyperlink r:id="rId15" w:anchor="n615" w:history="1">
        <w:r w:rsidRPr="006E0DA4">
          <w:rPr>
            <w:rStyle w:val="a7"/>
            <w:color w:val="006600"/>
            <w:szCs w:val="28"/>
          </w:rPr>
          <w:t>статті 30</w:t>
        </w:r>
      </w:hyperlink>
      <w:r w:rsidRPr="006E0DA4">
        <w:rPr>
          <w:szCs w:val="28"/>
        </w:rPr>
        <w:t>  Закону України «Про приватизацію державного і комунального майна».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szCs w:val="28"/>
        </w:rPr>
        <w:t xml:space="preserve">Переможець електронного аукціону, який відмовився від </w:t>
      </w:r>
      <w:proofErr w:type="gramStart"/>
      <w:r w:rsidRPr="006E0DA4">
        <w:rPr>
          <w:szCs w:val="28"/>
        </w:rPr>
        <w:t>п</w:t>
      </w:r>
      <w:proofErr w:type="gramEnd"/>
      <w:r w:rsidRPr="006E0DA4">
        <w:rPr>
          <w:szCs w:val="28"/>
        </w:rPr>
        <w:t xml:space="preserve">ідписання протоколу про результати електронного аукціону або договору купівлі-продажу, позбавляється права на участь у подальших аукціонах з продажу того самого об’єкта. </w:t>
      </w:r>
    </w:p>
    <w:p w:rsidR="009D1DEF" w:rsidRPr="006E0DA4" w:rsidRDefault="009D1DEF" w:rsidP="009D1DEF">
      <w:pPr>
        <w:rPr>
          <w:szCs w:val="28"/>
        </w:rPr>
      </w:pPr>
      <w:r w:rsidRPr="006E0DA4">
        <w:rPr>
          <w:szCs w:val="28"/>
          <w:lang w:val="uk-UA"/>
        </w:rPr>
        <w:t>У</w:t>
      </w:r>
      <w:r w:rsidRPr="006E0DA4">
        <w:rPr>
          <w:szCs w:val="28"/>
        </w:rPr>
        <w:t xml:space="preserve">сі витрати, пов’язані з нотаріальним посвідченням договору купівлі-продажу, покладаються на покупця (стаття 26 Закону України «Про приватизацію державного і комунального майна»). </w:t>
      </w:r>
    </w:p>
    <w:p w:rsidR="009D1DEF" w:rsidRPr="006E0DA4" w:rsidRDefault="009D1DEF" w:rsidP="009D1DEF">
      <w:pPr>
        <w:ind w:firstLine="709"/>
        <w:rPr>
          <w:i/>
          <w:szCs w:val="28"/>
        </w:rPr>
      </w:pPr>
      <w:r w:rsidRPr="006E0DA4">
        <w:rPr>
          <w:szCs w:val="28"/>
        </w:rPr>
        <w:t xml:space="preserve">Час і місце проведення огляду об’єкта: огляд об’єкта можна здійснити в робочі дні за місцем його розташування з 8.00 до 17.15, </w:t>
      </w:r>
      <w:proofErr w:type="gramStart"/>
      <w:r w:rsidRPr="006E0DA4">
        <w:rPr>
          <w:szCs w:val="28"/>
        </w:rPr>
        <w:t>в</w:t>
      </w:r>
      <w:proofErr w:type="gramEnd"/>
      <w:r w:rsidRPr="006E0DA4">
        <w:rPr>
          <w:szCs w:val="28"/>
        </w:rPr>
        <w:t xml:space="preserve"> п’ятницю – з 8.00 до 16.00, перерва з </w:t>
      </w:r>
      <w:r w:rsidRPr="006E0DA4">
        <w:rPr>
          <w:szCs w:val="28"/>
          <w:lang w:val="uk-UA"/>
        </w:rPr>
        <w:t>13.00 до 14.00</w:t>
      </w:r>
      <w:r w:rsidRPr="006E0DA4">
        <w:rPr>
          <w:szCs w:val="28"/>
        </w:rPr>
        <w:t>.</w:t>
      </w:r>
    </w:p>
    <w:p w:rsidR="009D1DEF" w:rsidRPr="006E0DA4" w:rsidRDefault="009D1DEF" w:rsidP="009D1DEF">
      <w:pPr>
        <w:ind w:firstLine="709"/>
        <w:rPr>
          <w:b/>
          <w:szCs w:val="28"/>
        </w:rPr>
      </w:pPr>
      <w:r w:rsidRPr="006E0DA4">
        <w:rPr>
          <w:i/>
          <w:szCs w:val="28"/>
        </w:rPr>
        <w:t xml:space="preserve"> 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szCs w:val="28"/>
        </w:rPr>
        <w:t xml:space="preserve">5. </w:t>
      </w:r>
      <w:proofErr w:type="gramStart"/>
      <w:r w:rsidRPr="006E0DA4">
        <w:rPr>
          <w:b/>
          <w:szCs w:val="28"/>
        </w:rPr>
        <w:t>Техн</w:t>
      </w:r>
      <w:proofErr w:type="gramEnd"/>
      <w:r w:rsidRPr="006E0DA4">
        <w:rPr>
          <w:b/>
          <w:szCs w:val="28"/>
        </w:rPr>
        <w:t>ічні реквізити інформаційного повідомлення</w:t>
      </w:r>
      <w:r w:rsidRPr="006E0DA4">
        <w:rPr>
          <w:b/>
          <w:szCs w:val="28"/>
          <w:lang w:val="uk-UA"/>
        </w:rPr>
        <w:t>:</w:t>
      </w:r>
    </w:p>
    <w:p w:rsidR="009D1DEF" w:rsidRPr="006E0DA4" w:rsidRDefault="009D1DEF" w:rsidP="009D1DEF">
      <w:pPr>
        <w:ind w:firstLine="708"/>
        <w:rPr>
          <w:szCs w:val="28"/>
          <w:lang w:val="uk-UA"/>
        </w:rPr>
      </w:pPr>
      <w:r w:rsidRPr="006E0DA4">
        <w:rPr>
          <w:szCs w:val="28"/>
          <w:lang w:val="uk-UA"/>
        </w:rPr>
        <w:t xml:space="preserve">Дата і номер рішення про затвердження умов продажу об’єкта: рішення виконавчого комітету Старовижівської селищної ради від 29 квітня 2021 року № </w:t>
      </w:r>
      <w:r w:rsidRPr="006E0DA4">
        <w:rPr>
          <w:color w:val="FF0000"/>
          <w:szCs w:val="28"/>
          <w:lang w:val="uk-UA"/>
        </w:rPr>
        <w:t>61</w:t>
      </w:r>
      <w:r w:rsidRPr="006E0DA4">
        <w:rPr>
          <w:szCs w:val="28"/>
          <w:lang w:val="uk-UA"/>
        </w:rPr>
        <w:t>. Унікальний код, присвоєний об'єкту приватизації під час публікації переліку об'єктів, що підлягають приватизації, в електронній торговій системі: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</w:rPr>
        <w:t>UA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  <w:lang w:val="uk-UA"/>
        </w:rPr>
        <w:t>-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</w:rPr>
        <w:t>AR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  <w:lang w:val="uk-UA"/>
        </w:rPr>
        <w:t>-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</w:rPr>
        <w:t>P</w:t>
      </w:r>
      <w:r w:rsidRPr="006E0DA4">
        <w:rPr>
          <w:rFonts w:ascii="Roboto" w:hAnsi="Roboto" w:cs="Roboto"/>
          <w:bCs/>
          <w:color w:val="64BAFB"/>
          <w:szCs w:val="28"/>
          <w:shd w:val="clear" w:color="auto" w:fill="F5F5F5"/>
          <w:lang w:val="uk-UA"/>
        </w:rPr>
        <w:t>-2021-04-20-000004-3</w:t>
      </w:r>
      <w:r w:rsidRPr="006E0DA4">
        <w:rPr>
          <w:bCs/>
          <w:szCs w:val="28"/>
          <w:shd w:val="clear" w:color="auto" w:fill="F5F5F5"/>
          <w:lang w:val="uk-UA"/>
        </w:rPr>
        <w:t xml:space="preserve"> .</w:t>
      </w:r>
      <w:r w:rsidRPr="006E0DA4">
        <w:rPr>
          <w:b/>
          <w:bCs/>
          <w:szCs w:val="28"/>
          <w:shd w:val="clear" w:color="auto" w:fill="F5F5F5"/>
          <w:lang w:val="uk-UA"/>
        </w:rPr>
        <w:t xml:space="preserve"> </w:t>
      </w:r>
      <w:r w:rsidRPr="006E0DA4">
        <w:rPr>
          <w:szCs w:val="28"/>
          <w:lang w:val="uk-UA"/>
        </w:rPr>
        <w:t xml:space="preserve"> </w:t>
      </w:r>
    </w:p>
    <w:p w:rsidR="009D1DEF" w:rsidRPr="006E0DA4" w:rsidRDefault="009D1DEF" w:rsidP="009D1DEF">
      <w:pPr>
        <w:ind w:firstLine="708"/>
        <w:rPr>
          <w:szCs w:val="28"/>
          <w:lang w:val="uk-UA"/>
        </w:rPr>
      </w:pPr>
      <w:r w:rsidRPr="006E0DA4">
        <w:rPr>
          <w:b/>
          <w:szCs w:val="28"/>
          <w:lang w:val="uk-UA"/>
        </w:rPr>
        <w:t>Період між аукціонами</w:t>
      </w:r>
      <w:r w:rsidRPr="006E0DA4">
        <w:rPr>
          <w:szCs w:val="28"/>
          <w:lang w:val="uk-UA"/>
        </w:rPr>
        <w:t xml:space="preserve">: 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 xml:space="preserve">Аукціон без умов- аукціон із зниженням стартової ціни </w:t>
      </w:r>
      <w:r w:rsidRPr="006E0DA4">
        <w:rPr>
          <w:color w:val="C00000"/>
          <w:lang w:val="uk-UA"/>
        </w:rPr>
        <w:t>33</w:t>
      </w:r>
      <w:r w:rsidRPr="006E0DA4">
        <w:rPr>
          <w:lang w:val="uk-UA"/>
        </w:rPr>
        <w:t xml:space="preserve"> календарних днів;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 xml:space="preserve">Аукціон із зниженням стартової ціни – аукціон за методом покрокового зниження ціни та подальшого подання цінових пропозицій </w:t>
      </w:r>
      <w:r w:rsidRPr="006E0DA4">
        <w:rPr>
          <w:color w:val="C00000"/>
          <w:lang w:val="uk-UA"/>
        </w:rPr>
        <w:t>33</w:t>
      </w:r>
      <w:r w:rsidRPr="006E0DA4">
        <w:rPr>
          <w:lang w:val="uk-UA"/>
        </w:rPr>
        <w:t xml:space="preserve"> календарних днів.</w:t>
      </w:r>
    </w:p>
    <w:p w:rsidR="009D1DEF" w:rsidRPr="006E0DA4" w:rsidRDefault="009D1DEF" w:rsidP="009D1DEF">
      <w:pPr>
        <w:pStyle w:val="ab"/>
        <w:ind w:left="1068"/>
        <w:rPr>
          <w:lang w:val="uk-UA"/>
        </w:rPr>
      </w:pPr>
      <w:r w:rsidRPr="006E0DA4">
        <w:rPr>
          <w:b/>
          <w:lang w:val="uk-UA"/>
        </w:rPr>
        <w:t>Крок аукціону для кожного із способів продажу</w:t>
      </w:r>
      <w:r w:rsidRPr="006E0DA4">
        <w:rPr>
          <w:lang w:val="uk-UA"/>
        </w:rPr>
        <w:t>: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>Прордаж на аукціоні без умов</w:t>
      </w:r>
      <w:r w:rsidRPr="006E0DA4">
        <w:rPr>
          <w:b/>
          <w:lang w:val="uk-UA"/>
        </w:rPr>
        <w:t xml:space="preserve"> </w:t>
      </w:r>
      <w:r w:rsidRPr="006E0DA4">
        <w:rPr>
          <w:lang w:val="uk-UA"/>
        </w:rPr>
        <w:t>– 2410,24 гривень;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>Продаж на аукціоні зі зниженням стартової ціни – 1205,12 гривень;</w:t>
      </w:r>
    </w:p>
    <w:p w:rsidR="009D1DEF" w:rsidRPr="006E0DA4" w:rsidRDefault="009D1DEF" w:rsidP="009D1DEF">
      <w:pPr>
        <w:pStyle w:val="ab"/>
        <w:numPr>
          <w:ilvl w:val="0"/>
          <w:numId w:val="4"/>
        </w:numPr>
        <w:rPr>
          <w:lang w:val="uk-UA"/>
        </w:rPr>
      </w:pPr>
      <w:r w:rsidRPr="006E0DA4">
        <w:rPr>
          <w:lang w:val="uk-UA"/>
        </w:rPr>
        <w:t>Продаж на аукціоні з методом покрокового зниження стартової ціни та подальшого подання цінових пропозицій – 1205,12 гривень.</w:t>
      </w:r>
    </w:p>
    <w:p w:rsidR="009D1DEF" w:rsidRPr="006E0DA4" w:rsidRDefault="009D1DEF" w:rsidP="009D1DEF">
      <w:pPr>
        <w:rPr>
          <w:b/>
          <w:szCs w:val="28"/>
        </w:rPr>
      </w:pPr>
      <w:r w:rsidRPr="006E0DA4">
        <w:rPr>
          <w:b/>
          <w:bCs/>
          <w:szCs w:val="28"/>
          <w:lang w:val="uk-UA"/>
        </w:rPr>
        <w:t xml:space="preserve">           Аукціон без умов буде проводитись</w:t>
      </w:r>
      <w:r w:rsidRPr="006E0DA4">
        <w:rPr>
          <w:szCs w:val="28"/>
          <w:lang w:val="uk-UA"/>
        </w:rPr>
        <w:t xml:space="preserve"> через </w:t>
      </w:r>
      <w:r w:rsidRPr="006E0DA4">
        <w:rPr>
          <w:color w:val="C00000"/>
          <w:szCs w:val="28"/>
          <w:lang w:val="uk-UA"/>
        </w:rPr>
        <w:t>33</w:t>
      </w:r>
      <w:r w:rsidRPr="006E0DA4">
        <w:rPr>
          <w:szCs w:val="28"/>
          <w:lang w:val="uk-UA"/>
        </w:rPr>
        <w:t xml:space="preserve"> календарні дні від дати опублікування інформаційного повідомлення електронною торговою системою про приватизацію об'єкта малої приватизації. 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          Період між аукціоном з умовами та  аукціоном із зниженням стартової ціни та  аукціоном за методом покрокового зниження ціни та подальшого подання цінових пропозицій: 33</w:t>
      </w:r>
      <w:r w:rsidRPr="006E0DA4">
        <w:rPr>
          <w:szCs w:val="28"/>
          <w:lang w:val="uk-UA"/>
        </w:rPr>
        <w:t xml:space="preserve"> календарних днів від дати опублікування інформаційного повідомлення електронною торговою системою про приватизацію об'єкта малої приватизації.</w:t>
      </w:r>
    </w:p>
    <w:p w:rsidR="009D1DEF" w:rsidRPr="006E0DA4" w:rsidRDefault="009D1DEF" w:rsidP="009D1DEF">
      <w:pPr>
        <w:rPr>
          <w:b/>
          <w:bCs/>
          <w:szCs w:val="28"/>
        </w:rPr>
      </w:pPr>
      <w:r w:rsidRPr="006E0DA4">
        <w:rPr>
          <w:szCs w:val="28"/>
          <w:lang w:val="uk-UA"/>
        </w:rPr>
        <w:t xml:space="preserve">Загальна кількість кроків на які знижується стартова ціна об'єкта на аукціоні за методом покрокового зниження стартової ціни та подальшого подання цінових пропозицій, становить </w:t>
      </w:r>
      <w:r w:rsidRPr="006E0DA4">
        <w:rPr>
          <w:color w:val="C00000"/>
          <w:szCs w:val="28"/>
          <w:lang w:val="uk-UA"/>
        </w:rPr>
        <w:t>1</w:t>
      </w:r>
      <w:r w:rsidRPr="006E0DA4">
        <w:rPr>
          <w:szCs w:val="28"/>
          <w:lang w:val="uk-UA"/>
        </w:rPr>
        <w:t xml:space="preserve"> крок.</w:t>
      </w:r>
    </w:p>
    <w:p w:rsidR="009D1DEF" w:rsidRPr="006E0DA4" w:rsidRDefault="009D1DEF" w:rsidP="009D1DEF">
      <w:pPr>
        <w:rPr>
          <w:szCs w:val="28"/>
          <w:lang w:val="uk-UA"/>
        </w:rPr>
      </w:pPr>
      <w:r w:rsidRPr="006E0DA4">
        <w:rPr>
          <w:b/>
          <w:szCs w:val="28"/>
          <w:lang w:val="uk-UA"/>
        </w:rPr>
        <w:t xml:space="preserve">        Місце проведення аукціону</w:t>
      </w:r>
      <w:r w:rsidRPr="006E0DA4">
        <w:rPr>
          <w:szCs w:val="28"/>
          <w:lang w:val="uk-UA"/>
        </w:rPr>
        <w:t xml:space="preserve"> : аукціони будуть проведені в електронній торговій системі «ПРОЗОРРО.ПРОДАЖІ» (адміністратор).</w:t>
      </w:r>
    </w:p>
    <w:p w:rsidR="009D1DEF" w:rsidRPr="008102E1" w:rsidRDefault="009D1DEF" w:rsidP="009D1DEF">
      <w:pPr>
        <w:rPr>
          <w:lang w:val="uk-UA"/>
        </w:rPr>
      </w:pPr>
      <w:r w:rsidRPr="006E0DA4">
        <w:rPr>
          <w:b/>
          <w:szCs w:val="28"/>
          <w:lang w:val="uk-UA"/>
        </w:rPr>
        <w:lastRenderedPageBreak/>
        <w:t xml:space="preserve">        </w:t>
      </w:r>
      <w:r w:rsidRPr="006E0DA4">
        <w:rPr>
          <w:b/>
          <w:szCs w:val="28"/>
        </w:rPr>
        <w:t xml:space="preserve">Єдине посилання на веб-сторінку </w:t>
      </w:r>
      <w:proofErr w:type="gramStart"/>
      <w:r w:rsidRPr="006E0DA4">
        <w:rPr>
          <w:b/>
          <w:szCs w:val="28"/>
        </w:rPr>
        <w:t>адм</w:t>
      </w:r>
      <w:proofErr w:type="gramEnd"/>
      <w:r w:rsidRPr="006E0DA4">
        <w:rPr>
          <w:b/>
          <w:szCs w:val="28"/>
        </w:rPr>
        <w:t>іністратора, на якій наводяться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</w:t>
      </w:r>
      <w:r>
        <w:rPr>
          <w:sz w:val="24"/>
          <w:szCs w:val="24"/>
        </w:rPr>
        <w:t xml:space="preserve"> </w:t>
      </w:r>
      <w:hyperlink r:id="rId16" w:history="1">
        <w:r>
          <w:rPr>
            <w:rStyle w:val="a7"/>
            <w:b/>
            <w:bCs/>
          </w:rPr>
          <w:t>https://prozorro.sale/info/elektronni-majdanchiki-etsprozorroprodazhi-cbd2</w:t>
        </w:r>
      </w:hyperlink>
      <w:r>
        <w:rPr>
          <w:rStyle w:val="a7"/>
          <w:b/>
          <w:bCs/>
          <w:lang w:val="uk-UA"/>
        </w:rPr>
        <w:t xml:space="preserve"> .</w:t>
      </w:r>
    </w:p>
    <w:p w:rsidR="009D1DEF" w:rsidRDefault="009D1DEF" w:rsidP="009D1DEF">
      <w:pPr>
        <w:ind w:firstLine="709"/>
      </w:pP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4597"/>
        <w:gridCol w:w="4299"/>
      </w:tblGrid>
      <w:tr w:rsidR="009D1DEF" w:rsidTr="006E0371">
        <w:trPr>
          <w:trHeight w:val="669"/>
        </w:trPr>
        <w:tc>
          <w:tcPr>
            <w:tcW w:w="4597" w:type="dxa"/>
          </w:tcPr>
          <w:p w:rsidR="009D1DEF" w:rsidRDefault="009D1DEF" w:rsidP="006E0371">
            <w:pPr>
              <w:snapToGrid w:val="0"/>
              <w:ind w:right="-2692"/>
            </w:pPr>
          </w:p>
        </w:tc>
        <w:tc>
          <w:tcPr>
            <w:tcW w:w="4299" w:type="dxa"/>
          </w:tcPr>
          <w:p w:rsidR="009D1DEF" w:rsidRDefault="009D1DEF" w:rsidP="006E0371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</w:tbl>
    <w:p w:rsidR="009D1DEF" w:rsidRPr="002B3EAF" w:rsidRDefault="009D1DEF" w:rsidP="009D1DEF">
      <w:pPr>
        <w:rPr>
          <w:sz w:val="24"/>
          <w:szCs w:val="24"/>
        </w:rPr>
      </w:pPr>
    </w:p>
    <w:p w:rsidR="009D1DEF" w:rsidRPr="002B3EAF" w:rsidRDefault="009D1DEF" w:rsidP="009D1DEF">
      <w:pPr>
        <w:rPr>
          <w:sz w:val="24"/>
          <w:szCs w:val="24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  <w:r>
        <w:rPr>
          <w:lang w:val="uk-UA"/>
        </w:rPr>
        <w:t>Начальник відділу економічного розвитку,</w:t>
      </w:r>
    </w:p>
    <w:p w:rsidR="009D1DEF" w:rsidRDefault="009D1DEF" w:rsidP="009D1DEF">
      <w:pPr>
        <w:rPr>
          <w:lang w:val="uk-UA"/>
        </w:rPr>
      </w:pPr>
      <w:r>
        <w:rPr>
          <w:lang w:val="uk-UA"/>
        </w:rPr>
        <w:t>комунального майна та господарського</w:t>
      </w:r>
    </w:p>
    <w:p w:rsidR="009D1DEF" w:rsidRDefault="009D1DEF" w:rsidP="009D1DEF">
      <w:pPr>
        <w:rPr>
          <w:lang w:val="uk-UA"/>
        </w:rPr>
      </w:pPr>
      <w:r>
        <w:rPr>
          <w:lang w:val="uk-UA"/>
        </w:rPr>
        <w:t>забезпечення селищної ради                                             Ольга Любохинець</w:t>
      </w: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Default="009D1DEF" w:rsidP="009D1DEF">
      <w:pPr>
        <w:rPr>
          <w:szCs w:val="28"/>
          <w:lang w:val="uk-UA"/>
        </w:rPr>
      </w:pPr>
    </w:p>
    <w:p w:rsidR="009D1DEF" w:rsidRPr="009D1DEF" w:rsidRDefault="009D1DEF" w:rsidP="009D1DEF">
      <w:pPr>
        <w:rPr>
          <w:szCs w:val="28"/>
          <w:lang w:val="uk-UA"/>
        </w:rPr>
      </w:pPr>
    </w:p>
    <w:p w:rsidR="009D1DEF" w:rsidRPr="009D1DEF" w:rsidRDefault="009D1DEF" w:rsidP="00364F29">
      <w:pPr>
        <w:spacing w:after="240"/>
        <w:ind w:left="425"/>
        <w:jc w:val="center"/>
        <w:rPr>
          <w:b/>
          <w:szCs w:val="28"/>
        </w:rPr>
      </w:pPr>
    </w:p>
    <w:p w:rsidR="009D1DEF" w:rsidRDefault="009D1DEF" w:rsidP="00364F29">
      <w:pPr>
        <w:spacing w:after="240"/>
        <w:ind w:left="425"/>
        <w:jc w:val="center"/>
        <w:rPr>
          <w:b/>
          <w:szCs w:val="28"/>
          <w:lang w:val="uk-UA"/>
        </w:rPr>
      </w:pPr>
    </w:p>
    <w:p w:rsidR="009D1DEF" w:rsidRDefault="009D1DEF" w:rsidP="00364F29">
      <w:pPr>
        <w:spacing w:after="240"/>
        <w:ind w:left="425"/>
        <w:jc w:val="center"/>
        <w:rPr>
          <w:b/>
          <w:szCs w:val="28"/>
          <w:lang w:val="uk-UA"/>
        </w:rPr>
      </w:pPr>
    </w:p>
    <w:sectPr w:rsidR="009D1D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DE65CE"/>
    <w:multiLevelType w:val="hybridMultilevel"/>
    <w:tmpl w:val="F83A4A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0264E"/>
    <w:multiLevelType w:val="hybridMultilevel"/>
    <w:tmpl w:val="55FADA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F0C3D8F"/>
    <w:multiLevelType w:val="hybridMultilevel"/>
    <w:tmpl w:val="67CEBCF0"/>
    <w:lvl w:ilvl="0" w:tplc="C10EE27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1BC4710"/>
    <w:multiLevelType w:val="hybridMultilevel"/>
    <w:tmpl w:val="020CC118"/>
    <w:lvl w:ilvl="0" w:tplc="50C87632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C72"/>
    <w:rsid w:val="0006505B"/>
    <w:rsid w:val="00343B74"/>
    <w:rsid w:val="00364F29"/>
    <w:rsid w:val="00430BB6"/>
    <w:rsid w:val="005776F8"/>
    <w:rsid w:val="0058659E"/>
    <w:rsid w:val="006A1458"/>
    <w:rsid w:val="006C0C72"/>
    <w:rsid w:val="0074360F"/>
    <w:rsid w:val="008D0E95"/>
    <w:rsid w:val="008E1998"/>
    <w:rsid w:val="008F74DC"/>
    <w:rsid w:val="009D1DEF"/>
    <w:rsid w:val="00B83B1F"/>
    <w:rsid w:val="00BE45C2"/>
    <w:rsid w:val="00C65159"/>
    <w:rsid w:val="00CD1E1B"/>
    <w:rsid w:val="00CF4077"/>
    <w:rsid w:val="00D11D91"/>
    <w:rsid w:val="00E1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5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val="ru-RU" w:eastAsia="ru-RU"/>
    </w:rPr>
  </w:style>
  <w:style w:type="paragraph" w:styleId="1">
    <w:name w:val="heading 1"/>
    <w:basedOn w:val="a"/>
    <w:link w:val="10"/>
    <w:uiPriority w:val="9"/>
    <w:qFormat/>
    <w:rsid w:val="00C65159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"/>
    <w:link w:val="a4"/>
    <w:semiHidden/>
    <w:locked/>
    <w:rsid w:val="00C65159"/>
    <w:rPr>
      <w:sz w:val="24"/>
      <w:szCs w:val="24"/>
    </w:rPr>
  </w:style>
  <w:style w:type="paragraph" w:styleId="a4">
    <w:name w:val="Normal (Web)"/>
    <w:aliases w:val="Обычный (Web)"/>
    <w:basedOn w:val="a"/>
    <w:link w:val="a3"/>
    <w:semiHidden/>
    <w:unhideWhenUsed/>
    <w:qFormat/>
    <w:rsid w:val="00C65159"/>
    <w:pPr>
      <w:ind w:left="720"/>
      <w:contextualSpacing/>
    </w:pPr>
    <w:rPr>
      <w:rFonts w:asciiTheme="minorHAnsi" w:eastAsiaTheme="minorHAnsi" w:hAnsiTheme="minorHAnsi" w:cstheme="minorBidi"/>
      <w:color w:val="auto"/>
      <w:sz w:val="24"/>
      <w:szCs w:val="24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65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159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paragraph" w:customStyle="1" w:styleId="rvps2">
    <w:name w:val="rvps2"/>
    <w:basedOn w:val="a"/>
    <w:rsid w:val="00C65159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7">
    <w:name w:val="Hyperlink"/>
    <w:unhideWhenUsed/>
    <w:rsid w:val="00C65159"/>
    <w:rPr>
      <w:rFonts w:ascii="Times New Roman" w:hAnsi="Times New Roman" w:cs="Times New Roman" w:hint="default"/>
      <w:color w:val="0000FF"/>
      <w:u w:val="single"/>
    </w:rPr>
  </w:style>
  <w:style w:type="paragraph" w:styleId="a8">
    <w:name w:val="Body Text"/>
    <w:basedOn w:val="a"/>
    <w:link w:val="a9"/>
    <w:unhideWhenUsed/>
    <w:rsid w:val="00C65159"/>
    <w:pPr>
      <w:suppressAutoHyphens/>
      <w:spacing w:after="120"/>
    </w:pPr>
    <w:rPr>
      <w:color w:val="auto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C65159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a">
    <w:name w:val="Абзац списку"/>
    <w:basedOn w:val="a"/>
    <w:rsid w:val="00C65159"/>
    <w:pPr>
      <w:suppressAutoHyphens/>
      <w:spacing w:after="160" w:line="252" w:lineRule="auto"/>
      <w:ind w:left="720"/>
    </w:pPr>
    <w:rPr>
      <w:rFonts w:ascii="Calibri" w:eastAsia="Calibri" w:hAnsi="Calibri"/>
      <w:color w:val="auto"/>
      <w:sz w:val="22"/>
      <w:lang w:val="uk-UA" w:eastAsia="ar-SA"/>
    </w:rPr>
  </w:style>
  <w:style w:type="paragraph" w:styleId="ab">
    <w:name w:val="List Paragraph"/>
    <w:basedOn w:val="a"/>
    <w:uiPriority w:val="34"/>
    <w:qFormat/>
    <w:rsid w:val="00C65159"/>
    <w:pPr>
      <w:suppressAutoHyphens/>
      <w:ind w:left="720"/>
      <w:contextualSpacing/>
      <w:jc w:val="both"/>
    </w:pPr>
    <w:rPr>
      <w:color w:val="auto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6515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c">
    <w:name w:val="Subtitle"/>
    <w:basedOn w:val="a"/>
    <w:link w:val="ad"/>
    <w:qFormat/>
    <w:rsid w:val="00C65159"/>
    <w:pPr>
      <w:jc w:val="both"/>
    </w:pPr>
    <w:rPr>
      <w:color w:val="auto"/>
      <w:szCs w:val="24"/>
      <w:lang w:val="uk-UA"/>
    </w:rPr>
  </w:style>
  <w:style w:type="character" w:customStyle="1" w:styleId="ad">
    <w:name w:val="Подзаголовок Знак"/>
    <w:basedOn w:val="a0"/>
    <w:link w:val="ac"/>
    <w:rsid w:val="00C6515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5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val="ru-RU" w:eastAsia="ru-RU"/>
    </w:rPr>
  </w:style>
  <w:style w:type="paragraph" w:styleId="1">
    <w:name w:val="heading 1"/>
    <w:basedOn w:val="a"/>
    <w:link w:val="10"/>
    <w:uiPriority w:val="9"/>
    <w:qFormat/>
    <w:rsid w:val="00C65159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"/>
    <w:link w:val="a4"/>
    <w:semiHidden/>
    <w:locked/>
    <w:rsid w:val="00C65159"/>
    <w:rPr>
      <w:sz w:val="24"/>
      <w:szCs w:val="24"/>
    </w:rPr>
  </w:style>
  <w:style w:type="paragraph" w:styleId="a4">
    <w:name w:val="Normal (Web)"/>
    <w:aliases w:val="Обычный (Web)"/>
    <w:basedOn w:val="a"/>
    <w:link w:val="a3"/>
    <w:semiHidden/>
    <w:unhideWhenUsed/>
    <w:qFormat/>
    <w:rsid w:val="00C65159"/>
    <w:pPr>
      <w:ind w:left="720"/>
      <w:contextualSpacing/>
    </w:pPr>
    <w:rPr>
      <w:rFonts w:asciiTheme="minorHAnsi" w:eastAsiaTheme="minorHAnsi" w:hAnsiTheme="minorHAnsi" w:cstheme="minorBidi"/>
      <w:color w:val="auto"/>
      <w:sz w:val="24"/>
      <w:szCs w:val="24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65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159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paragraph" w:customStyle="1" w:styleId="rvps2">
    <w:name w:val="rvps2"/>
    <w:basedOn w:val="a"/>
    <w:rsid w:val="00C65159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7">
    <w:name w:val="Hyperlink"/>
    <w:unhideWhenUsed/>
    <w:rsid w:val="00C65159"/>
    <w:rPr>
      <w:rFonts w:ascii="Times New Roman" w:hAnsi="Times New Roman" w:cs="Times New Roman" w:hint="default"/>
      <w:color w:val="0000FF"/>
      <w:u w:val="single"/>
    </w:rPr>
  </w:style>
  <w:style w:type="paragraph" w:styleId="a8">
    <w:name w:val="Body Text"/>
    <w:basedOn w:val="a"/>
    <w:link w:val="a9"/>
    <w:unhideWhenUsed/>
    <w:rsid w:val="00C65159"/>
    <w:pPr>
      <w:suppressAutoHyphens/>
      <w:spacing w:after="120"/>
    </w:pPr>
    <w:rPr>
      <w:color w:val="auto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C65159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a">
    <w:name w:val="Абзац списку"/>
    <w:basedOn w:val="a"/>
    <w:rsid w:val="00C65159"/>
    <w:pPr>
      <w:suppressAutoHyphens/>
      <w:spacing w:after="160" w:line="252" w:lineRule="auto"/>
      <w:ind w:left="720"/>
    </w:pPr>
    <w:rPr>
      <w:rFonts w:ascii="Calibri" w:eastAsia="Calibri" w:hAnsi="Calibri"/>
      <w:color w:val="auto"/>
      <w:sz w:val="22"/>
      <w:lang w:val="uk-UA" w:eastAsia="ar-SA"/>
    </w:rPr>
  </w:style>
  <w:style w:type="paragraph" w:styleId="ab">
    <w:name w:val="List Paragraph"/>
    <w:basedOn w:val="a"/>
    <w:uiPriority w:val="34"/>
    <w:qFormat/>
    <w:rsid w:val="00C65159"/>
    <w:pPr>
      <w:suppressAutoHyphens/>
      <w:ind w:left="720"/>
      <w:contextualSpacing/>
      <w:jc w:val="both"/>
    </w:pPr>
    <w:rPr>
      <w:color w:val="auto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6515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c">
    <w:name w:val="Subtitle"/>
    <w:basedOn w:val="a"/>
    <w:link w:val="ad"/>
    <w:qFormat/>
    <w:rsid w:val="00C65159"/>
    <w:pPr>
      <w:jc w:val="both"/>
    </w:pPr>
    <w:rPr>
      <w:color w:val="auto"/>
      <w:szCs w:val="24"/>
      <w:lang w:val="uk-UA"/>
    </w:rPr>
  </w:style>
  <w:style w:type="character" w:customStyle="1" w:styleId="ad">
    <w:name w:val="Подзаголовок Знак"/>
    <w:basedOn w:val="a0"/>
    <w:link w:val="ac"/>
    <w:rsid w:val="00C6515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velrada.gov.ua/" TargetMode="External"/><Relationship Id="rId13" Type="http://schemas.openxmlformats.org/officeDocument/2006/relationships/hyperlink" Target="https://www.kovelrada.gov.ua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tvigselrada@ukr." TargetMode="External"/><Relationship Id="rId12" Type="http://schemas.openxmlformats.org/officeDocument/2006/relationships/hyperlink" Target="mailto:stvigselrada@ukr.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rozorro.sale/info/elektronni-majdanchiki-etsprozorroprodazhi-cbd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s://prozorro.sale/info/elektronni-majdanchiki-etsprozorroprodazhi-cbd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269-19" TargetMode="External"/><Relationship Id="rId10" Type="http://schemas.openxmlformats.org/officeDocument/2006/relationships/hyperlink" Target="https://zakon.rada.gov.ua/laws/show/226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zorro.sale/info/elektronni-majdanchiki-etsprozorroprodazhi-cbd2" TargetMode="External"/><Relationship Id="rId14" Type="http://schemas.openxmlformats.org/officeDocument/2006/relationships/hyperlink" Target="https://prozorro.sale/info/elektronni-majdanchiki-etsprozorroprodazhi-cb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20</Pages>
  <Words>25645</Words>
  <Characters>14618</Characters>
  <Application>Microsoft Office Word</Application>
  <DocSecurity>0</DocSecurity>
  <Lines>121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2021-05-17T11:09:00Z</cp:lastPrinted>
  <dcterms:created xsi:type="dcterms:W3CDTF">2021-04-28T06:28:00Z</dcterms:created>
  <dcterms:modified xsi:type="dcterms:W3CDTF">2021-05-17T11:11:00Z</dcterms:modified>
</cp:coreProperties>
</file>