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070" w:rsidRDefault="00AD0070" w:rsidP="00AD0070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>
        <w:rPr>
          <w:noProof/>
          <w:sz w:val="28"/>
          <w:lang w:val="uk-UA" w:eastAsia="uk-UA"/>
        </w:rPr>
        <w:drawing>
          <wp:inline distT="0" distB="0" distL="0" distR="0" wp14:anchorId="13365EC6" wp14:editId="27DE948B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AD0070" w:rsidRPr="00D944A3" w:rsidRDefault="00AD0070" w:rsidP="00AD0070">
      <w:pPr>
        <w:pStyle w:val="a3"/>
        <w:spacing w:after="0" w:line="240" w:lineRule="auto"/>
        <w:ind w:left="0"/>
        <w:jc w:val="center"/>
        <w:rPr>
          <w:b/>
        </w:rPr>
      </w:pPr>
      <w:r w:rsidRPr="00D944A3">
        <w:rPr>
          <w:b/>
          <w:sz w:val="28"/>
          <w:lang w:val="uk-UA"/>
        </w:rPr>
        <w:t>УКРАЇНА</w:t>
      </w:r>
      <w:r w:rsidRPr="00D944A3">
        <w:rPr>
          <w:b/>
          <w:sz w:val="28"/>
        </w:rPr>
        <w:t xml:space="preserve">                                                             </w:t>
      </w:r>
    </w:p>
    <w:p w:rsidR="00AD0070" w:rsidRDefault="00AD0070" w:rsidP="00AD0070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AD0070" w:rsidRDefault="00AD0070" w:rsidP="00AD0070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СТАРОВИЖІВСЬКОГО РАЙОНУ  ВОЛИНСЬКОЇ ОБЛАСТІ</w:t>
      </w:r>
    </w:p>
    <w:p w:rsidR="00AD0070" w:rsidRDefault="00AD0070" w:rsidP="00AD0070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AD0070" w:rsidRPr="00507E60" w:rsidRDefault="00AD0070" w:rsidP="00AD0070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AD0070" w:rsidRDefault="00AD0070" w:rsidP="00AD0070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AD0070" w:rsidRDefault="00AD0070" w:rsidP="00AD0070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AD0070" w:rsidRPr="007B0B27" w:rsidRDefault="00AD0070" w:rsidP="00AD00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25 березня  2021 р. 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37</w:t>
      </w:r>
    </w:p>
    <w:p w:rsidR="00AD0070" w:rsidRPr="007403C0" w:rsidRDefault="00AD0070" w:rsidP="00AD00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AD0070" w:rsidRDefault="00AD0070" w:rsidP="00AD0070">
      <w:pPr>
        <w:jc w:val="both"/>
        <w:rPr>
          <w:sz w:val="28"/>
          <w:szCs w:val="28"/>
          <w:lang w:val="uk-UA"/>
        </w:rPr>
      </w:pPr>
    </w:p>
    <w:p w:rsidR="00AD0070" w:rsidRDefault="00AD0070" w:rsidP="00AD0070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61214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порушення клопотання </w:t>
      </w:r>
    </w:p>
    <w:p w:rsidR="00AD0070" w:rsidRDefault="00AD0070" w:rsidP="00AD00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присвоєння почесного</w:t>
      </w:r>
    </w:p>
    <w:p w:rsidR="00AD0070" w:rsidRPr="00F329C4" w:rsidRDefault="00AD0070" w:rsidP="00AD00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звання України «Мати-героїня»</w:t>
      </w:r>
    </w:p>
    <w:p w:rsidR="00AD0070" w:rsidRPr="00661214" w:rsidRDefault="00AD0070" w:rsidP="00AD0070">
      <w:pPr>
        <w:pStyle w:val="caaieiaie4"/>
        <w:tabs>
          <w:tab w:val="left" w:pos="1050"/>
        </w:tabs>
        <w:ind w:firstLine="0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Гандзюк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В.С.</w:t>
      </w:r>
    </w:p>
    <w:p w:rsidR="00AD0070" w:rsidRPr="00661214" w:rsidRDefault="00AD0070" w:rsidP="00AD0070">
      <w:pPr>
        <w:rPr>
          <w:lang w:val="uk-UA"/>
        </w:rPr>
      </w:pPr>
    </w:p>
    <w:p w:rsidR="00AD0070" w:rsidRPr="00661214" w:rsidRDefault="00AD0070" w:rsidP="00AD0070">
      <w:pPr>
        <w:rPr>
          <w:sz w:val="28"/>
          <w:szCs w:val="28"/>
          <w:lang w:val="uk-UA"/>
        </w:rPr>
      </w:pPr>
    </w:p>
    <w:p w:rsidR="00AD0070" w:rsidRDefault="00AD0070" w:rsidP="00AD0070">
      <w:pPr>
        <w:ind w:firstLine="720"/>
        <w:jc w:val="both"/>
        <w:rPr>
          <w:sz w:val="28"/>
          <w:szCs w:val="28"/>
          <w:lang w:val="uk-UA"/>
        </w:rPr>
      </w:pPr>
      <w:r w:rsidRPr="00B8126D">
        <w:rPr>
          <w:sz w:val="28"/>
          <w:szCs w:val="28"/>
          <w:lang w:val="uk-UA"/>
        </w:rPr>
        <w:t xml:space="preserve"> </w:t>
      </w:r>
    </w:p>
    <w:p w:rsidR="00AD0070" w:rsidRDefault="00AD0070" w:rsidP="00AD00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державні нагороди України»,  статті 39 Закону України «Про місцеве самоврядування в Україні», Положення про почесні звання України, затвердженого Указом Президента України від 29 червня 2001 року №476/2001 </w:t>
      </w:r>
    </w:p>
    <w:p w:rsidR="00AD0070" w:rsidRDefault="00AD0070" w:rsidP="00AD00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AD0070" w:rsidRDefault="00AD0070" w:rsidP="00AD00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AD0070" w:rsidRDefault="00AD0070" w:rsidP="00AD0070">
      <w:pPr>
        <w:jc w:val="both"/>
        <w:rPr>
          <w:sz w:val="28"/>
          <w:szCs w:val="28"/>
          <w:lang w:val="uk-UA"/>
        </w:rPr>
      </w:pPr>
    </w:p>
    <w:p w:rsidR="00AD0070" w:rsidRDefault="00AD0070" w:rsidP="00AD007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Вийти з поданням до Ковельського управління соціального захисту населення щодо порушення клопотання про присвоєння почесного звання України «Мати-героїня» </w:t>
      </w:r>
      <w:bookmarkStart w:id="0" w:name="_GoBack"/>
      <w:bookmarkEnd w:id="0"/>
    </w:p>
    <w:p w:rsidR="00AD0070" w:rsidRDefault="00AD0070" w:rsidP="00AD0070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Гандзюк</w:t>
      </w:r>
      <w:proofErr w:type="spellEnd"/>
      <w:r>
        <w:rPr>
          <w:sz w:val="28"/>
          <w:szCs w:val="28"/>
          <w:lang w:val="uk-UA"/>
        </w:rPr>
        <w:t xml:space="preserve"> Валентині Сергіївні – жительці с. </w:t>
      </w:r>
      <w:proofErr w:type="spellStart"/>
      <w:r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>, 1979 року народження,  яка народила і виховала до 8-річного віку п’ятеро дітей,  враховуючи її особистий внесок у виховання дітей у сім’ї, створення сприятливих умов для здобуття дітьми освіти, розвитку їх творчих здібностей, формування високих духовних і моральних цінностей.</w:t>
      </w:r>
    </w:p>
    <w:p w:rsidR="00AD0070" w:rsidRDefault="00AD0070" w:rsidP="00AD0070">
      <w:pPr>
        <w:ind w:firstLine="708"/>
        <w:jc w:val="both"/>
        <w:rPr>
          <w:sz w:val="28"/>
          <w:szCs w:val="28"/>
          <w:lang w:val="uk-UA"/>
        </w:rPr>
      </w:pPr>
    </w:p>
    <w:p w:rsidR="00AD0070" w:rsidRDefault="00AD0070" w:rsidP="00AD0070">
      <w:pPr>
        <w:ind w:firstLine="708"/>
        <w:jc w:val="both"/>
        <w:rPr>
          <w:sz w:val="28"/>
          <w:szCs w:val="28"/>
          <w:lang w:val="uk-UA"/>
        </w:rPr>
      </w:pPr>
    </w:p>
    <w:p w:rsidR="00AD0070" w:rsidRDefault="00AD0070" w:rsidP="00AD0070">
      <w:pPr>
        <w:ind w:firstLine="708"/>
        <w:jc w:val="both"/>
        <w:rPr>
          <w:sz w:val="28"/>
          <w:szCs w:val="28"/>
          <w:lang w:val="uk-UA"/>
        </w:rPr>
      </w:pPr>
    </w:p>
    <w:p w:rsidR="00AD0070" w:rsidRDefault="00AD0070" w:rsidP="00AD00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AD0070" w:rsidRPr="00C57DCD" w:rsidRDefault="00AD0070" w:rsidP="00AD007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Янчук  214 59</w:t>
      </w:r>
    </w:p>
    <w:p w:rsidR="00AD0070" w:rsidRPr="009C250F" w:rsidRDefault="00AD0070" w:rsidP="00AD0070">
      <w:pPr>
        <w:rPr>
          <w:lang w:val="uk-UA"/>
        </w:rPr>
      </w:pPr>
    </w:p>
    <w:p w:rsidR="0000013B" w:rsidRPr="00AD0070" w:rsidRDefault="0000013B">
      <w:pPr>
        <w:rPr>
          <w:lang w:val="uk-UA"/>
        </w:rPr>
      </w:pPr>
    </w:p>
    <w:sectPr w:rsidR="0000013B" w:rsidRPr="00AD00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1CE"/>
    <w:rsid w:val="0000013B"/>
    <w:rsid w:val="008A2952"/>
    <w:rsid w:val="00AB41CE"/>
    <w:rsid w:val="00AD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07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0070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AD007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AD0070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AD00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07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07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0070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AD007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AD0070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AD00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07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2021-03-29T13:40:00Z</cp:lastPrinted>
  <dcterms:created xsi:type="dcterms:W3CDTF">2021-03-23T07:26:00Z</dcterms:created>
  <dcterms:modified xsi:type="dcterms:W3CDTF">2021-03-29T13:41:00Z</dcterms:modified>
</cp:coreProperties>
</file>