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427" w:rsidRPr="00763A57" w:rsidRDefault="00595427" w:rsidP="00595427">
      <w:pPr>
        <w:pStyle w:val="a4"/>
        <w:spacing w:after="0" w:line="240" w:lineRule="auto"/>
        <w:ind w:left="0"/>
        <w:jc w:val="center"/>
        <w:rPr>
          <w:sz w:val="32"/>
          <w:szCs w:val="32"/>
          <w:lang w:val="uk-UA"/>
        </w:rPr>
      </w:pPr>
    </w:p>
    <w:p w:rsidR="006A6957" w:rsidRDefault="006A6957" w:rsidP="006A6957">
      <w:pPr>
        <w:pStyle w:val="a4"/>
        <w:spacing w:after="0" w:line="240" w:lineRule="auto"/>
        <w:ind w:left="0"/>
        <w:jc w:val="center"/>
        <w:rPr>
          <w:sz w:val="28"/>
          <w:lang w:val="uk-UA"/>
        </w:rPr>
      </w:pPr>
      <w:r>
        <w:rPr>
          <w:noProof/>
          <w:sz w:val="28"/>
          <w:lang w:val="uk-UA" w:eastAsia="uk-UA"/>
        </w:rPr>
        <w:drawing>
          <wp:inline distT="0" distB="0" distL="0" distR="0" wp14:anchorId="00011EA5" wp14:editId="46015238">
            <wp:extent cx="714375" cy="819150"/>
            <wp:effectExtent l="0" t="0" r="9525"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4375" cy="819150"/>
                    </a:xfrm>
                    <a:prstGeom prst="rect">
                      <a:avLst/>
                    </a:prstGeom>
                    <a:noFill/>
                    <a:ln>
                      <a:noFill/>
                    </a:ln>
                  </pic:spPr>
                </pic:pic>
              </a:graphicData>
            </a:graphic>
          </wp:inline>
        </w:drawing>
      </w:r>
    </w:p>
    <w:p w:rsidR="006A6957" w:rsidRPr="00DF152C" w:rsidRDefault="006A6957" w:rsidP="006A6957">
      <w:pPr>
        <w:pStyle w:val="a4"/>
        <w:spacing w:after="0" w:line="240" w:lineRule="auto"/>
        <w:ind w:left="0" w:right="-357"/>
        <w:jc w:val="center"/>
      </w:pPr>
    </w:p>
    <w:p w:rsidR="006A6957" w:rsidRPr="00FE1908" w:rsidRDefault="006A6957" w:rsidP="006A6957">
      <w:pPr>
        <w:pStyle w:val="a4"/>
        <w:spacing w:after="0" w:line="240" w:lineRule="auto"/>
        <w:ind w:left="0" w:right="-357"/>
        <w:jc w:val="center"/>
        <w:rPr>
          <w:sz w:val="28"/>
          <w:szCs w:val="28"/>
          <w:lang w:val="uk-UA"/>
        </w:rPr>
      </w:pPr>
      <w:r w:rsidRPr="00FE1908">
        <w:rPr>
          <w:sz w:val="28"/>
          <w:szCs w:val="28"/>
          <w:lang w:val="en-US"/>
        </w:rPr>
        <w:t>C</w:t>
      </w:r>
      <w:r w:rsidRPr="00FE1908">
        <w:rPr>
          <w:sz w:val="28"/>
          <w:szCs w:val="28"/>
        </w:rPr>
        <w:t xml:space="preserve">ТАРОВИЖІВСЬКА </w:t>
      </w:r>
      <w:r w:rsidRPr="00FE1908">
        <w:rPr>
          <w:sz w:val="28"/>
          <w:szCs w:val="28"/>
          <w:lang w:val="uk-UA"/>
        </w:rPr>
        <w:t>СЕЛИЩ</w:t>
      </w:r>
      <w:r w:rsidRPr="00FE1908">
        <w:rPr>
          <w:sz w:val="28"/>
          <w:szCs w:val="28"/>
        </w:rPr>
        <w:t>НА</w:t>
      </w:r>
      <w:r w:rsidRPr="00FE1908">
        <w:rPr>
          <w:sz w:val="28"/>
          <w:szCs w:val="28"/>
          <w:lang w:val="uk-UA"/>
        </w:rPr>
        <w:t xml:space="preserve"> </w:t>
      </w:r>
    </w:p>
    <w:p w:rsidR="006A6957" w:rsidRPr="00FE1908" w:rsidRDefault="006A6957" w:rsidP="006A6957">
      <w:pPr>
        <w:pStyle w:val="a4"/>
        <w:spacing w:after="0" w:line="240" w:lineRule="auto"/>
        <w:ind w:left="0" w:right="-357"/>
        <w:jc w:val="center"/>
        <w:rPr>
          <w:sz w:val="28"/>
          <w:szCs w:val="28"/>
          <w:lang w:val="uk-UA"/>
        </w:rPr>
      </w:pPr>
      <w:r w:rsidRPr="00FE1908">
        <w:rPr>
          <w:sz w:val="28"/>
          <w:szCs w:val="28"/>
          <w:lang w:val="uk-UA"/>
        </w:rPr>
        <w:t>КОВЕЛЬСЬКОГО РАЙОНУ ВОЛИНСЬКОЇ ОБЛАСТІ</w:t>
      </w:r>
    </w:p>
    <w:p w:rsidR="006A6957" w:rsidRPr="00FE1908" w:rsidRDefault="006A6957" w:rsidP="006A6957">
      <w:pPr>
        <w:pStyle w:val="a4"/>
        <w:ind w:left="0"/>
        <w:jc w:val="center"/>
        <w:rPr>
          <w:sz w:val="28"/>
          <w:szCs w:val="28"/>
          <w:lang w:val="uk-UA"/>
        </w:rPr>
      </w:pPr>
      <w:r w:rsidRPr="00FE1908">
        <w:rPr>
          <w:sz w:val="28"/>
          <w:szCs w:val="28"/>
          <w:lang w:val="uk-UA"/>
        </w:rPr>
        <w:t>ВИКОНАВЧИЙ КОМІТЕТ</w:t>
      </w:r>
    </w:p>
    <w:p w:rsidR="006A6957" w:rsidRDefault="006A6957" w:rsidP="006A6957">
      <w:pPr>
        <w:pStyle w:val="a4"/>
        <w:ind w:left="0"/>
        <w:jc w:val="center"/>
        <w:rPr>
          <w:sz w:val="32"/>
          <w:szCs w:val="32"/>
          <w:lang w:val="uk-UA"/>
        </w:rPr>
      </w:pPr>
      <w:r w:rsidRPr="006A6957">
        <w:rPr>
          <w:sz w:val="32"/>
          <w:szCs w:val="32"/>
          <w:lang w:val="uk-UA"/>
        </w:rPr>
        <w:t xml:space="preserve">Р І Ш Е Н </w:t>
      </w:r>
      <w:proofErr w:type="spellStart"/>
      <w:r w:rsidRPr="006A6957">
        <w:rPr>
          <w:sz w:val="32"/>
          <w:szCs w:val="32"/>
          <w:lang w:val="uk-UA"/>
        </w:rPr>
        <w:t>Н</w:t>
      </w:r>
      <w:proofErr w:type="spellEnd"/>
      <w:r w:rsidRPr="006A6957">
        <w:rPr>
          <w:sz w:val="32"/>
          <w:szCs w:val="32"/>
          <w:lang w:val="uk-UA"/>
        </w:rPr>
        <w:t xml:space="preserve"> Я</w:t>
      </w:r>
    </w:p>
    <w:p w:rsidR="00FE1908" w:rsidRDefault="00FE1908" w:rsidP="006A6957">
      <w:pPr>
        <w:pStyle w:val="a4"/>
        <w:ind w:left="0"/>
        <w:jc w:val="center"/>
        <w:rPr>
          <w:sz w:val="32"/>
          <w:szCs w:val="32"/>
          <w:lang w:val="uk-UA"/>
        </w:rPr>
      </w:pPr>
    </w:p>
    <w:p w:rsidR="006A6957" w:rsidRPr="006A6957" w:rsidRDefault="006A6957" w:rsidP="006A6957">
      <w:pPr>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6A6957">
        <w:rPr>
          <w:rFonts w:ascii="Times New Roman" w:eastAsia="Times New Roman" w:hAnsi="Times New Roman" w:cs="Times New Roman"/>
          <w:color w:val="000000" w:themeColor="text1"/>
          <w:sz w:val="28"/>
          <w:szCs w:val="28"/>
          <w:u w:val="single"/>
          <w:lang w:eastAsia="ru-RU"/>
        </w:rPr>
        <w:t xml:space="preserve">20 квітня 2021р. № </w:t>
      </w:r>
      <w:r>
        <w:rPr>
          <w:rFonts w:ascii="Times New Roman" w:eastAsia="Times New Roman" w:hAnsi="Times New Roman" w:cs="Times New Roman"/>
          <w:color w:val="000000" w:themeColor="text1"/>
          <w:sz w:val="28"/>
          <w:szCs w:val="28"/>
          <w:u w:val="single"/>
          <w:lang w:eastAsia="ru-RU"/>
        </w:rPr>
        <w:t>47</w:t>
      </w:r>
      <w:r w:rsidRPr="006A6957">
        <w:rPr>
          <w:rFonts w:ascii="Times New Roman" w:eastAsia="Times New Roman" w:hAnsi="Times New Roman" w:cs="Times New Roman"/>
          <w:color w:val="000000" w:themeColor="text1"/>
          <w:sz w:val="28"/>
          <w:szCs w:val="28"/>
          <w:u w:val="single"/>
          <w:lang w:eastAsia="ru-RU"/>
        </w:rPr>
        <w:t xml:space="preserve">   </w:t>
      </w:r>
    </w:p>
    <w:p w:rsidR="006A6957" w:rsidRPr="006A6957" w:rsidRDefault="006A6957" w:rsidP="006A6957">
      <w:pPr>
        <w:autoSpaceDE w:val="0"/>
        <w:autoSpaceDN w:val="0"/>
        <w:spacing w:after="0" w:line="240" w:lineRule="auto"/>
        <w:jc w:val="both"/>
        <w:rPr>
          <w:rFonts w:ascii="Times New Roman" w:eastAsia="Times New Roman" w:hAnsi="Times New Roman" w:cs="Times New Roman"/>
          <w:sz w:val="28"/>
          <w:szCs w:val="28"/>
          <w:lang w:eastAsia="ru-RU"/>
        </w:rPr>
      </w:pPr>
      <w:r w:rsidRPr="006A6957">
        <w:rPr>
          <w:rFonts w:ascii="Times New Roman" w:eastAsia="Times New Roman" w:hAnsi="Times New Roman" w:cs="Times New Roman"/>
          <w:sz w:val="28"/>
          <w:szCs w:val="28"/>
          <w:lang w:eastAsia="ru-RU"/>
        </w:rPr>
        <w:t xml:space="preserve"> </w:t>
      </w:r>
      <w:proofErr w:type="spellStart"/>
      <w:r w:rsidRPr="006A6957">
        <w:rPr>
          <w:rFonts w:ascii="Times New Roman" w:eastAsia="Times New Roman" w:hAnsi="Times New Roman" w:cs="Times New Roman"/>
          <w:sz w:val="28"/>
          <w:szCs w:val="28"/>
          <w:lang w:eastAsia="ru-RU"/>
        </w:rPr>
        <w:t>смт</w:t>
      </w:r>
      <w:proofErr w:type="spellEnd"/>
      <w:r w:rsidRPr="006A6957">
        <w:rPr>
          <w:rFonts w:ascii="Times New Roman" w:eastAsia="Times New Roman" w:hAnsi="Times New Roman" w:cs="Times New Roman"/>
          <w:sz w:val="28"/>
          <w:szCs w:val="28"/>
          <w:lang w:eastAsia="ru-RU"/>
        </w:rPr>
        <w:t xml:space="preserve"> Стара </w:t>
      </w:r>
      <w:proofErr w:type="spellStart"/>
      <w:r w:rsidRPr="006A6957">
        <w:rPr>
          <w:rFonts w:ascii="Times New Roman" w:eastAsia="Times New Roman" w:hAnsi="Times New Roman" w:cs="Times New Roman"/>
          <w:sz w:val="28"/>
          <w:szCs w:val="28"/>
          <w:lang w:eastAsia="ru-RU"/>
        </w:rPr>
        <w:t>Вижівка</w:t>
      </w:r>
      <w:proofErr w:type="spellEnd"/>
      <w:r w:rsidRPr="006A6957">
        <w:rPr>
          <w:rFonts w:ascii="Times New Roman" w:eastAsia="Times New Roman" w:hAnsi="Times New Roman" w:cs="Times New Roman"/>
          <w:sz w:val="28"/>
          <w:szCs w:val="28"/>
          <w:lang w:eastAsia="ru-RU"/>
        </w:rPr>
        <w:t xml:space="preserve">     </w:t>
      </w:r>
    </w:p>
    <w:p w:rsidR="006A6957" w:rsidRPr="006A6957" w:rsidRDefault="006A6957" w:rsidP="006A6957">
      <w:pPr>
        <w:spacing w:after="0" w:line="240" w:lineRule="auto"/>
        <w:rPr>
          <w:rFonts w:ascii="Times New Roman" w:hAnsi="Times New Roman" w:cs="Times New Roman"/>
          <w:sz w:val="28"/>
          <w:szCs w:val="28"/>
        </w:rPr>
      </w:pPr>
    </w:p>
    <w:p w:rsidR="006A6957" w:rsidRDefault="006A6957" w:rsidP="006A6957">
      <w:pPr>
        <w:spacing w:after="0" w:line="240" w:lineRule="auto"/>
        <w:rPr>
          <w:rFonts w:ascii="Times New Roman" w:hAnsi="Times New Roman" w:cs="Times New Roman"/>
          <w:sz w:val="28"/>
          <w:szCs w:val="28"/>
        </w:rPr>
      </w:pPr>
      <w:r w:rsidRPr="006A6957">
        <w:rPr>
          <w:rFonts w:ascii="Times New Roman" w:hAnsi="Times New Roman" w:cs="Times New Roman"/>
          <w:sz w:val="28"/>
          <w:szCs w:val="28"/>
        </w:rPr>
        <w:t xml:space="preserve">Про надання дозволу на відчуження </w:t>
      </w:r>
    </w:p>
    <w:p w:rsidR="006A6957" w:rsidRDefault="006A6957" w:rsidP="006A6957">
      <w:pPr>
        <w:spacing w:after="0" w:line="240" w:lineRule="auto"/>
        <w:rPr>
          <w:rFonts w:ascii="Times New Roman" w:hAnsi="Times New Roman" w:cs="Times New Roman"/>
          <w:sz w:val="28"/>
          <w:szCs w:val="28"/>
        </w:rPr>
      </w:pPr>
      <w:r w:rsidRPr="006A6957">
        <w:rPr>
          <w:rFonts w:ascii="Times New Roman" w:hAnsi="Times New Roman" w:cs="Times New Roman"/>
          <w:sz w:val="28"/>
          <w:szCs w:val="28"/>
        </w:rPr>
        <w:t>об’єкта</w:t>
      </w:r>
      <w:r>
        <w:rPr>
          <w:rFonts w:ascii="Times New Roman" w:hAnsi="Times New Roman" w:cs="Times New Roman"/>
          <w:sz w:val="28"/>
          <w:szCs w:val="28"/>
        </w:rPr>
        <w:t xml:space="preserve"> </w:t>
      </w:r>
      <w:r w:rsidRPr="006A6957">
        <w:rPr>
          <w:rFonts w:ascii="Times New Roman" w:hAnsi="Times New Roman" w:cs="Times New Roman"/>
          <w:sz w:val="28"/>
          <w:szCs w:val="28"/>
        </w:rPr>
        <w:t>комунальної власності –</w:t>
      </w:r>
    </w:p>
    <w:p w:rsidR="006A6957" w:rsidRDefault="006A6957" w:rsidP="006A6957">
      <w:pPr>
        <w:spacing w:after="0" w:line="240" w:lineRule="auto"/>
        <w:rPr>
          <w:rFonts w:ascii="Times New Roman" w:hAnsi="Times New Roman" w:cs="Times New Roman"/>
          <w:sz w:val="28"/>
          <w:szCs w:val="28"/>
        </w:rPr>
      </w:pPr>
      <w:r w:rsidRPr="006A6957">
        <w:rPr>
          <w:rFonts w:ascii="Times New Roman" w:hAnsi="Times New Roman" w:cs="Times New Roman"/>
          <w:sz w:val="28"/>
          <w:szCs w:val="28"/>
        </w:rPr>
        <w:t>нежитлової будівлі,</w:t>
      </w:r>
      <w:r>
        <w:rPr>
          <w:rFonts w:ascii="Times New Roman" w:hAnsi="Times New Roman" w:cs="Times New Roman"/>
          <w:sz w:val="28"/>
          <w:szCs w:val="28"/>
        </w:rPr>
        <w:t xml:space="preserve"> </w:t>
      </w:r>
      <w:r w:rsidRPr="006A6957">
        <w:rPr>
          <w:rFonts w:ascii="Times New Roman" w:hAnsi="Times New Roman" w:cs="Times New Roman"/>
          <w:sz w:val="28"/>
          <w:szCs w:val="28"/>
        </w:rPr>
        <w:t xml:space="preserve">розташованої </w:t>
      </w:r>
    </w:p>
    <w:p w:rsidR="006A6957" w:rsidRPr="006A6957" w:rsidRDefault="006A6957" w:rsidP="006A6957">
      <w:pPr>
        <w:spacing w:after="0" w:line="240" w:lineRule="auto"/>
        <w:rPr>
          <w:rFonts w:ascii="Times New Roman" w:hAnsi="Times New Roman" w:cs="Times New Roman"/>
          <w:sz w:val="28"/>
          <w:szCs w:val="28"/>
        </w:rPr>
      </w:pPr>
      <w:r w:rsidRPr="006A6957">
        <w:rPr>
          <w:rFonts w:ascii="Times New Roman" w:hAnsi="Times New Roman" w:cs="Times New Roman"/>
          <w:sz w:val="28"/>
          <w:szCs w:val="28"/>
        </w:rPr>
        <w:t xml:space="preserve">за адресою </w:t>
      </w:r>
      <w:proofErr w:type="spellStart"/>
      <w:r w:rsidRPr="006A6957">
        <w:rPr>
          <w:rFonts w:ascii="Times New Roman" w:hAnsi="Times New Roman" w:cs="Times New Roman"/>
          <w:sz w:val="28"/>
          <w:szCs w:val="28"/>
        </w:rPr>
        <w:t>вул.Незалежності</w:t>
      </w:r>
      <w:proofErr w:type="spellEnd"/>
      <w:r w:rsidRPr="006A6957">
        <w:rPr>
          <w:rFonts w:ascii="Times New Roman" w:hAnsi="Times New Roman" w:cs="Times New Roman"/>
          <w:sz w:val="28"/>
          <w:szCs w:val="28"/>
        </w:rPr>
        <w:t xml:space="preserve">,44,       </w:t>
      </w:r>
    </w:p>
    <w:p w:rsidR="006A6957" w:rsidRDefault="00CC4877" w:rsidP="006A6957">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смт</w:t>
      </w:r>
      <w:proofErr w:type="spellEnd"/>
      <w:r>
        <w:rPr>
          <w:rFonts w:ascii="Times New Roman" w:hAnsi="Times New Roman" w:cs="Times New Roman"/>
          <w:sz w:val="28"/>
          <w:szCs w:val="28"/>
        </w:rPr>
        <w:t xml:space="preserve"> Стара </w:t>
      </w:r>
      <w:proofErr w:type="spellStart"/>
      <w:r>
        <w:rPr>
          <w:rFonts w:ascii="Times New Roman" w:hAnsi="Times New Roman" w:cs="Times New Roman"/>
          <w:sz w:val="28"/>
          <w:szCs w:val="28"/>
        </w:rPr>
        <w:t>Вижівка</w:t>
      </w:r>
      <w:proofErr w:type="spellEnd"/>
      <w:r>
        <w:rPr>
          <w:rFonts w:ascii="Times New Roman" w:hAnsi="Times New Roman" w:cs="Times New Roman"/>
          <w:sz w:val="28"/>
          <w:szCs w:val="28"/>
        </w:rPr>
        <w:t xml:space="preserve"> </w:t>
      </w:r>
      <w:r w:rsidR="006A6957" w:rsidRPr="006A6957">
        <w:rPr>
          <w:rFonts w:ascii="Times New Roman" w:hAnsi="Times New Roman" w:cs="Times New Roman"/>
          <w:sz w:val="28"/>
          <w:szCs w:val="28"/>
        </w:rPr>
        <w:t xml:space="preserve"> Волинської області</w:t>
      </w:r>
    </w:p>
    <w:p w:rsidR="00D812DA" w:rsidRPr="006A6957" w:rsidRDefault="00D812DA" w:rsidP="006A6957">
      <w:pPr>
        <w:spacing w:after="0" w:line="240" w:lineRule="auto"/>
        <w:jc w:val="both"/>
        <w:rPr>
          <w:rFonts w:ascii="Times New Roman" w:hAnsi="Times New Roman" w:cs="Times New Roman"/>
          <w:sz w:val="28"/>
          <w:szCs w:val="28"/>
        </w:rPr>
      </w:pPr>
    </w:p>
    <w:p w:rsidR="006A6957" w:rsidRPr="006A6957" w:rsidRDefault="006A6957" w:rsidP="006A6957">
      <w:pPr>
        <w:pStyle w:val="a4"/>
        <w:ind w:left="0"/>
        <w:rPr>
          <w:sz w:val="32"/>
          <w:szCs w:val="32"/>
          <w:lang w:val="uk-UA"/>
        </w:rPr>
      </w:pPr>
    </w:p>
    <w:p w:rsidR="00595427" w:rsidRPr="006A6957" w:rsidRDefault="00595427" w:rsidP="006A6957">
      <w:pPr>
        <w:ind w:right="-284" w:firstLine="708"/>
        <w:jc w:val="both"/>
        <w:rPr>
          <w:rFonts w:ascii="Times New Roman" w:hAnsi="Times New Roman" w:cs="Times New Roman"/>
          <w:spacing w:val="-2"/>
          <w:sz w:val="28"/>
          <w:szCs w:val="28"/>
        </w:rPr>
      </w:pPr>
      <w:r w:rsidRPr="006A6957">
        <w:rPr>
          <w:rFonts w:ascii="Times New Roman" w:hAnsi="Times New Roman" w:cs="Times New Roman"/>
          <w:sz w:val="28"/>
          <w:szCs w:val="28"/>
        </w:rPr>
        <w:t xml:space="preserve"> </w:t>
      </w:r>
      <w:r w:rsidR="006A6957">
        <w:rPr>
          <w:rFonts w:ascii="Times New Roman" w:hAnsi="Times New Roman" w:cs="Times New Roman"/>
          <w:sz w:val="28"/>
          <w:szCs w:val="28"/>
        </w:rPr>
        <w:t>Відповідно до статей 29, 60 Закону України «Про місцеве самоврядування в Україні»</w:t>
      </w:r>
      <w:r w:rsidR="00D812DA">
        <w:rPr>
          <w:rFonts w:ascii="Times New Roman" w:hAnsi="Times New Roman" w:cs="Times New Roman"/>
          <w:sz w:val="28"/>
          <w:szCs w:val="28"/>
        </w:rPr>
        <w:t xml:space="preserve">, </w:t>
      </w:r>
      <w:r w:rsidR="00D812DA" w:rsidRPr="006A6957">
        <w:rPr>
          <w:rFonts w:ascii="Times New Roman" w:hAnsi="Times New Roman" w:cs="Times New Roman"/>
          <w:sz w:val="28"/>
          <w:szCs w:val="28"/>
        </w:rPr>
        <w:t xml:space="preserve">рішення селищної ради  від 26 березня 2021 року   № 9/16 «Про   затвердження  Переліку   об’єктів  комунальної власності  </w:t>
      </w:r>
      <w:proofErr w:type="spellStart"/>
      <w:r w:rsidR="00D812DA" w:rsidRPr="006A6957">
        <w:rPr>
          <w:rFonts w:ascii="Times New Roman" w:hAnsi="Times New Roman" w:cs="Times New Roman"/>
          <w:sz w:val="28"/>
          <w:szCs w:val="28"/>
        </w:rPr>
        <w:t>Старовижівської</w:t>
      </w:r>
      <w:proofErr w:type="spellEnd"/>
      <w:r w:rsidR="00D812DA" w:rsidRPr="006A6957">
        <w:rPr>
          <w:rFonts w:ascii="Times New Roman" w:hAnsi="Times New Roman" w:cs="Times New Roman"/>
          <w:sz w:val="28"/>
          <w:szCs w:val="28"/>
        </w:rPr>
        <w:t xml:space="preserve"> селищної  ради,  що  підлягають приватизації у 2021 році»,  </w:t>
      </w:r>
      <w:r w:rsidR="00C35348" w:rsidRPr="006A6957">
        <w:rPr>
          <w:rFonts w:ascii="Times New Roman" w:hAnsi="Times New Roman" w:cs="Times New Roman"/>
          <w:sz w:val="28"/>
          <w:szCs w:val="28"/>
        </w:rPr>
        <w:t>рішення селищної ради  від 26 березня 2021 року   № 9/1</w:t>
      </w:r>
      <w:r w:rsidR="00C35348">
        <w:rPr>
          <w:rFonts w:ascii="Times New Roman" w:hAnsi="Times New Roman" w:cs="Times New Roman"/>
          <w:sz w:val="28"/>
          <w:szCs w:val="28"/>
        </w:rPr>
        <w:t xml:space="preserve">5 «Про затвердження Положення про діяльність аукціонної комісії для продажу об’єктів малої приватизації, що належать до комунальної власності </w:t>
      </w:r>
      <w:proofErr w:type="spellStart"/>
      <w:r w:rsidR="00C35348">
        <w:rPr>
          <w:rFonts w:ascii="Times New Roman" w:hAnsi="Times New Roman" w:cs="Times New Roman"/>
          <w:sz w:val="28"/>
          <w:szCs w:val="28"/>
        </w:rPr>
        <w:t>Старовижівської</w:t>
      </w:r>
      <w:proofErr w:type="spellEnd"/>
      <w:r w:rsidR="00C35348">
        <w:rPr>
          <w:rFonts w:ascii="Times New Roman" w:hAnsi="Times New Roman" w:cs="Times New Roman"/>
          <w:sz w:val="28"/>
          <w:szCs w:val="28"/>
        </w:rPr>
        <w:t xml:space="preserve"> селищної ради», Поло</w:t>
      </w:r>
      <w:r w:rsidR="00D812DA" w:rsidRPr="006A6957">
        <w:rPr>
          <w:rFonts w:ascii="Times New Roman" w:hAnsi="Times New Roman" w:cs="Times New Roman"/>
          <w:spacing w:val="-2"/>
          <w:sz w:val="28"/>
          <w:szCs w:val="28"/>
        </w:rPr>
        <w:t>ження про порядок відчуження комунального майна територіальної громади селищної ради,  затвердженого  рішенням селищної ради від  27 червня 2019</w:t>
      </w:r>
      <w:r w:rsidR="00D812DA">
        <w:rPr>
          <w:rFonts w:ascii="Times New Roman" w:hAnsi="Times New Roman" w:cs="Times New Roman"/>
          <w:spacing w:val="-2"/>
          <w:sz w:val="28"/>
          <w:szCs w:val="28"/>
        </w:rPr>
        <w:t xml:space="preserve"> </w:t>
      </w:r>
      <w:r w:rsidR="00D812DA" w:rsidRPr="006A6957">
        <w:rPr>
          <w:rFonts w:ascii="Times New Roman" w:hAnsi="Times New Roman" w:cs="Times New Roman"/>
          <w:spacing w:val="-2"/>
          <w:sz w:val="28"/>
          <w:szCs w:val="28"/>
        </w:rPr>
        <w:t>року № 7/10 «Про управління майном територіальної громади селищної ради»</w:t>
      </w:r>
      <w:r w:rsidR="002D2A57">
        <w:rPr>
          <w:rFonts w:ascii="Times New Roman" w:hAnsi="Times New Roman" w:cs="Times New Roman"/>
          <w:spacing w:val="-2"/>
          <w:sz w:val="28"/>
          <w:szCs w:val="28"/>
        </w:rPr>
        <w:t>,</w:t>
      </w:r>
      <w:r w:rsidR="00D812DA" w:rsidRPr="006A6957">
        <w:rPr>
          <w:rFonts w:ascii="Times New Roman" w:hAnsi="Times New Roman" w:cs="Times New Roman"/>
          <w:spacing w:val="-2"/>
          <w:sz w:val="28"/>
          <w:szCs w:val="28"/>
        </w:rPr>
        <w:t xml:space="preserve">  </w:t>
      </w:r>
      <w:r w:rsidR="00D812DA">
        <w:rPr>
          <w:rFonts w:ascii="Times New Roman" w:hAnsi="Times New Roman" w:cs="Times New Roman"/>
          <w:spacing w:val="-2"/>
          <w:sz w:val="28"/>
          <w:szCs w:val="28"/>
        </w:rPr>
        <w:t>з</w:t>
      </w:r>
      <w:r w:rsidR="006A6957">
        <w:rPr>
          <w:rFonts w:ascii="Times New Roman" w:hAnsi="Times New Roman" w:cs="Times New Roman"/>
          <w:sz w:val="28"/>
          <w:szCs w:val="28"/>
        </w:rPr>
        <w:t xml:space="preserve"> </w:t>
      </w:r>
      <w:r w:rsidRPr="006A6957">
        <w:rPr>
          <w:rFonts w:ascii="Times New Roman" w:hAnsi="Times New Roman" w:cs="Times New Roman"/>
          <w:sz w:val="28"/>
          <w:szCs w:val="28"/>
        </w:rPr>
        <w:t xml:space="preserve">метою забезпечення ефективності розпорядчих дій щодо управління комунальним майном  та реалізації завдань по надходженню коштів до  бюджету </w:t>
      </w:r>
      <w:proofErr w:type="spellStart"/>
      <w:r w:rsidRPr="006A6957">
        <w:rPr>
          <w:rFonts w:ascii="Times New Roman" w:hAnsi="Times New Roman" w:cs="Times New Roman"/>
          <w:sz w:val="28"/>
          <w:szCs w:val="28"/>
        </w:rPr>
        <w:t>Старовижівської</w:t>
      </w:r>
      <w:proofErr w:type="spellEnd"/>
      <w:r w:rsidRPr="006A6957">
        <w:rPr>
          <w:rFonts w:ascii="Times New Roman" w:hAnsi="Times New Roman" w:cs="Times New Roman"/>
          <w:sz w:val="28"/>
          <w:szCs w:val="28"/>
        </w:rPr>
        <w:t xml:space="preserve">  територіальної громади</w:t>
      </w:r>
    </w:p>
    <w:p w:rsidR="00595427" w:rsidRPr="00C35348" w:rsidRDefault="00595427" w:rsidP="00C35348">
      <w:pPr>
        <w:ind w:right="-284" w:firstLine="708"/>
        <w:jc w:val="both"/>
        <w:rPr>
          <w:rFonts w:ascii="Times New Roman" w:hAnsi="Times New Roman" w:cs="Times New Roman"/>
          <w:sz w:val="28"/>
          <w:szCs w:val="28"/>
        </w:rPr>
      </w:pPr>
      <w:r w:rsidRPr="00C35348">
        <w:rPr>
          <w:rFonts w:ascii="Times New Roman" w:hAnsi="Times New Roman" w:cs="Times New Roman"/>
          <w:spacing w:val="-2"/>
          <w:sz w:val="28"/>
          <w:szCs w:val="28"/>
        </w:rPr>
        <w:t xml:space="preserve">виконавчий комітет </w:t>
      </w:r>
      <w:proofErr w:type="spellStart"/>
      <w:r w:rsidRPr="00C35348">
        <w:rPr>
          <w:rFonts w:ascii="Times New Roman" w:hAnsi="Times New Roman" w:cs="Times New Roman"/>
          <w:spacing w:val="-2"/>
          <w:sz w:val="28"/>
          <w:szCs w:val="28"/>
        </w:rPr>
        <w:t>Старовижівської</w:t>
      </w:r>
      <w:proofErr w:type="spellEnd"/>
      <w:r w:rsidRPr="00C35348">
        <w:rPr>
          <w:rFonts w:ascii="Times New Roman" w:hAnsi="Times New Roman" w:cs="Times New Roman"/>
          <w:spacing w:val="-2"/>
          <w:sz w:val="28"/>
          <w:szCs w:val="28"/>
        </w:rPr>
        <w:t xml:space="preserve"> селищної ради вирішив:</w:t>
      </w:r>
    </w:p>
    <w:p w:rsidR="00595427" w:rsidRDefault="00595427" w:rsidP="00595427">
      <w:pPr>
        <w:ind w:right="-284"/>
        <w:jc w:val="both"/>
        <w:rPr>
          <w:rFonts w:ascii="Times New Roman" w:hAnsi="Times New Roman" w:cs="Times New Roman"/>
          <w:spacing w:val="-2"/>
          <w:sz w:val="28"/>
          <w:szCs w:val="28"/>
        </w:rPr>
      </w:pPr>
      <w:r w:rsidRPr="006A6957">
        <w:rPr>
          <w:rFonts w:ascii="Times New Roman" w:hAnsi="Times New Roman" w:cs="Times New Roman"/>
          <w:spacing w:val="-2"/>
          <w:sz w:val="28"/>
          <w:szCs w:val="28"/>
        </w:rPr>
        <w:t xml:space="preserve">         1. Надати дозвіл на відчуження об’єкта комунальної  власності </w:t>
      </w:r>
      <w:r w:rsidRPr="006A6957">
        <w:rPr>
          <w:rFonts w:ascii="Times New Roman" w:hAnsi="Times New Roman" w:cs="Times New Roman"/>
          <w:b/>
          <w:spacing w:val="-2"/>
          <w:sz w:val="28"/>
          <w:szCs w:val="28"/>
        </w:rPr>
        <w:t>-</w:t>
      </w:r>
      <w:r w:rsidRPr="006A6957">
        <w:rPr>
          <w:rFonts w:ascii="Times New Roman" w:hAnsi="Times New Roman" w:cs="Times New Roman"/>
          <w:spacing w:val="-2"/>
          <w:sz w:val="28"/>
          <w:szCs w:val="28"/>
        </w:rPr>
        <w:t xml:space="preserve">  нежитлової будівлі (приміщення кінотеатру</w:t>
      </w:r>
      <w:r w:rsidR="00F0206A">
        <w:rPr>
          <w:rFonts w:ascii="Times New Roman" w:hAnsi="Times New Roman" w:cs="Times New Roman"/>
          <w:spacing w:val="-2"/>
          <w:sz w:val="28"/>
          <w:szCs w:val="28"/>
        </w:rPr>
        <w:t xml:space="preserve">  «Промінь»</w:t>
      </w:r>
      <w:r w:rsidRPr="006A6957">
        <w:rPr>
          <w:rFonts w:ascii="Times New Roman" w:hAnsi="Times New Roman" w:cs="Times New Roman"/>
          <w:spacing w:val="-2"/>
          <w:sz w:val="28"/>
          <w:szCs w:val="28"/>
        </w:rPr>
        <w:t>)</w:t>
      </w:r>
      <w:r w:rsidRPr="006A6957">
        <w:rPr>
          <w:rFonts w:ascii="Times New Roman" w:hAnsi="Times New Roman" w:cs="Times New Roman"/>
          <w:sz w:val="28"/>
          <w:szCs w:val="28"/>
        </w:rPr>
        <w:t xml:space="preserve">, </w:t>
      </w:r>
      <w:r w:rsidRPr="006A6957">
        <w:rPr>
          <w:rFonts w:ascii="Times New Roman" w:hAnsi="Times New Roman" w:cs="Times New Roman"/>
          <w:spacing w:val="-2"/>
          <w:sz w:val="28"/>
          <w:szCs w:val="28"/>
        </w:rPr>
        <w:t>розташованої за  адресою:  Волинська область</w:t>
      </w:r>
      <w:r w:rsidRPr="006A6957">
        <w:rPr>
          <w:rFonts w:ascii="Times New Roman" w:hAnsi="Times New Roman" w:cs="Times New Roman"/>
          <w:sz w:val="28"/>
          <w:szCs w:val="28"/>
        </w:rPr>
        <w:t xml:space="preserve">,  </w:t>
      </w:r>
      <w:r w:rsidR="00CC4877">
        <w:rPr>
          <w:rFonts w:ascii="Times New Roman" w:hAnsi="Times New Roman" w:cs="Times New Roman"/>
          <w:sz w:val="28"/>
          <w:szCs w:val="28"/>
        </w:rPr>
        <w:t xml:space="preserve">Ковельський район, </w:t>
      </w:r>
      <w:proofErr w:type="spellStart"/>
      <w:r w:rsidRPr="006A6957">
        <w:rPr>
          <w:rFonts w:ascii="Times New Roman" w:hAnsi="Times New Roman" w:cs="Times New Roman"/>
          <w:sz w:val="28"/>
          <w:szCs w:val="28"/>
        </w:rPr>
        <w:t>смт</w:t>
      </w:r>
      <w:proofErr w:type="spellEnd"/>
      <w:r w:rsidRPr="006A6957">
        <w:rPr>
          <w:rFonts w:ascii="Times New Roman" w:hAnsi="Times New Roman" w:cs="Times New Roman"/>
          <w:sz w:val="28"/>
          <w:szCs w:val="28"/>
        </w:rPr>
        <w:t xml:space="preserve"> Стара </w:t>
      </w:r>
      <w:proofErr w:type="spellStart"/>
      <w:r w:rsidRPr="006A6957">
        <w:rPr>
          <w:rFonts w:ascii="Times New Roman" w:hAnsi="Times New Roman" w:cs="Times New Roman"/>
          <w:sz w:val="28"/>
          <w:szCs w:val="28"/>
        </w:rPr>
        <w:t>Вижівка</w:t>
      </w:r>
      <w:proofErr w:type="spellEnd"/>
      <w:r w:rsidRPr="006A6957">
        <w:rPr>
          <w:rFonts w:ascii="Times New Roman" w:hAnsi="Times New Roman" w:cs="Times New Roman"/>
          <w:sz w:val="28"/>
          <w:szCs w:val="28"/>
        </w:rPr>
        <w:t xml:space="preserve">, вул. </w:t>
      </w:r>
      <w:r w:rsidR="00C35348">
        <w:rPr>
          <w:rFonts w:ascii="Times New Roman" w:hAnsi="Times New Roman" w:cs="Times New Roman"/>
          <w:sz w:val="28"/>
          <w:szCs w:val="28"/>
        </w:rPr>
        <w:t>Неза</w:t>
      </w:r>
      <w:r w:rsidRPr="006A6957">
        <w:rPr>
          <w:rFonts w:ascii="Times New Roman" w:hAnsi="Times New Roman" w:cs="Times New Roman"/>
          <w:sz w:val="28"/>
          <w:szCs w:val="28"/>
        </w:rPr>
        <w:t>лежності,44</w:t>
      </w:r>
      <w:r w:rsidR="002D2A57">
        <w:rPr>
          <w:rFonts w:ascii="Times New Roman" w:hAnsi="Times New Roman" w:cs="Times New Roman"/>
          <w:sz w:val="28"/>
          <w:szCs w:val="28"/>
        </w:rPr>
        <w:t>,</w:t>
      </w:r>
      <w:r w:rsidRPr="006A6957">
        <w:rPr>
          <w:rFonts w:ascii="Times New Roman" w:hAnsi="Times New Roman" w:cs="Times New Roman"/>
          <w:sz w:val="28"/>
          <w:szCs w:val="28"/>
        </w:rPr>
        <w:t xml:space="preserve"> </w:t>
      </w:r>
      <w:r w:rsidRPr="006A6957">
        <w:rPr>
          <w:rFonts w:ascii="Times New Roman" w:hAnsi="Times New Roman" w:cs="Times New Roman"/>
          <w:spacing w:val="-2"/>
          <w:sz w:val="28"/>
          <w:szCs w:val="28"/>
        </w:rPr>
        <w:t xml:space="preserve"> що належить до комунальної власності </w:t>
      </w:r>
      <w:proofErr w:type="spellStart"/>
      <w:r w:rsidRPr="006A6957">
        <w:rPr>
          <w:rFonts w:ascii="Times New Roman" w:hAnsi="Times New Roman" w:cs="Times New Roman"/>
          <w:spacing w:val="-2"/>
          <w:sz w:val="28"/>
          <w:szCs w:val="28"/>
        </w:rPr>
        <w:t>Старовижівської</w:t>
      </w:r>
      <w:proofErr w:type="spellEnd"/>
      <w:r w:rsidRPr="006A6957">
        <w:rPr>
          <w:rFonts w:ascii="Times New Roman" w:hAnsi="Times New Roman" w:cs="Times New Roman"/>
          <w:spacing w:val="-2"/>
          <w:sz w:val="28"/>
          <w:szCs w:val="28"/>
        </w:rPr>
        <w:t xml:space="preserve"> селищної ради, як об’єкта малої приватизації,  шляхом продажу на аукціоні без умов.</w:t>
      </w:r>
    </w:p>
    <w:p w:rsidR="00C35348" w:rsidRDefault="00C35348" w:rsidP="00595427">
      <w:pPr>
        <w:ind w:right="-284"/>
        <w:jc w:val="both"/>
        <w:rPr>
          <w:rFonts w:ascii="Times New Roman" w:hAnsi="Times New Roman" w:cs="Times New Roman"/>
          <w:spacing w:val="-2"/>
          <w:sz w:val="28"/>
          <w:szCs w:val="28"/>
        </w:rPr>
      </w:pPr>
    </w:p>
    <w:p w:rsidR="00C35348" w:rsidRPr="006A6957" w:rsidRDefault="00C35348" w:rsidP="00C35348">
      <w:pPr>
        <w:ind w:right="-284"/>
        <w:jc w:val="center"/>
        <w:rPr>
          <w:rFonts w:ascii="Times New Roman" w:hAnsi="Times New Roman" w:cs="Times New Roman"/>
        </w:rPr>
      </w:pPr>
      <w:r>
        <w:rPr>
          <w:rFonts w:ascii="Times New Roman" w:hAnsi="Times New Roman" w:cs="Times New Roman"/>
          <w:spacing w:val="-2"/>
          <w:sz w:val="28"/>
          <w:szCs w:val="28"/>
        </w:rPr>
        <w:lastRenderedPageBreak/>
        <w:t>2</w:t>
      </w:r>
    </w:p>
    <w:p w:rsidR="00C35348" w:rsidRDefault="00595427" w:rsidP="00595427">
      <w:pPr>
        <w:ind w:right="-284"/>
        <w:jc w:val="both"/>
        <w:rPr>
          <w:rFonts w:ascii="Times New Roman" w:hAnsi="Times New Roman" w:cs="Times New Roman"/>
          <w:sz w:val="28"/>
          <w:szCs w:val="28"/>
        </w:rPr>
      </w:pPr>
      <w:r w:rsidRPr="006A6957">
        <w:rPr>
          <w:rFonts w:ascii="Times New Roman" w:hAnsi="Times New Roman" w:cs="Times New Roman"/>
          <w:sz w:val="28"/>
          <w:szCs w:val="28"/>
        </w:rPr>
        <w:t xml:space="preserve">        2. Відчуження об’єкта здійснити  відповідно</w:t>
      </w:r>
      <w:r w:rsidR="00C35348">
        <w:rPr>
          <w:rFonts w:ascii="Times New Roman" w:hAnsi="Times New Roman" w:cs="Times New Roman"/>
          <w:sz w:val="28"/>
          <w:szCs w:val="28"/>
        </w:rPr>
        <w:t xml:space="preserve"> до вимог чинного законодавства.</w:t>
      </w:r>
    </w:p>
    <w:p w:rsidR="00595427" w:rsidRPr="006A6957" w:rsidRDefault="00C35348" w:rsidP="00C35348">
      <w:pPr>
        <w:ind w:right="-284" w:firstLine="708"/>
        <w:jc w:val="both"/>
        <w:rPr>
          <w:rFonts w:ascii="Times New Roman" w:hAnsi="Times New Roman" w:cs="Times New Roman"/>
          <w:sz w:val="28"/>
          <w:szCs w:val="28"/>
        </w:rPr>
      </w:pPr>
      <w:r>
        <w:rPr>
          <w:rFonts w:ascii="Times New Roman" w:hAnsi="Times New Roman" w:cs="Times New Roman"/>
          <w:sz w:val="28"/>
          <w:szCs w:val="28"/>
        </w:rPr>
        <w:t>3. К</w:t>
      </w:r>
      <w:r w:rsidR="00595427" w:rsidRPr="006A6957">
        <w:rPr>
          <w:rFonts w:ascii="Times New Roman" w:hAnsi="Times New Roman" w:cs="Times New Roman"/>
          <w:sz w:val="28"/>
          <w:szCs w:val="28"/>
        </w:rPr>
        <w:t xml:space="preserve">ошти, що надійдуть від </w:t>
      </w:r>
      <w:r w:rsidR="00BD5980">
        <w:rPr>
          <w:rFonts w:ascii="Times New Roman" w:hAnsi="Times New Roman" w:cs="Times New Roman"/>
          <w:sz w:val="28"/>
          <w:szCs w:val="28"/>
        </w:rPr>
        <w:t xml:space="preserve">продажу об’єкта на </w:t>
      </w:r>
      <w:r w:rsidR="00595427" w:rsidRPr="006A6957">
        <w:rPr>
          <w:rFonts w:ascii="Times New Roman" w:hAnsi="Times New Roman" w:cs="Times New Roman"/>
          <w:sz w:val="28"/>
          <w:szCs w:val="28"/>
        </w:rPr>
        <w:t>аукціон</w:t>
      </w:r>
      <w:r w:rsidR="00BD5980">
        <w:rPr>
          <w:rFonts w:ascii="Times New Roman" w:hAnsi="Times New Roman" w:cs="Times New Roman"/>
          <w:sz w:val="28"/>
          <w:szCs w:val="28"/>
        </w:rPr>
        <w:t>і,</w:t>
      </w:r>
      <w:r w:rsidR="00595427" w:rsidRPr="006A6957">
        <w:rPr>
          <w:rFonts w:ascii="Times New Roman" w:hAnsi="Times New Roman" w:cs="Times New Roman"/>
          <w:sz w:val="28"/>
          <w:szCs w:val="28"/>
        </w:rPr>
        <w:t xml:space="preserve"> спрямувати до бюджету </w:t>
      </w:r>
      <w:proofErr w:type="spellStart"/>
      <w:r w:rsidR="00595427" w:rsidRPr="006A6957">
        <w:rPr>
          <w:rFonts w:ascii="Times New Roman" w:hAnsi="Times New Roman" w:cs="Times New Roman"/>
          <w:sz w:val="28"/>
          <w:szCs w:val="28"/>
        </w:rPr>
        <w:t>Старовижівської</w:t>
      </w:r>
      <w:proofErr w:type="spellEnd"/>
      <w:r w:rsidR="00595427" w:rsidRPr="006A6957">
        <w:rPr>
          <w:rFonts w:ascii="Times New Roman" w:hAnsi="Times New Roman" w:cs="Times New Roman"/>
          <w:sz w:val="28"/>
          <w:szCs w:val="28"/>
        </w:rPr>
        <w:t xml:space="preserve"> територіальної громади.</w:t>
      </w:r>
    </w:p>
    <w:p w:rsidR="00595427" w:rsidRPr="006A6957" w:rsidRDefault="00595427" w:rsidP="00595427">
      <w:pPr>
        <w:ind w:right="-284"/>
        <w:jc w:val="both"/>
        <w:rPr>
          <w:rFonts w:ascii="Times New Roman" w:hAnsi="Times New Roman" w:cs="Times New Roman"/>
          <w:sz w:val="28"/>
          <w:szCs w:val="28"/>
        </w:rPr>
      </w:pPr>
      <w:r w:rsidRPr="006A6957">
        <w:rPr>
          <w:rFonts w:ascii="Times New Roman" w:hAnsi="Times New Roman" w:cs="Times New Roman"/>
          <w:sz w:val="28"/>
          <w:szCs w:val="28"/>
        </w:rPr>
        <w:t xml:space="preserve">         </w:t>
      </w:r>
      <w:r w:rsidR="00C35348">
        <w:rPr>
          <w:rFonts w:ascii="Times New Roman" w:hAnsi="Times New Roman" w:cs="Times New Roman"/>
          <w:sz w:val="28"/>
          <w:szCs w:val="28"/>
        </w:rPr>
        <w:t>4.</w:t>
      </w:r>
      <w:r w:rsidRPr="006A6957">
        <w:rPr>
          <w:rFonts w:ascii="Times New Roman" w:hAnsi="Times New Roman" w:cs="Times New Roman"/>
          <w:sz w:val="28"/>
          <w:szCs w:val="28"/>
        </w:rPr>
        <w:t xml:space="preserve"> Контроль за виконанням рішення покласти на заступника селищного голови з питань діяльності виконавчих органів.</w:t>
      </w:r>
    </w:p>
    <w:p w:rsidR="00595427" w:rsidRPr="006A6957" w:rsidRDefault="00595427" w:rsidP="00595427">
      <w:pPr>
        <w:tabs>
          <w:tab w:val="left" w:pos="1185"/>
        </w:tabs>
        <w:spacing w:after="0" w:line="240" w:lineRule="auto"/>
        <w:jc w:val="both"/>
        <w:rPr>
          <w:rFonts w:ascii="Times New Roman" w:hAnsi="Times New Roman" w:cs="Times New Roman"/>
          <w:sz w:val="28"/>
          <w:szCs w:val="28"/>
        </w:rPr>
      </w:pPr>
    </w:p>
    <w:p w:rsidR="00595427" w:rsidRPr="006A6957" w:rsidRDefault="00595427" w:rsidP="00595427">
      <w:pPr>
        <w:pStyle w:val="a3"/>
        <w:ind w:left="0"/>
        <w:jc w:val="both"/>
        <w:rPr>
          <w:rFonts w:ascii="Times New Roman" w:hAnsi="Times New Roman" w:cs="Times New Roman"/>
          <w:sz w:val="28"/>
          <w:szCs w:val="28"/>
        </w:rPr>
      </w:pPr>
      <w:r w:rsidRPr="006A6957">
        <w:rPr>
          <w:rFonts w:ascii="Times New Roman" w:hAnsi="Times New Roman" w:cs="Times New Roman"/>
          <w:sz w:val="28"/>
          <w:szCs w:val="28"/>
        </w:rPr>
        <w:t xml:space="preserve">Селищний голова                                              </w:t>
      </w:r>
      <w:r w:rsidR="002D2A57">
        <w:rPr>
          <w:rFonts w:ascii="Times New Roman" w:hAnsi="Times New Roman" w:cs="Times New Roman"/>
          <w:sz w:val="28"/>
          <w:szCs w:val="28"/>
        </w:rPr>
        <w:t xml:space="preserve">      </w:t>
      </w:r>
      <w:bookmarkStart w:id="0" w:name="_GoBack"/>
      <w:bookmarkEnd w:id="0"/>
      <w:r w:rsidRPr="006A6957">
        <w:rPr>
          <w:rFonts w:ascii="Times New Roman" w:hAnsi="Times New Roman" w:cs="Times New Roman"/>
          <w:sz w:val="28"/>
          <w:szCs w:val="28"/>
        </w:rPr>
        <w:t xml:space="preserve">           Василь КАМІНСЬКИЙ</w:t>
      </w:r>
    </w:p>
    <w:p w:rsidR="00595427" w:rsidRPr="006A6957" w:rsidRDefault="00595427" w:rsidP="00595427">
      <w:pPr>
        <w:pStyle w:val="a3"/>
        <w:ind w:left="0"/>
        <w:jc w:val="both"/>
        <w:rPr>
          <w:rFonts w:ascii="Times New Roman" w:hAnsi="Times New Roman" w:cs="Times New Roman"/>
          <w:sz w:val="24"/>
          <w:szCs w:val="24"/>
        </w:rPr>
      </w:pPr>
    </w:p>
    <w:p w:rsidR="00595427" w:rsidRPr="006A6957" w:rsidRDefault="00595427" w:rsidP="00595427">
      <w:pPr>
        <w:pStyle w:val="a3"/>
        <w:ind w:left="0"/>
        <w:jc w:val="both"/>
        <w:rPr>
          <w:rFonts w:ascii="Times New Roman" w:hAnsi="Times New Roman" w:cs="Times New Roman"/>
          <w:sz w:val="24"/>
          <w:szCs w:val="24"/>
        </w:rPr>
      </w:pPr>
      <w:r w:rsidRPr="006A6957">
        <w:rPr>
          <w:rFonts w:ascii="Times New Roman" w:hAnsi="Times New Roman" w:cs="Times New Roman"/>
          <w:sz w:val="24"/>
          <w:szCs w:val="24"/>
        </w:rPr>
        <w:t xml:space="preserve">Ольга </w:t>
      </w:r>
      <w:proofErr w:type="spellStart"/>
      <w:r w:rsidRPr="006A6957">
        <w:rPr>
          <w:rFonts w:ascii="Times New Roman" w:hAnsi="Times New Roman" w:cs="Times New Roman"/>
          <w:sz w:val="24"/>
          <w:szCs w:val="24"/>
        </w:rPr>
        <w:t>Любохинець</w:t>
      </w:r>
      <w:proofErr w:type="spellEnd"/>
      <w:r w:rsidR="00C35348">
        <w:rPr>
          <w:rFonts w:ascii="Times New Roman" w:hAnsi="Times New Roman" w:cs="Times New Roman"/>
          <w:sz w:val="24"/>
          <w:szCs w:val="24"/>
        </w:rPr>
        <w:t xml:space="preserve"> 214 59</w:t>
      </w:r>
    </w:p>
    <w:p w:rsidR="00F57B92" w:rsidRPr="006A6957" w:rsidRDefault="00F57B92">
      <w:pPr>
        <w:rPr>
          <w:rFonts w:ascii="Times New Roman" w:hAnsi="Times New Roman" w:cs="Times New Roman"/>
        </w:rPr>
      </w:pPr>
    </w:p>
    <w:sectPr w:rsidR="00F57B92" w:rsidRPr="006A6957" w:rsidSect="00977FFE">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6C3"/>
    <w:rsid w:val="000A46C3"/>
    <w:rsid w:val="00197E19"/>
    <w:rsid w:val="002D2A57"/>
    <w:rsid w:val="00595427"/>
    <w:rsid w:val="006A6957"/>
    <w:rsid w:val="00AF0124"/>
    <w:rsid w:val="00BD5980"/>
    <w:rsid w:val="00C35348"/>
    <w:rsid w:val="00CC4877"/>
    <w:rsid w:val="00D812DA"/>
    <w:rsid w:val="00F0206A"/>
    <w:rsid w:val="00F57B92"/>
    <w:rsid w:val="00FE19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4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5427"/>
    <w:pPr>
      <w:ind w:left="720"/>
      <w:contextualSpacing/>
    </w:pPr>
  </w:style>
  <w:style w:type="paragraph" w:styleId="a4">
    <w:name w:val="Body Text"/>
    <w:basedOn w:val="a"/>
    <w:link w:val="a5"/>
    <w:rsid w:val="00595427"/>
    <w:pPr>
      <w:autoSpaceDE w:val="0"/>
      <w:autoSpaceDN w:val="0"/>
      <w:spacing w:after="220" w:line="220" w:lineRule="atLeast"/>
      <w:ind w:left="840" w:right="-360"/>
    </w:pPr>
    <w:rPr>
      <w:rFonts w:ascii="Times New Roman" w:eastAsia="Times New Roman" w:hAnsi="Times New Roman" w:cs="Times New Roman"/>
      <w:sz w:val="20"/>
      <w:szCs w:val="20"/>
      <w:lang w:val="ru-RU" w:eastAsia="ru-RU"/>
    </w:rPr>
  </w:style>
  <w:style w:type="character" w:customStyle="1" w:styleId="a5">
    <w:name w:val="Основной текст Знак"/>
    <w:basedOn w:val="a0"/>
    <w:link w:val="a4"/>
    <w:rsid w:val="00595427"/>
    <w:rPr>
      <w:rFonts w:ascii="Times New Roman" w:eastAsia="Times New Roman" w:hAnsi="Times New Roman" w:cs="Times New Roman"/>
      <w:sz w:val="20"/>
      <w:szCs w:val="20"/>
      <w:lang w:val="ru-RU" w:eastAsia="ru-RU"/>
    </w:rPr>
  </w:style>
  <w:style w:type="paragraph" w:styleId="a6">
    <w:name w:val="Balloon Text"/>
    <w:basedOn w:val="a"/>
    <w:link w:val="a7"/>
    <w:uiPriority w:val="99"/>
    <w:semiHidden/>
    <w:unhideWhenUsed/>
    <w:rsid w:val="0059542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95427"/>
    <w:rPr>
      <w:rFonts w:ascii="Tahoma" w:hAnsi="Tahoma" w:cs="Tahoma"/>
      <w:sz w:val="16"/>
      <w:szCs w:val="16"/>
    </w:rPr>
  </w:style>
  <w:style w:type="character" w:customStyle="1" w:styleId="HTML">
    <w:name w:val="Стандартный HTML Знак"/>
    <w:aliases w:val="Знак Знак Знак,Знак Знак Знак Знак Знак Знак Знак Знак Знак,Знак Знак Знак Знак Знак Знак Знак Знак Знак Знак Знак Знак Знак Знак Знак Знак,Знак Знак Знак Знак Знак Знак Знак Знак Знак Знак Знак Знак Знак Знак Знак1"/>
    <w:basedOn w:val="a0"/>
    <w:link w:val="HTML0"/>
    <w:uiPriority w:val="99"/>
    <w:semiHidden/>
    <w:locked/>
    <w:rsid w:val="006A6957"/>
    <w:rPr>
      <w:rFonts w:ascii="Courier New" w:eastAsia="Times New Roman" w:hAnsi="Courier New" w:cs="Courier New"/>
      <w:sz w:val="20"/>
      <w:szCs w:val="20"/>
      <w:lang w:eastAsia="uk-UA"/>
    </w:rPr>
  </w:style>
  <w:style w:type="paragraph" w:styleId="HTML0">
    <w:name w:val="HTML Preformatted"/>
    <w:aliases w:val="Знак Знак,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w:basedOn w:val="a"/>
    <w:link w:val="HTML"/>
    <w:uiPriority w:val="99"/>
    <w:semiHidden/>
    <w:unhideWhenUsed/>
    <w:rsid w:val="006A6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1">
    <w:name w:val="Стандартный HTML Знак1"/>
    <w:basedOn w:val="a0"/>
    <w:uiPriority w:val="99"/>
    <w:semiHidden/>
    <w:rsid w:val="006A6957"/>
    <w:rPr>
      <w:rFonts w:ascii="Consolas" w:hAnsi="Consolas" w:cs="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4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5427"/>
    <w:pPr>
      <w:ind w:left="720"/>
      <w:contextualSpacing/>
    </w:pPr>
  </w:style>
  <w:style w:type="paragraph" w:styleId="a4">
    <w:name w:val="Body Text"/>
    <w:basedOn w:val="a"/>
    <w:link w:val="a5"/>
    <w:rsid w:val="00595427"/>
    <w:pPr>
      <w:autoSpaceDE w:val="0"/>
      <w:autoSpaceDN w:val="0"/>
      <w:spacing w:after="220" w:line="220" w:lineRule="atLeast"/>
      <w:ind w:left="840" w:right="-360"/>
    </w:pPr>
    <w:rPr>
      <w:rFonts w:ascii="Times New Roman" w:eastAsia="Times New Roman" w:hAnsi="Times New Roman" w:cs="Times New Roman"/>
      <w:sz w:val="20"/>
      <w:szCs w:val="20"/>
      <w:lang w:val="ru-RU" w:eastAsia="ru-RU"/>
    </w:rPr>
  </w:style>
  <w:style w:type="character" w:customStyle="1" w:styleId="a5">
    <w:name w:val="Основной текст Знак"/>
    <w:basedOn w:val="a0"/>
    <w:link w:val="a4"/>
    <w:rsid w:val="00595427"/>
    <w:rPr>
      <w:rFonts w:ascii="Times New Roman" w:eastAsia="Times New Roman" w:hAnsi="Times New Roman" w:cs="Times New Roman"/>
      <w:sz w:val="20"/>
      <w:szCs w:val="20"/>
      <w:lang w:val="ru-RU" w:eastAsia="ru-RU"/>
    </w:rPr>
  </w:style>
  <w:style w:type="paragraph" w:styleId="a6">
    <w:name w:val="Balloon Text"/>
    <w:basedOn w:val="a"/>
    <w:link w:val="a7"/>
    <w:uiPriority w:val="99"/>
    <w:semiHidden/>
    <w:unhideWhenUsed/>
    <w:rsid w:val="0059542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95427"/>
    <w:rPr>
      <w:rFonts w:ascii="Tahoma" w:hAnsi="Tahoma" w:cs="Tahoma"/>
      <w:sz w:val="16"/>
      <w:szCs w:val="16"/>
    </w:rPr>
  </w:style>
  <w:style w:type="character" w:customStyle="1" w:styleId="HTML">
    <w:name w:val="Стандартный HTML Знак"/>
    <w:aliases w:val="Знак Знак Знак,Знак Знак Знак Знак Знак Знак Знак Знак Знак,Знак Знак Знак Знак Знак Знак Знак Знак Знак Знак Знак Знак Знак Знак Знак Знак,Знак Знак Знак Знак Знак Знак Знак Знак Знак Знак Знак Знак Знак Знак Знак1"/>
    <w:basedOn w:val="a0"/>
    <w:link w:val="HTML0"/>
    <w:uiPriority w:val="99"/>
    <w:semiHidden/>
    <w:locked/>
    <w:rsid w:val="006A6957"/>
    <w:rPr>
      <w:rFonts w:ascii="Courier New" w:eastAsia="Times New Roman" w:hAnsi="Courier New" w:cs="Courier New"/>
      <w:sz w:val="20"/>
      <w:szCs w:val="20"/>
      <w:lang w:eastAsia="uk-UA"/>
    </w:rPr>
  </w:style>
  <w:style w:type="paragraph" w:styleId="HTML0">
    <w:name w:val="HTML Preformatted"/>
    <w:aliases w:val="Знак Знак,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w:basedOn w:val="a"/>
    <w:link w:val="HTML"/>
    <w:uiPriority w:val="99"/>
    <w:semiHidden/>
    <w:unhideWhenUsed/>
    <w:rsid w:val="006A6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1">
    <w:name w:val="Стандартный HTML Знак1"/>
    <w:basedOn w:val="a0"/>
    <w:uiPriority w:val="99"/>
    <w:semiHidden/>
    <w:rsid w:val="006A6957"/>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Pages>
  <Words>1357</Words>
  <Characters>774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7</cp:revision>
  <cp:lastPrinted>2021-04-22T06:33:00Z</cp:lastPrinted>
  <dcterms:created xsi:type="dcterms:W3CDTF">2021-04-19T08:42:00Z</dcterms:created>
  <dcterms:modified xsi:type="dcterms:W3CDTF">2021-04-22T06:35:00Z</dcterms:modified>
</cp:coreProperties>
</file>