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6F6" w:rsidRDefault="00B406F6" w:rsidP="00B406F6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0EFE6199" wp14:editId="4FF2D87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6F6" w:rsidRDefault="00B406F6" w:rsidP="00B406F6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 w:rsidR="00754E49"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b/>
          <w:sz w:val="28"/>
          <w:szCs w:val="28"/>
          <w:lang w:val="uk-UA"/>
        </w:rPr>
        <w:t>РАДА</w:t>
      </w:r>
    </w:p>
    <w:p w:rsidR="00B406F6" w:rsidRDefault="00B406F6" w:rsidP="00B406F6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B406F6" w:rsidRDefault="00B406F6" w:rsidP="00B406F6">
      <w:pPr>
        <w:pStyle w:val="a4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B406F6" w:rsidRDefault="00B406F6" w:rsidP="00B406F6">
      <w:pPr>
        <w:pStyle w:val="a4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B406F6" w:rsidRDefault="00B406F6" w:rsidP="00B406F6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B406F6" w:rsidRDefault="00B406F6" w:rsidP="00B4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04 серпня 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491B0A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B406F6" w:rsidRPr="00B3446B" w:rsidRDefault="00B406F6" w:rsidP="00B4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B406F6" w:rsidRPr="001F01CE" w:rsidRDefault="00B406F6" w:rsidP="00B406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099D" w:rsidRDefault="0075099D" w:rsidP="00B406F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099D" w:rsidRDefault="0075099D" w:rsidP="00750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результатів продажу та завершення</w:t>
      </w:r>
    </w:p>
    <w:p w:rsidR="0075099D" w:rsidRDefault="0075099D" w:rsidP="00750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електронного аукціону  з продажу об’єкта</w:t>
      </w:r>
    </w:p>
    <w:p w:rsidR="0075099D" w:rsidRDefault="0075099D" w:rsidP="00750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малої приватизації</w:t>
      </w:r>
      <w:bookmarkStart w:id="1" w:name="_Hlk73542472"/>
      <w:r>
        <w:rPr>
          <w:rFonts w:ascii="Times New Roman" w:hAnsi="Times New Roman" w:cs="Times New Roman"/>
          <w:sz w:val="28"/>
          <w:szCs w:val="28"/>
        </w:rPr>
        <w:t>: нежитлової будівлі (приміщення</w:t>
      </w:r>
    </w:p>
    <w:p w:rsidR="0075099D" w:rsidRDefault="0075099D" w:rsidP="00750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кінотеатру «Промінь» ) площею 551,8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</w:p>
    <w:p w:rsidR="0075099D" w:rsidRDefault="0075099D" w:rsidP="00750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розташованої за адресою : Волинська область,</w:t>
      </w:r>
    </w:p>
    <w:p w:rsidR="0075099D" w:rsidRDefault="0075099D" w:rsidP="00750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Ковельський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вул.Незалежності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,44</w:t>
      </w:r>
    </w:p>
    <w:bookmarkEnd w:id="1"/>
    <w:p w:rsidR="0075099D" w:rsidRDefault="0075099D" w:rsidP="00750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99D" w:rsidRPr="004573F1" w:rsidRDefault="0075099D" w:rsidP="0075099D">
      <w:pPr>
        <w:ind w:right="-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Відповідно до статті 15 Закону України «Про приватизацію державного і комунального  майна», Закону України  «Про місцеве самоврядування в Україні», постанови   Кабінету Міністрів України від 10.05.2018 №432 «Про затвердження Порядку проведення електронних аукціонів для продажу об’єктів малої приватизації  та визначення додаткових умов продажу» зі змінами, договору купівлі-продажу нежитлового приміщення від 11 червня 2021року,</w:t>
      </w:r>
    </w:p>
    <w:p w:rsidR="0075099D" w:rsidRPr="008A689A" w:rsidRDefault="0075099D" w:rsidP="0075099D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8A689A">
        <w:rPr>
          <w:rFonts w:ascii="Times New Roman" w:hAnsi="Times New Roman" w:cs="Times New Roman"/>
          <w:spacing w:val="-2"/>
          <w:sz w:val="28"/>
          <w:szCs w:val="28"/>
        </w:rPr>
        <w:t xml:space="preserve">виконавчий комітет </w:t>
      </w:r>
      <w:proofErr w:type="spellStart"/>
      <w:r w:rsidRPr="008A689A">
        <w:rPr>
          <w:rFonts w:ascii="Times New Roman" w:hAnsi="Times New Roman" w:cs="Times New Roman"/>
          <w:spacing w:val="-2"/>
          <w:sz w:val="28"/>
          <w:szCs w:val="28"/>
        </w:rPr>
        <w:t>Старовижівської</w:t>
      </w:r>
      <w:proofErr w:type="spellEnd"/>
      <w:r w:rsidRPr="008A689A">
        <w:rPr>
          <w:rFonts w:ascii="Times New Roman" w:hAnsi="Times New Roman" w:cs="Times New Roman"/>
          <w:spacing w:val="-2"/>
          <w:sz w:val="28"/>
          <w:szCs w:val="28"/>
        </w:rPr>
        <w:t xml:space="preserve"> селищної ради вирішив:</w:t>
      </w:r>
    </w:p>
    <w:p w:rsidR="0075099D" w:rsidRDefault="0075099D" w:rsidP="00750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6B">
        <w:rPr>
          <w:rFonts w:ascii="Times New Roman" w:hAnsi="Times New Roman" w:cs="Times New Roman"/>
          <w:spacing w:val="-2"/>
          <w:sz w:val="28"/>
          <w:szCs w:val="28"/>
        </w:rPr>
        <w:t xml:space="preserve">         1. </w:t>
      </w:r>
      <w:r>
        <w:rPr>
          <w:rFonts w:ascii="Times New Roman" w:hAnsi="Times New Roman" w:cs="Times New Roman"/>
          <w:spacing w:val="-2"/>
          <w:sz w:val="28"/>
          <w:szCs w:val="28"/>
        </w:rPr>
        <w:t>Затвердити результати електронного аукціону</w:t>
      </w:r>
      <w:r w:rsidRPr="007C4C6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продажу об’єкта малої приватизації: нежитлової будівлі (приміщення кінотеатру «Промінь» ) площею 551,8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розташованої за адресою : Волинська область, Ковельський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вул.Незалежності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,44.</w:t>
      </w:r>
    </w:p>
    <w:p w:rsidR="0075099D" w:rsidRDefault="0075099D" w:rsidP="00750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99D" w:rsidRDefault="0075099D" w:rsidP="00750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6B">
        <w:rPr>
          <w:rFonts w:ascii="Times New Roman" w:hAnsi="Times New Roman" w:cs="Times New Roman"/>
          <w:sz w:val="28"/>
          <w:szCs w:val="28"/>
        </w:rPr>
        <w:t xml:space="preserve">       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C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Покупець визначеного об’єкта  Шевчук  Юрій Анатолійович</w:t>
      </w:r>
      <w:r w:rsidR="009D26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Ціна</w:t>
      </w:r>
      <w:r w:rsidR="009D26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 якою придбано об’єкт малої приватизації</w:t>
      </w:r>
      <w:r w:rsidRPr="002917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bookmarkStart w:id="2" w:name="_Hlk73542662"/>
      <w:r>
        <w:rPr>
          <w:rFonts w:ascii="Times New Roman" w:hAnsi="Times New Roman" w:cs="Times New Roman"/>
          <w:sz w:val="28"/>
          <w:szCs w:val="28"/>
        </w:rPr>
        <w:t xml:space="preserve">нежитлова будівля (приміщення кінотеатру «Промінь» ) площею 551,8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розташованої за адресою : Волинська область, Ковельський район,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вул.Незалежності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 44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 становить 513063,00 (П’ятсот тринадцять тисяч  шістдесят  три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00 копійок) без урахування ПДВ.</w:t>
      </w:r>
    </w:p>
    <w:p w:rsidR="0075099D" w:rsidRDefault="0075099D" w:rsidP="00750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406F6" w:rsidRDefault="0075099D" w:rsidP="00750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Вважати </w:t>
      </w:r>
      <w:r>
        <w:rPr>
          <w:rFonts w:ascii="Times New Roman" w:hAnsi="Times New Roman" w:cs="Times New Roman"/>
          <w:spacing w:val="-2"/>
          <w:sz w:val="28"/>
          <w:szCs w:val="28"/>
        </w:rPr>
        <w:t>електронний аукціон</w:t>
      </w:r>
      <w:r w:rsidRPr="007C4C6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продажу об’єкта малої приватизації: нежитлової будівлі (приміщення кінотеатру «Промінь» ) площею 551,8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B406F6" w:rsidRDefault="00B406F6" w:rsidP="00750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6F6" w:rsidRDefault="00B406F6" w:rsidP="00B406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B406F6" w:rsidRDefault="00B406F6" w:rsidP="00750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99D" w:rsidRDefault="00B406F6" w:rsidP="00750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</w:t>
      </w:r>
      <w:r w:rsidR="0075099D">
        <w:rPr>
          <w:rFonts w:ascii="Times New Roman" w:hAnsi="Times New Roman" w:cs="Times New Roman"/>
          <w:sz w:val="28"/>
          <w:szCs w:val="28"/>
        </w:rPr>
        <w:t xml:space="preserve">зташованої за адресою : Волинська область, Ковельський район, </w:t>
      </w:r>
      <w:proofErr w:type="spellStart"/>
      <w:r w:rsidR="0075099D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75099D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75099D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7509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5099D">
        <w:rPr>
          <w:rFonts w:ascii="Times New Roman" w:hAnsi="Times New Roman" w:cs="Times New Roman"/>
          <w:sz w:val="28"/>
          <w:szCs w:val="28"/>
        </w:rPr>
        <w:t>вул.Незалежності</w:t>
      </w:r>
      <w:proofErr w:type="spellEnd"/>
      <w:r w:rsidR="0075099D">
        <w:rPr>
          <w:rFonts w:ascii="Times New Roman" w:hAnsi="Times New Roman" w:cs="Times New Roman"/>
          <w:sz w:val="28"/>
          <w:szCs w:val="28"/>
        </w:rPr>
        <w:t>,44 завершеним.</w:t>
      </w:r>
    </w:p>
    <w:p w:rsidR="0075099D" w:rsidRDefault="0075099D" w:rsidP="00750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99D" w:rsidRDefault="0075099D" w:rsidP="00750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 Відділу економічного розвитку</w:t>
      </w:r>
      <w:r w:rsidR="009D26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комунального майна та господарського забезпечення опублікувати 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торговій системі дане рішення та на офіційному сайті селищної ради.</w:t>
      </w:r>
    </w:p>
    <w:p w:rsidR="0075099D" w:rsidRDefault="0075099D" w:rsidP="00750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5099D" w:rsidRPr="007C4C6B" w:rsidRDefault="0075099D" w:rsidP="0075099D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</w:t>
      </w:r>
      <w:r w:rsidRPr="007C4C6B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</w:rPr>
        <w:t>заступника селищного голови з питань діяльності виконавчих органів Ю.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Кудацького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C6B">
        <w:rPr>
          <w:rFonts w:ascii="Times New Roman" w:hAnsi="Times New Roman" w:cs="Times New Roman"/>
          <w:sz w:val="28"/>
          <w:szCs w:val="28"/>
        </w:rPr>
        <w:t>.</w:t>
      </w:r>
    </w:p>
    <w:p w:rsidR="0075099D" w:rsidRDefault="0075099D" w:rsidP="0075099D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99D" w:rsidRDefault="0075099D" w:rsidP="0075099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5099D" w:rsidRDefault="0075099D" w:rsidP="0075099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5099D" w:rsidRDefault="0075099D" w:rsidP="0075099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5099D" w:rsidRDefault="0075099D" w:rsidP="00B406F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87E68">
        <w:rPr>
          <w:rFonts w:ascii="Times New Roman" w:hAnsi="Times New Roman" w:cs="Times New Roman"/>
          <w:sz w:val="28"/>
          <w:szCs w:val="28"/>
        </w:rPr>
        <w:t xml:space="preserve">Селищний голова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87E6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87E6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75099D" w:rsidRDefault="0075099D" w:rsidP="00B406F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5099D" w:rsidRPr="00CD2D96" w:rsidRDefault="0075099D" w:rsidP="00B406F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Ольга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Любохинець</w:t>
      </w:r>
      <w:proofErr w:type="spellEnd"/>
      <w:r w:rsidR="00D47C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21459</w:t>
      </w:r>
    </w:p>
    <w:p w:rsidR="00E80CE8" w:rsidRDefault="00E80CE8" w:rsidP="00B406F6">
      <w:pPr>
        <w:spacing w:after="0" w:line="240" w:lineRule="auto"/>
      </w:pPr>
    </w:p>
    <w:sectPr w:rsidR="00E80CE8" w:rsidSect="00B406F6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D23"/>
    <w:rsid w:val="00174D1E"/>
    <w:rsid w:val="003104D3"/>
    <w:rsid w:val="00491B0A"/>
    <w:rsid w:val="0075099D"/>
    <w:rsid w:val="00754E49"/>
    <w:rsid w:val="008A689A"/>
    <w:rsid w:val="009D26DF"/>
    <w:rsid w:val="00B406F6"/>
    <w:rsid w:val="00D47C63"/>
    <w:rsid w:val="00DC0D23"/>
    <w:rsid w:val="00E80CE8"/>
    <w:rsid w:val="00F2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99D"/>
    <w:pPr>
      <w:ind w:left="720"/>
      <w:contextualSpacing/>
    </w:pPr>
  </w:style>
  <w:style w:type="paragraph" w:styleId="a4">
    <w:name w:val="Body Text"/>
    <w:basedOn w:val="a"/>
    <w:link w:val="a5"/>
    <w:rsid w:val="0075099D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rsid w:val="0075099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750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0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99D"/>
    <w:pPr>
      <w:ind w:left="720"/>
      <w:contextualSpacing/>
    </w:pPr>
  </w:style>
  <w:style w:type="paragraph" w:styleId="a4">
    <w:name w:val="Body Text"/>
    <w:basedOn w:val="a"/>
    <w:link w:val="a5"/>
    <w:rsid w:val="0075099D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rsid w:val="0075099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750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0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2021-08-06T11:05:00Z</cp:lastPrinted>
  <dcterms:created xsi:type="dcterms:W3CDTF">2021-07-29T07:25:00Z</dcterms:created>
  <dcterms:modified xsi:type="dcterms:W3CDTF">2021-08-06T11:06:00Z</dcterms:modified>
</cp:coreProperties>
</file>