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375" w:rsidRPr="00837BB2" w:rsidRDefault="005E1375" w:rsidP="005E1375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lang w:val="uk-UA"/>
        </w:rPr>
      </w:pPr>
      <w:r w:rsidRPr="00837BB2">
        <w:rPr>
          <w:rFonts w:ascii="Times New Roman" w:hAnsi="Times New Roman"/>
          <w:noProof/>
          <w:sz w:val="28"/>
          <w:lang w:val="uk-UA" w:eastAsia="uk-UA"/>
        </w:rPr>
        <w:drawing>
          <wp:inline distT="0" distB="0" distL="0" distR="0" wp14:anchorId="529B61A2" wp14:editId="2DFD64E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BB2">
        <w:rPr>
          <w:rFonts w:ascii="Times New Roman" w:hAnsi="Times New Roman"/>
          <w:sz w:val="28"/>
        </w:rPr>
        <w:t xml:space="preserve"> </w:t>
      </w:r>
    </w:p>
    <w:p w:rsidR="005E1375" w:rsidRPr="00837BB2" w:rsidRDefault="005E1375" w:rsidP="005E137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837BB2">
        <w:rPr>
          <w:rFonts w:ascii="Times New Roman" w:hAnsi="Times New Roman"/>
          <w:b/>
          <w:sz w:val="28"/>
          <w:lang w:val="uk-UA"/>
        </w:rPr>
        <w:t>УКРАЇНА</w:t>
      </w:r>
      <w:r w:rsidRPr="00837BB2">
        <w:rPr>
          <w:rFonts w:ascii="Times New Roman" w:hAnsi="Times New Roman"/>
          <w:b/>
          <w:sz w:val="28"/>
        </w:rPr>
        <w:t xml:space="preserve">                                                             </w:t>
      </w:r>
    </w:p>
    <w:p w:rsidR="005E1375" w:rsidRPr="00837BB2" w:rsidRDefault="005E1375" w:rsidP="005E137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37BB2">
        <w:rPr>
          <w:rFonts w:ascii="Times New Roman" w:hAnsi="Times New Roman"/>
          <w:b/>
          <w:sz w:val="32"/>
          <w:szCs w:val="32"/>
          <w:lang w:val="en-US"/>
        </w:rPr>
        <w:t>C</w:t>
      </w:r>
      <w:r w:rsidRPr="00837BB2">
        <w:rPr>
          <w:rFonts w:ascii="Times New Roman" w:hAnsi="Times New Roman"/>
          <w:b/>
          <w:sz w:val="32"/>
          <w:szCs w:val="32"/>
        </w:rPr>
        <w:t xml:space="preserve">ТАРОВИЖІВСЬКА </w:t>
      </w:r>
      <w:r w:rsidRPr="00837BB2">
        <w:rPr>
          <w:rFonts w:ascii="Times New Roman" w:hAnsi="Times New Roman"/>
          <w:b/>
          <w:sz w:val="32"/>
          <w:szCs w:val="32"/>
          <w:lang w:val="uk-UA"/>
        </w:rPr>
        <w:t>СЕЛИЩ</w:t>
      </w:r>
      <w:r w:rsidRPr="00837BB2">
        <w:rPr>
          <w:rFonts w:ascii="Times New Roman" w:hAnsi="Times New Roman"/>
          <w:b/>
          <w:sz w:val="32"/>
          <w:szCs w:val="32"/>
        </w:rPr>
        <w:t>НА</w:t>
      </w:r>
      <w:r w:rsidRPr="00837BB2">
        <w:rPr>
          <w:rFonts w:ascii="Times New Roman" w:hAnsi="Times New Roman"/>
          <w:b/>
          <w:sz w:val="32"/>
          <w:szCs w:val="32"/>
          <w:lang w:val="uk-UA"/>
        </w:rPr>
        <w:t xml:space="preserve"> РАДА</w:t>
      </w:r>
    </w:p>
    <w:p w:rsidR="005E1375" w:rsidRPr="00837BB2" w:rsidRDefault="005E1375" w:rsidP="005E137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37BB2">
        <w:rPr>
          <w:rFonts w:ascii="Times New Roman" w:hAnsi="Times New Roman"/>
          <w:b/>
          <w:sz w:val="32"/>
          <w:szCs w:val="32"/>
          <w:lang w:val="uk-UA"/>
        </w:rPr>
        <w:t>СТАРОВИЖІВСЬКОГО РАЙОНУ  ВОЛИНСЬКОЇ ОБЛАСТІ</w:t>
      </w:r>
    </w:p>
    <w:p w:rsidR="005E1375" w:rsidRPr="00837BB2" w:rsidRDefault="005E1375" w:rsidP="005E137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37BB2">
        <w:rPr>
          <w:rFonts w:ascii="Times New Roman" w:hAnsi="Times New Roman"/>
          <w:b/>
          <w:sz w:val="32"/>
          <w:szCs w:val="32"/>
          <w:lang w:val="uk-UA"/>
        </w:rPr>
        <w:t>ВИКОНАВЧИЙ КОМІТЕТ</w:t>
      </w:r>
    </w:p>
    <w:p w:rsidR="005E1375" w:rsidRPr="00837BB2" w:rsidRDefault="005E1375" w:rsidP="005E137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5E1375" w:rsidRPr="00837BB2" w:rsidRDefault="005E1375" w:rsidP="005E1375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37BB2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837BB2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837BB2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5E1375" w:rsidRDefault="005E1375" w:rsidP="005E137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E1375" w:rsidRPr="00D24112" w:rsidRDefault="005E1375" w:rsidP="005E13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16</w:t>
      </w:r>
      <w:r w:rsidR="0095043E">
        <w:rPr>
          <w:sz w:val="28"/>
          <w:szCs w:val="28"/>
          <w:u w:val="single"/>
          <w:lang w:val="uk-UA"/>
        </w:rPr>
        <w:t>5</w:t>
      </w:r>
    </w:p>
    <w:p w:rsidR="005E1375" w:rsidRPr="007403C0" w:rsidRDefault="005E1375" w:rsidP="005E13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E1375" w:rsidRDefault="005E1375" w:rsidP="005E1375">
      <w:pPr>
        <w:jc w:val="both"/>
        <w:rPr>
          <w:sz w:val="28"/>
          <w:szCs w:val="28"/>
          <w:lang w:val="uk-UA"/>
        </w:rPr>
      </w:pPr>
    </w:p>
    <w:p w:rsidR="005E1375" w:rsidRDefault="005E1375" w:rsidP="005E1375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уповноваження посадових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7BB2">
        <w:rPr>
          <w:rFonts w:ascii="Times New Roman" w:hAnsi="Times New Roman" w:cs="Times New Roman"/>
          <w:sz w:val="28"/>
          <w:szCs w:val="28"/>
        </w:rPr>
        <w:t>осіб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складання актів обстеження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матеріально-побутових умов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сі</w:t>
      </w:r>
      <w:r w:rsidRPr="00837BB2">
        <w:rPr>
          <w:rFonts w:ascii="Times New Roman" w:hAnsi="Times New Roman" w:cs="Times New Roman"/>
          <w:color w:val="292B2C"/>
          <w:sz w:val="28"/>
          <w:szCs w:val="28"/>
        </w:rPr>
        <w:t>м’ї для призначення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 xml:space="preserve">(відновлення) державної соціальної 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 xml:space="preserve">допомоги/соціальних виплат </w:t>
      </w:r>
    </w:p>
    <w:p w:rsidR="005E1375" w:rsidRPr="00837BB2" w:rsidRDefault="005E1375" w:rsidP="005E1375">
      <w:pPr>
        <w:rPr>
          <w:sz w:val="28"/>
          <w:szCs w:val="28"/>
          <w:lang w:val="uk-UA" w:eastAsia="uk-UA"/>
        </w:rPr>
      </w:pPr>
    </w:p>
    <w:p w:rsidR="005E1375" w:rsidRDefault="005E1375" w:rsidP="005E1375">
      <w:pPr>
        <w:ind w:firstLine="720"/>
        <w:jc w:val="both"/>
        <w:rPr>
          <w:sz w:val="28"/>
          <w:szCs w:val="28"/>
          <w:lang w:val="uk-UA"/>
        </w:rPr>
      </w:pPr>
    </w:p>
    <w:p w:rsidR="005E1375" w:rsidRDefault="005E1375" w:rsidP="005E1375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Відповідно до</w:t>
      </w:r>
      <w:r w:rsidR="00445D84">
        <w:rPr>
          <w:rFonts w:ascii="Times New Roman" w:hAnsi="Times New Roman"/>
          <w:sz w:val="28"/>
          <w:szCs w:val="28"/>
          <w:lang w:val="uk-UA"/>
        </w:rPr>
        <w:t xml:space="preserve"> ст. 40 Закону України «Про місцеве самоврядування в Україні»,  </w:t>
      </w:r>
      <w:r>
        <w:rPr>
          <w:rFonts w:ascii="Times New Roman" w:hAnsi="Times New Roman"/>
          <w:sz w:val="28"/>
          <w:szCs w:val="28"/>
          <w:lang w:val="uk-UA"/>
        </w:rPr>
        <w:t>Положення про головного державного соціального інспектора, затвердженого постановою Кабінету Міністрів України від 21 серпня 2001 року №1091 ( у редакції постанови Кабінету Міністрів України від 25 серпня 2004 року №1098)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5E1375" w:rsidRDefault="005E1375" w:rsidP="005E1375">
      <w:pPr>
        <w:rPr>
          <w:lang w:val="uk-UA"/>
        </w:rPr>
      </w:pPr>
    </w:p>
    <w:p w:rsidR="005E1375" w:rsidRPr="0039790D" w:rsidRDefault="005E1375" w:rsidP="005E1375">
      <w:pPr>
        <w:spacing w:before="120" w:after="120"/>
        <w:jc w:val="both"/>
      </w:pPr>
      <w:proofErr w:type="spellStart"/>
      <w:r w:rsidRPr="00A776C9">
        <w:rPr>
          <w:rFonts w:eastAsia="Times New Roman"/>
          <w:color w:val="000000"/>
          <w:sz w:val="28"/>
          <w:szCs w:val="28"/>
          <w:lang w:eastAsia="uk-UA"/>
        </w:rPr>
        <w:t>виконавчий</w:t>
      </w:r>
      <w:proofErr w:type="spellEnd"/>
      <w:r w:rsidRPr="00A776C9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6C9">
        <w:rPr>
          <w:rFonts w:eastAsia="Times New Roman"/>
          <w:color w:val="000000"/>
          <w:sz w:val="28"/>
          <w:szCs w:val="28"/>
          <w:lang w:eastAsia="uk-UA"/>
        </w:rPr>
        <w:t>комітет</w:t>
      </w:r>
      <w:proofErr w:type="spellEnd"/>
      <w:r w:rsidRPr="00A776C9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6C9">
        <w:rPr>
          <w:rFonts w:eastAsia="Times New Roman"/>
          <w:color w:val="000000"/>
          <w:sz w:val="28"/>
          <w:szCs w:val="28"/>
          <w:lang w:eastAsia="uk-UA"/>
        </w:rPr>
        <w:t>Старовижівської</w:t>
      </w:r>
      <w:proofErr w:type="spellEnd"/>
      <w:r w:rsidRPr="00A776C9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6C9">
        <w:rPr>
          <w:rFonts w:eastAsia="Times New Roman"/>
          <w:color w:val="000000"/>
          <w:sz w:val="28"/>
          <w:szCs w:val="28"/>
          <w:lang w:eastAsia="uk-UA"/>
        </w:rPr>
        <w:t>селищної</w:t>
      </w:r>
      <w:proofErr w:type="spellEnd"/>
      <w:r w:rsidRPr="00A776C9">
        <w:rPr>
          <w:rFonts w:eastAsia="Times New Roman"/>
          <w:color w:val="000000"/>
          <w:sz w:val="28"/>
          <w:szCs w:val="28"/>
          <w:lang w:eastAsia="uk-UA"/>
        </w:rPr>
        <w:t xml:space="preserve"> ради </w:t>
      </w:r>
      <w:proofErr w:type="spellStart"/>
      <w:r w:rsidRPr="00A776C9">
        <w:rPr>
          <w:rFonts w:eastAsia="Times New Roman"/>
          <w:color w:val="000000"/>
          <w:sz w:val="28"/>
          <w:szCs w:val="28"/>
          <w:lang w:eastAsia="uk-UA"/>
        </w:rPr>
        <w:t>вирі</w:t>
      </w:r>
      <w:proofErr w:type="gramStart"/>
      <w:r w:rsidRPr="00A776C9">
        <w:rPr>
          <w:rFonts w:eastAsia="Times New Roman"/>
          <w:color w:val="000000"/>
          <w:sz w:val="28"/>
          <w:szCs w:val="28"/>
          <w:lang w:eastAsia="uk-UA"/>
        </w:rPr>
        <w:t>шив</w:t>
      </w:r>
      <w:proofErr w:type="spellEnd"/>
      <w:proofErr w:type="gramEnd"/>
      <w:r w:rsidRPr="00A776C9">
        <w:rPr>
          <w:rFonts w:eastAsia="Times New Roman"/>
          <w:color w:val="000000"/>
          <w:sz w:val="28"/>
          <w:szCs w:val="28"/>
          <w:lang w:eastAsia="uk-UA"/>
        </w:rPr>
        <w:t>:</w:t>
      </w:r>
    </w:p>
    <w:p w:rsidR="005E1375" w:rsidRDefault="005E1375" w:rsidP="005E1375">
      <w:pPr>
        <w:rPr>
          <w:lang w:val="uk-UA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BC1EE3">
        <w:rPr>
          <w:rFonts w:ascii="Times New Roman" w:hAnsi="Times New Roman" w:cs="Times New Roman"/>
          <w:sz w:val="28"/>
          <w:szCs w:val="28"/>
        </w:rPr>
        <w:t xml:space="preserve">1. Уповноважити провідного спеціаліста гуманітарного відділу селищної ради </w:t>
      </w:r>
      <w:proofErr w:type="spellStart"/>
      <w:r w:rsidRPr="00BC1EE3">
        <w:rPr>
          <w:rFonts w:ascii="Times New Roman" w:hAnsi="Times New Roman" w:cs="Times New Roman"/>
          <w:sz w:val="28"/>
          <w:szCs w:val="28"/>
        </w:rPr>
        <w:t>Дричик</w:t>
      </w:r>
      <w:proofErr w:type="spellEnd"/>
      <w:r w:rsidRPr="00BC1EE3">
        <w:rPr>
          <w:rFonts w:ascii="Times New Roman" w:hAnsi="Times New Roman" w:cs="Times New Roman"/>
          <w:sz w:val="28"/>
          <w:szCs w:val="28"/>
        </w:rPr>
        <w:t xml:space="preserve"> Аллу Володимирівну  </w:t>
      </w:r>
      <w:r>
        <w:rPr>
          <w:rFonts w:ascii="Times New Roman" w:hAnsi="Times New Roman" w:cs="Times New Roman"/>
          <w:sz w:val="28"/>
          <w:szCs w:val="28"/>
        </w:rPr>
        <w:t xml:space="preserve">на складання актів обстеження  матеріально-побутових умов сім’ї для призначення (відновлення) державної соціальної допомоги/ соціальних виплат у населених пунктах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Брідки</w:t>
      </w:r>
      <w:proofErr w:type="spellEnd"/>
      <w:r>
        <w:rPr>
          <w:rFonts w:ascii="Times New Roman" w:hAnsi="Times New Roman" w:cs="Times New Roman"/>
          <w:sz w:val="28"/>
          <w:szCs w:val="28"/>
        </w:rPr>
        <w:t>, с. Мельники у випадках, передбачених законодавством, зокрема: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призначення державної соціальної допомоги малозабезпеченим сім’ям відповідно до постанови Кабінету Міністрів України від 24.02.2003 року №250 «Про затвердження Порядку призначення і виплати державної соціальної допомоги малозабезпеченим сім ям»; 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призначення житлових субсидій відповідно  Положення про порядок  призначення житлових субсидій, затверджених постановою Кабінету Міністрів України від 21.10.1995 року №848 ( в редакції постанови Кабінету Міністрів України від 14.08.2019 року №807);</w:t>
      </w:r>
    </w:p>
    <w:p w:rsidR="00445D84" w:rsidRDefault="00445D84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5E1375" w:rsidRDefault="005E1375" w:rsidP="005E1375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виплата соціальних виплат внутрішньо переміщеним особам згідно постанови Кабінету Міністрів України від 08.06.2016 року №365 «Деякі питання здійснення соціальних виплат внутрішньо переміщеним особам».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 Провідному спеціалісту гуманітарного відділу :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в разі відсутності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</w:rPr>
        <w:t>. старост складати акти  обстеження  матеріально-побутових умов сім’ї для призначення (відновлення) державної соціальної допомоги/ соціальних виплат у населених пунктах, встановлених рішенням селищної ради від 11.01.2019 року №1/17 «Про покладення обов’язків старост»;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акти обстеження складати за формою, затвердженою наказом Міністерства праці та соціальної політики України від 28.04.2004 року №95, зареєстровано в Міністерстві юстиції України 08.06.2004 року за №703/9302, що додається.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Default="005E1375" w:rsidP="005E137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E1375" w:rsidRPr="00B8514D" w:rsidRDefault="005E1375" w:rsidP="005E1375">
      <w:pPr>
        <w:rPr>
          <w:lang w:val="uk-UA" w:eastAsia="uk-UA"/>
        </w:rPr>
      </w:pPr>
    </w:p>
    <w:p w:rsidR="005E1375" w:rsidRPr="005466D5" w:rsidRDefault="005E1375" w:rsidP="005E1375">
      <w:r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Pr="00B37AF8">
        <w:rPr>
          <w:b/>
          <w:sz w:val="28"/>
          <w:szCs w:val="28"/>
          <w:lang w:val="uk-UA"/>
        </w:rPr>
        <w:t>Володимир Семенюк</w:t>
      </w:r>
      <w:r>
        <w:rPr>
          <w:sz w:val="28"/>
          <w:szCs w:val="28"/>
          <w:lang w:val="uk-UA"/>
        </w:rPr>
        <w:t xml:space="preserve">        </w:t>
      </w:r>
    </w:p>
    <w:p w:rsidR="005E1375" w:rsidRPr="0039790D" w:rsidRDefault="005E1375" w:rsidP="005E1375">
      <w:pPr>
        <w:pStyle w:val="rvps6"/>
        <w:shd w:val="clear" w:color="auto" w:fill="FFFFFF"/>
        <w:spacing w:before="300" w:beforeAutospacing="0" w:after="0" w:afterAutospacing="0"/>
        <w:ind w:right="450"/>
        <w:rPr>
          <w:bCs/>
          <w:color w:val="292B2C"/>
        </w:rPr>
      </w:pPr>
      <w:r>
        <w:rPr>
          <w:bCs/>
          <w:color w:val="292B2C"/>
        </w:rPr>
        <w:t>Світлана Янчук 30138</w:t>
      </w: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9E258D" w:rsidRDefault="009E258D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9E258D" w:rsidRDefault="009E258D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eastAsia="Times New Roman"/>
          <w:color w:val="292B2C"/>
          <w:sz w:val="26"/>
          <w:szCs w:val="26"/>
          <w:lang w:val="uk-UA" w:eastAsia="uk-UA"/>
        </w:rPr>
      </w:pPr>
      <w:r>
        <w:rPr>
          <w:rFonts w:eastAsia="Times New Roman"/>
          <w:color w:val="292B2C"/>
          <w:sz w:val="26"/>
          <w:szCs w:val="26"/>
          <w:lang w:val="uk-UA" w:eastAsia="uk-UA"/>
        </w:rPr>
        <w:lastRenderedPageBreak/>
        <w:t xml:space="preserve">                                                                           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ЗАТВЕРДЖЕНО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                               </w:t>
      </w:r>
      <w:r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Наказ Міністерства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                                   </w:t>
      </w:r>
      <w:r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 </w:t>
      </w:r>
      <w:r w:rsidR="00445D84">
        <w:rPr>
          <w:rFonts w:eastAsia="Times New Roman"/>
          <w:color w:val="292B2C"/>
          <w:sz w:val="26"/>
          <w:szCs w:val="26"/>
          <w:lang w:val="uk-UA" w:eastAsia="uk-UA"/>
        </w:rPr>
        <w:t xml:space="preserve"> </w:t>
      </w:r>
      <w:r>
        <w:rPr>
          <w:rFonts w:eastAsia="Times New Roman"/>
          <w:color w:val="292B2C"/>
          <w:sz w:val="26"/>
          <w:szCs w:val="26"/>
          <w:lang w:val="uk-UA" w:eastAsia="uk-UA"/>
        </w:rPr>
        <w:t xml:space="preserve"> 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</w:t>
      </w:r>
      <w:r w:rsidR="00445D84">
        <w:rPr>
          <w:rFonts w:eastAsia="Times New Roman"/>
          <w:color w:val="292B2C"/>
          <w:sz w:val="26"/>
          <w:szCs w:val="26"/>
          <w:lang w:val="uk-UA" w:eastAsia="uk-UA"/>
        </w:rPr>
        <w:t xml:space="preserve">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праці та соціальної політики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                                  </w:t>
      </w:r>
      <w:r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України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                               </w:t>
      </w:r>
      <w:r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</w:t>
      </w:r>
      <w:r w:rsidR="00707F3E">
        <w:rPr>
          <w:rFonts w:eastAsia="Times New Roman"/>
          <w:color w:val="292B2C"/>
          <w:sz w:val="26"/>
          <w:szCs w:val="26"/>
          <w:lang w:val="uk-UA" w:eastAsia="uk-UA"/>
        </w:rPr>
        <w:t xml:space="preserve"> </w:t>
      </w:r>
      <w:bookmarkStart w:id="0" w:name="_GoBack"/>
      <w:bookmarkEnd w:id="0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28.04.2004  N 95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" w:name="o13"/>
      <w:bookmarkEnd w:id="1"/>
      <w:r w:rsidRPr="00BA54F9">
        <w:rPr>
          <w:rFonts w:eastAsia="Times New Roman"/>
          <w:b/>
          <w:bCs/>
          <w:color w:val="292B2C"/>
          <w:sz w:val="26"/>
          <w:szCs w:val="26"/>
          <w:lang w:val="uk-UA" w:eastAsia="uk-UA"/>
        </w:rPr>
        <w:t xml:space="preserve">АКТ </w:t>
      </w:r>
      <w:r w:rsidRPr="00BA54F9">
        <w:rPr>
          <w:rFonts w:eastAsia="Times New Roman"/>
          <w:b/>
          <w:bCs/>
          <w:color w:val="292B2C"/>
          <w:sz w:val="26"/>
          <w:szCs w:val="26"/>
          <w:lang w:val="uk-UA" w:eastAsia="uk-UA"/>
        </w:rPr>
        <w:br/>
        <w:t xml:space="preserve">           обстеження матеріально-побутових умов сім'ї </w:t>
      </w:r>
      <w:r w:rsidRPr="00BA54F9">
        <w:rPr>
          <w:rFonts w:eastAsia="Times New Roman"/>
          <w:b/>
          <w:bCs/>
          <w:color w:val="292B2C"/>
          <w:sz w:val="26"/>
          <w:szCs w:val="26"/>
          <w:lang w:val="uk-UA" w:eastAsia="uk-UA"/>
        </w:rPr>
        <w:br/>
        <w:t xml:space="preserve"> </w:t>
      </w:r>
      <w:r w:rsidRPr="00BA54F9">
        <w:rPr>
          <w:rFonts w:eastAsia="Times New Roman"/>
          <w:b/>
          <w:bCs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2" w:name="o14"/>
      <w:bookmarkEnd w:id="2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I. Відомості про уповноваженого представника сім'ї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3" w:name="o15"/>
      <w:bookmarkEnd w:id="3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Прізвище, ім'я, по батькові ______________________________________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Адреса, за якою мешкає ___________________________________________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4" w:name="o16"/>
      <w:bookmarkEnd w:id="4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II. Характеристика умов проживання та наявність пільг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5" w:name="o17"/>
      <w:bookmarkEnd w:id="5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 так     ні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>1. Проживання на території радіоактивного            ------  -----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забруднення                                          |    |  |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|----|  |---|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2. Проживання на території населеного пункту, якому  |    |  |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надано статус гірського                              |-----------|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| Відсоток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3. Пільги з оплати житлово-комунальних послуг,       | зменшення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|-----------|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категорія _________________________________________  |  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-------------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6" w:name="o27"/>
      <w:bookmarkEnd w:id="6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III. Відомості про сім'ю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    ---------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1. Кількість членів сім'ї, що мешкають разом     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                                         |-------|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2. Норма володіння житла на сім'ю                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-----------------------------------------------------------------|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|Прізвище, ім'я, |Родинний     |Місце          |Додаткова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|по батькові     |зв'язок      |проживання     |інформація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|(стосовно    |               |        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уповнова-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|               |        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женого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|               |        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|представника |               |        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|сім'ї)       |               |        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|----------------+-------------+---------------+-----------------|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|----------------+-------------+---------------+-----------------|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|----------------+-------------+---------------+-----------------|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------------------------------------------------------------------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7" w:name="o44"/>
      <w:bookmarkEnd w:id="7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IV. Відомості про навчання дітей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8" w:name="o45"/>
      <w:bookmarkEnd w:id="8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------------------------------------------------------------------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|Прізвище, ім'я,    |Найменування навчального |Додаткова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lastRenderedPageBreak/>
        <w:t>|по батькові        |закладу                  |інформація (форма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|                         |навчання, отримує,|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|                         |не отримує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|                         |стипендію)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|-------------------+-------------------------+------------------|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|-------------------+-------------------------+------------------|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|-------------------+-------------------------+------------------|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------------------------------------------------------------------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9" w:name="o55"/>
      <w:bookmarkEnd w:id="9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V. Відомості про майно, що перебуває у власності,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володінні чи користуванні сім'ї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0" w:name="o56"/>
      <w:bookmarkEnd w:id="10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------------------------------------------------------------------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|1. Житлове приміщення, квартира (будинок)      |Можливість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|отримання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|додаткових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|доходів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|Прізвище, ім'я,      |Характеристика житлового |так     |ні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|по батькові          |приміщення, квартири     |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|(будинку), площа         |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|2. Земельні ділянки, паї                       |Можливість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|отримання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|додаткових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|доходів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|Власник (прізвище,   |Характеристика (площа,   |так     |ні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|ім'я, по батькові)   |призначення)             |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|3. Транспортні засоби                          |Можливість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|отримання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|додаткових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|доходів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|Транспортний засіб,  |Характеристика   |Рік    |так     |ні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|робоча та силова     |транспортного    |випуску|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|машини               |засобу, робочої  |       |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|та силової машини|       |     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|---------------------+-----------------+-------+--------+-------|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|---------------------+-----------------+-------+--------+-------|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|---------------------+-----------------+-------+--------+-------|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------------------------------------------------------------------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1" w:name="o93"/>
      <w:bookmarkEnd w:id="11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VI. Відомості про додаткові джерела для існування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2" w:name="o94"/>
      <w:bookmarkEnd w:id="12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lastRenderedPageBreak/>
        <w:t>------------------------------------------------------------------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|1. Тваринництво                                |Можливість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|отримання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|додаткових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|доходів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|Наявна худоба та     |Кількість                |так    |ні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|птиця                |                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|кінь                 |                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|корова               |                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|свиня                |                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|птиця                |                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|                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|2. Рослинництво (теплиці)                      |Можливість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|отримання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|додаткових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|доходів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|Наявність теплиці    |Характеристика (площа)   |так    |ні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|---------------------+-------------------------+-------+--------|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|3. Народні промисли                            |Можливість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|отримання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|додаткових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                       |доходів 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|-----------------------------------------------+----------------|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|Вид                    |Характеристика наявних |так    |ні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|засобів для виробництва|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|-----------------------+-----------------------+-------+--------|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|-----------------------+-----------------------+-------+--------|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|-----------------------+-----------------------+-------+--------|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|-----------------------------------------------+-------+--------|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|4. Працює без укладення трудової угоди         |       | 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------------------------------------------------------------------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3" w:name="o136"/>
      <w:bookmarkEnd w:id="13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VII. Відомості про покупку або оплату послуг, вартість яких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перевищує 10-кратну величину прожиткового мінімуму для сім'ї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4" w:name="o137"/>
      <w:bookmarkEnd w:id="14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------------------------------------------------------------------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|Перелік майна (послуг)  |Характеристика майна 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Вар-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|Дата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|(послуг)             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тість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прид-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|                     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купле-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бання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|                       |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ного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|(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опла-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|                       |майна  |ти)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lastRenderedPageBreak/>
        <w:t>|                        |                       |(</w:t>
      </w:r>
      <w:proofErr w:type="spellStart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пос-</w:t>
      </w:r>
      <w:proofErr w:type="spellEnd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                        |                       |луг)   |       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|------------------------+-----------------------+-------+-------|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|------------------------+-----------------------+-------+-------|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>|------------------------+-----------------------+-------+-------|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------------------------------------------------------------------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5" w:name="o149"/>
      <w:bookmarkEnd w:id="15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VIII. Додаткова    інформація    (узагальнена   інформація   щодо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нужденності сім'ї або можливості  знаходження  додаткових  джерел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для існування)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_________________________________________________________________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_________________________________________________________________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_________________________________________________________________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_________________________________________________________________</w:t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_________________________________________________________________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6" w:name="o155"/>
      <w:bookmarkEnd w:id="16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</w:t>
      </w:r>
      <w:r>
        <w:rPr>
          <w:rFonts w:eastAsia="Times New Roman"/>
          <w:color w:val="292B2C"/>
          <w:sz w:val="26"/>
          <w:szCs w:val="26"/>
          <w:lang w:val="uk-UA" w:eastAsia="uk-UA"/>
        </w:rPr>
        <w:t>Уповноважена особа селищної ради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               _____________________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7" w:name="o156"/>
      <w:bookmarkEnd w:id="17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Уповноважений представник сім'ї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(власник/співвласник, наймач житла) _____________________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</w:r>
    </w:p>
    <w:p w:rsidR="005E1375" w:rsidRPr="00BA54F9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Times New Roman"/>
          <w:color w:val="292B2C"/>
          <w:sz w:val="26"/>
          <w:szCs w:val="26"/>
          <w:lang w:val="uk-UA" w:eastAsia="uk-UA"/>
        </w:rPr>
      </w:pPr>
      <w:bookmarkStart w:id="18" w:name="o157"/>
      <w:bookmarkEnd w:id="18"/>
      <w:r w:rsidRPr="00BA54F9">
        <w:rPr>
          <w:rFonts w:eastAsia="Times New Roman"/>
          <w:color w:val="292B2C"/>
          <w:sz w:val="26"/>
          <w:szCs w:val="26"/>
          <w:lang w:val="uk-UA" w:eastAsia="uk-UA"/>
        </w:rPr>
        <w:t xml:space="preserve"> Інша особа, яка може засвідчити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достовірність даних, </w:t>
      </w:r>
      <w:r w:rsidRPr="00BA54F9">
        <w:rPr>
          <w:rFonts w:eastAsia="Times New Roman"/>
          <w:color w:val="292B2C"/>
          <w:sz w:val="26"/>
          <w:szCs w:val="26"/>
          <w:lang w:val="uk-UA" w:eastAsia="uk-UA"/>
        </w:rPr>
        <w:br/>
        <w:t xml:space="preserve"> наведених в акті                    _____________________ </w:t>
      </w:r>
    </w:p>
    <w:p w:rsidR="005E1375" w:rsidRPr="00DD583F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b/>
          <w:bCs/>
          <w:color w:val="292B2C"/>
          <w:sz w:val="26"/>
          <w:szCs w:val="26"/>
        </w:rPr>
      </w:pPr>
    </w:p>
    <w:p w:rsidR="005E1375" w:rsidRPr="00DD583F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b/>
          <w:bCs/>
          <w:color w:val="292B2C"/>
          <w:sz w:val="26"/>
          <w:szCs w:val="26"/>
        </w:rPr>
      </w:pPr>
    </w:p>
    <w:p w:rsidR="005E1375" w:rsidRPr="00DD583F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b/>
          <w:bCs/>
          <w:color w:val="292B2C"/>
          <w:sz w:val="26"/>
          <w:szCs w:val="26"/>
        </w:rPr>
      </w:pPr>
    </w:p>
    <w:p w:rsidR="005E1375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onsolas" w:hAnsi="Consolas" w:cs="Consolas"/>
          <w:b/>
          <w:bCs/>
          <w:color w:val="292B2C"/>
          <w:sz w:val="26"/>
          <w:szCs w:val="26"/>
        </w:rPr>
      </w:pPr>
    </w:p>
    <w:p w:rsidR="005E1375" w:rsidRPr="001D7A37" w:rsidRDefault="005E1375" w:rsidP="005E1375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color w:val="000000"/>
        </w:rPr>
      </w:pPr>
      <w:r w:rsidRPr="001D7A37">
        <w:rPr>
          <w:rFonts w:ascii="Consolas" w:hAnsi="Consolas" w:cs="Consolas"/>
          <w:b/>
          <w:bCs/>
          <w:color w:val="292B2C"/>
          <w:sz w:val="26"/>
          <w:szCs w:val="26"/>
        </w:rPr>
        <w:br/>
      </w:r>
    </w:p>
    <w:p w:rsidR="005E1375" w:rsidRDefault="005E1375" w:rsidP="005E1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sz w:val="28"/>
          <w:szCs w:val="28"/>
          <w:lang w:val="uk-UA" w:eastAsia="uk-UA"/>
        </w:rPr>
      </w:pPr>
      <w:r w:rsidRPr="00837BB2">
        <w:rPr>
          <w:rFonts w:ascii="Consolas" w:eastAsia="Times New Roman" w:hAnsi="Consolas" w:cs="Consolas"/>
          <w:color w:val="292B2C"/>
          <w:sz w:val="26"/>
          <w:szCs w:val="26"/>
          <w:lang w:val="uk-UA" w:eastAsia="uk-UA"/>
        </w:rPr>
        <w:br/>
        <w:t xml:space="preserve">                       </w:t>
      </w:r>
    </w:p>
    <w:p w:rsidR="005E1375" w:rsidRPr="00837BB2" w:rsidRDefault="005E1375" w:rsidP="005E1375">
      <w:pPr>
        <w:rPr>
          <w:sz w:val="28"/>
          <w:szCs w:val="28"/>
          <w:lang w:val="uk-UA"/>
        </w:rPr>
      </w:pPr>
    </w:p>
    <w:p w:rsidR="00A30FE1" w:rsidRPr="002D2D93" w:rsidRDefault="00A30FE1" w:rsidP="00A30FE1">
      <w:pPr>
        <w:rPr>
          <w:lang w:val="uk-UA"/>
        </w:rPr>
      </w:pPr>
    </w:p>
    <w:p w:rsidR="00B725A8" w:rsidRDefault="00B725A8" w:rsidP="00B725A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sectPr w:rsidR="00B725A8" w:rsidSect="00445D8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7B"/>
    <w:rsid w:val="0037688A"/>
    <w:rsid w:val="00445D84"/>
    <w:rsid w:val="00471DB3"/>
    <w:rsid w:val="004D6E4B"/>
    <w:rsid w:val="005E1375"/>
    <w:rsid w:val="00634D4D"/>
    <w:rsid w:val="006E0291"/>
    <w:rsid w:val="00707F3E"/>
    <w:rsid w:val="0095043E"/>
    <w:rsid w:val="009A73E3"/>
    <w:rsid w:val="009E258D"/>
    <w:rsid w:val="00A30FE1"/>
    <w:rsid w:val="00A75100"/>
    <w:rsid w:val="00B725A8"/>
    <w:rsid w:val="00C81BF5"/>
    <w:rsid w:val="00DC5C7B"/>
    <w:rsid w:val="00EB6182"/>
    <w:rsid w:val="00E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A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725A8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B725A8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725A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725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5A8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4D6E4B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D6E4B"/>
  </w:style>
  <w:style w:type="character" w:styleId="a8">
    <w:name w:val="Strong"/>
    <w:basedOn w:val="a0"/>
    <w:uiPriority w:val="22"/>
    <w:qFormat/>
    <w:rsid w:val="004D6E4B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EB61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B618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6">
    <w:name w:val="rvps6"/>
    <w:basedOn w:val="a"/>
    <w:rsid w:val="005E1375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A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725A8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B725A8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725A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725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5A8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4D6E4B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D6E4B"/>
  </w:style>
  <w:style w:type="character" w:styleId="a8">
    <w:name w:val="Strong"/>
    <w:basedOn w:val="a0"/>
    <w:uiPriority w:val="22"/>
    <w:qFormat/>
    <w:rsid w:val="004D6E4B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EB61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B618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6">
    <w:name w:val="rvps6"/>
    <w:basedOn w:val="a"/>
    <w:rsid w:val="005E1375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8468</Words>
  <Characters>4827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</cp:revision>
  <cp:lastPrinted>2019-11-04T15:09:00Z</cp:lastPrinted>
  <dcterms:created xsi:type="dcterms:W3CDTF">2019-10-21T06:53:00Z</dcterms:created>
  <dcterms:modified xsi:type="dcterms:W3CDTF">2019-11-04T15:31:00Z</dcterms:modified>
</cp:coreProperties>
</file>