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245" w:rsidRDefault="00B73245" w:rsidP="00B7324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EA15C3A" wp14:editId="7F5BDE67">
            <wp:extent cx="715010" cy="788035"/>
            <wp:effectExtent l="0" t="0" r="889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245" w:rsidRDefault="00B73245" w:rsidP="00B73245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УКРАЇНА</w:t>
      </w:r>
    </w:p>
    <w:p w:rsidR="00B73245" w:rsidRDefault="00B73245" w:rsidP="00B7324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 xml:space="preserve">ТАРОВИЖІВСЬКА </w:t>
      </w:r>
      <w:r>
        <w:rPr>
          <w:b/>
          <w:sz w:val="28"/>
          <w:szCs w:val="28"/>
          <w:lang w:val="uk-UA"/>
        </w:rPr>
        <w:t>СЕЛИЩ</w:t>
      </w:r>
      <w:r>
        <w:rPr>
          <w:b/>
          <w:sz w:val="28"/>
          <w:szCs w:val="28"/>
        </w:rPr>
        <w:t>НА</w:t>
      </w:r>
      <w:r>
        <w:rPr>
          <w:b/>
          <w:sz w:val="28"/>
          <w:szCs w:val="28"/>
          <w:lang w:val="uk-UA"/>
        </w:rPr>
        <w:t xml:space="preserve"> РАДА</w:t>
      </w:r>
    </w:p>
    <w:p w:rsidR="00B73245" w:rsidRDefault="00B73245" w:rsidP="00B73245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B73245" w:rsidRDefault="00B73245" w:rsidP="00B7324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B73245" w:rsidRDefault="00B73245" w:rsidP="00B7324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73245" w:rsidRDefault="00B73245" w:rsidP="00B73245">
      <w:pPr>
        <w:pStyle w:val="a3"/>
        <w:ind w:left="0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Р І Ш Е Н </w:t>
      </w:r>
      <w:proofErr w:type="spellStart"/>
      <w:r>
        <w:rPr>
          <w:sz w:val="32"/>
          <w:szCs w:val="32"/>
          <w:lang w:val="uk-UA"/>
        </w:rPr>
        <w:t>Н</w:t>
      </w:r>
      <w:proofErr w:type="spellEnd"/>
      <w:r>
        <w:rPr>
          <w:sz w:val="32"/>
          <w:szCs w:val="32"/>
          <w:lang w:val="uk-UA"/>
        </w:rPr>
        <w:t xml:space="preserve"> Я</w:t>
      </w:r>
    </w:p>
    <w:p w:rsidR="00B73245" w:rsidRDefault="00B73245" w:rsidP="00B7324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73245" w:rsidRPr="00EB6182" w:rsidRDefault="00B73245" w:rsidP="00B7324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31жовтня 2019 р. №158</w:t>
      </w:r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73245" w:rsidRDefault="00B73245" w:rsidP="00B73245">
      <w:pPr>
        <w:jc w:val="both"/>
        <w:rPr>
          <w:sz w:val="28"/>
          <w:szCs w:val="28"/>
          <w:lang w:val="uk-UA"/>
        </w:rPr>
      </w:pPr>
    </w:p>
    <w:p w:rsidR="00B73245" w:rsidRDefault="00B73245" w:rsidP="00B73245">
      <w:pPr>
        <w:jc w:val="both"/>
        <w:rPr>
          <w:sz w:val="28"/>
          <w:szCs w:val="28"/>
          <w:lang w:val="uk-UA"/>
        </w:rPr>
      </w:pPr>
    </w:p>
    <w:p w:rsidR="00B73245" w:rsidRPr="00EB6182" w:rsidRDefault="00B73245" w:rsidP="00B73245">
      <w:pPr>
        <w:rPr>
          <w:sz w:val="28"/>
          <w:szCs w:val="28"/>
        </w:rPr>
      </w:pPr>
      <w:r w:rsidRPr="00EB6182">
        <w:rPr>
          <w:sz w:val="28"/>
          <w:szCs w:val="28"/>
        </w:rPr>
        <w:t xml:space="preserve">Про </w:t>
      </w:r>
      <w:proofErr w:type="spellStart"/>
      <w:r w:rsidRPr="00EB6182">
        <w:rPr>
          <w:sz w:val="28"/>
          <w:szCs w:val="28"/>
        </w:rPr>
        <w:t>утворення</w:t>
      </w:r>
      <w:proofErr w:type="spellEnd"/>
      <w:r w:rsidRPr="00EB6182">
        <w:rPr>
          <w:sz w:val="28"/>
          <w:szCs w:val="28"/>
        </w:rPr>
        <w:t xml:space="preserve"> </w:t>
      </w:r>
      <w:proofErr w:type="spellStart"/>
      <w:proofErr w:type="gramStart"/>
      <w:r w:rsidRPr="00EB6182">
        <w:rPr>
          <w:sz w:val="28"/>
          <w:szCs w:val="28"/>
        </w:rPr>
        <w:t>оп</w:t>
      </w:r>
      <w:proofErr w:type="gramEnd"/>
      <w:r w:rsidRPr="00EB6182">
        <w:rPr>
          <w:sz w:val="28"/>
          <w:szCs w:val="28"/>
        </w:rPr>
        <w:t>ікунської</w:t>
      </w:r>
      <w:proofErr w:type="spellEnd"/>
      <w:r w:rsidRPr="00EB6182">
        <w:rPr>
          <w:sz w:val="28"/>
          <w:szCs w:val="28"/>
        </w:rPr>
        <w:t xml:space="preserve"> ради </w:t>
      </w:r>
    </w:p>
    <w:p w:rsidR="00B73245" w:rsidRPr="00EB6182" w:rsidRDefault="00B73245" w:rsidP="00B73245">
      <w:pPr>
        <w:rPr>
          <w:sz w:val="28"/>
          <w:szCs w:val="28"/>
        </w:rPr>
      </w:pPr>
      <w:r w:rsidRPr="00EB6182">
        <w:rPr>
          <w:sz w:val="28"/>
          <w:szCs w:val="28"/>
        </w:rPr>
        <w:t xml:space="preserve">при  </w:t>
      </w:r>
      <w:proofErr w:type="spellStart"/>
      <w:r w:rsidRPr="00EB6182">
        <w:rPr>
          <w:sz w:val="28"/>
          <w:szCs w:val="28"/>
        </w:rPr>
        <w:t>виконкомі</w:t>
      </w:r>
      <w:proofErr w:type="spellEnd"/>
      <w:r w:rsidRPr="00EB6182">
        <w:rPr>
          <w:sz w:val="28"/>
          <w:szCs w:val="28"/>
        </w:rPr>
        <w:t xml:space="preserve"> </w:t>
      </w:r>
      <w:proofErr w:type="spellStart"/>
      <w:r w:rsidRPr="00EB6182">
        <w:rPr>
          <w:sz w:val="28"/>
          <w:szCs w:val="28"/>
        </w:rPr>
        <w:t>Старовижівської</w:t>
      </w:r>
      <w:proofErr w:type="spellEnd"/>
    </w:p>
    <w:p w:rsidR="00B73245" w:rsidRDefault="00B73245" w:rsidP="00B73245">
      <w:pPr>
        <w:rPr>
          <w:sz w:val="28"/>
          <w:szCs w:val="28"/>
          <w:lang w:val="uk-UA"/>
        </w:rPr>
      </w:pPr>
      <w:proofErr w:type="spellStart"/>
      <w:r w:rsidRPr="00EB6182">
        <w:rPr>
          <w:sz w:val="28"/>
          <w:szCs w:val="28"/>
        </w:rPr>
        <w:t>селищної</w:t>
      </w:r>
      <w:proofErr w:type="spellEnd"/>
      <w:r w:rsidRPr="00EB6182">
        <w:rPr>
          <w:sz w:val="28"/>
          <w:szCs w:val="28"/>
        </w:rPr>
        <w:t xml:space="preserve"> ради </w:t>
      </w:r>
    </w:p>
    <w:p w:rsidR="00B73245" w:rsidRPr="00EB6182" w:rsidRDefault="00B73245" w:rsidP="00B73245">
      <w:pPr>
        <w:rPr>
          <w:sz w:val="28"/>
          <w:szCs w:val="28"/>
          <w:lang w:val="uk-UA"/>
        </w:rPr>
      </w:pPr>
    </w:p>
    <w:p w:rsidR="00B73245" w:rsidRPr="00EB6182" w:rsidRDefault="00B73245" w:rsidP="00B73245">
      <w:pPr>
        <w:pStyle w:val="caaieiaie4"/>
        <w:ind w:firstLine="0"/>
        <w:rPr>
          <w:sz w:val="28"/>
          <w:szCs w:val="28"/>
        </w:rPr>
      </w:pPr>
    </w:p>
    <w:p w:rsidR="00B73245" w:rsidRDefault="00B73245" w:rsidP="00B7324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ab/>
      </w:r>
      <w:r w:rsidRPr="00EB6182"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Відповідно до </w:t>
      </w:r>
      <w:r>
        <w:rPr>
          <w:rFonts w:ascii="Times New Roman" w:hAnsi="Times New Roman" w:cs="Times New Roman"/>
          <w:color w:val="0D0D0D"/>
          <w:sz w:val="28"/>
          <w:szCs w:val="28"/>
          <w:shd w:val="clear" w:color="auto" w:fill="FFFFFF"/>
        </w:rPr>
        <w:t xml:space="preserve">статті 34 Закону України «Про місцеве самоврядування в Україні», статей 55-79 Цивільного кодексу України, </w:t>
      </w:r>
      <w:r w:rsidRPr="00EB6182">
        <w:rPr>
          <w:rFonts w:ascii="Times New Roman" w:hAnsi="Times New Roman" w:cs="Times New Roman"/>
          <w:color w:val="292B2C"/>
          <w:sz w:val="28"/>
          <w:szCs w:val="28"/>
        </w:rPr>
        <w:t>Правил опіки та піклування</w:t>
      </w:r>
      <w:r>
        <w:rPr>
          <w:rFonts w:ascii="Times New Roman" w:hAnsi="Times New Roman" w:cs="Times New Roman"/>
          <w:color w:val="292B2C"/>
          <w:sz w:val="28"/>
          <w:szCs w:val="28"/>
        </w:rPr>
        <w:t>, затверджених наказом Державного комітету України у справах сім’ї  та молоді,  Міністерства освіти України, Міністерства охорони України, Міністерства праці та соціальної політики України 26.05.1999 року №</w:t>
      </w:r>
      <w:r w:rsidRPr="00EE6721">
        <w:rPr>
          <w:rFonts w:ascii="Times New Roman" w:hAnsi="Times New Roman" w:cs="Times New Roman"/>
          <w:color w:val="292B2C"/>
          <w:sz w:val="28"/>
          <w:szCs w:val="28"/>
        </w:rPr>
        <w:t xml:space="preserve">34/166/131/88 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з метою </w:t>
      </w:r>
      <w:r w:rsidRPr="00EE6721">
        <w:rPr>
          <w:rFonts w:ascii="Times New Roman" w:hAnsi="Times New Roman" w:cs="Times New Roman"/>
          <w:sz w:val="28"/>
          <w:szCs w:val="28"/>
        </w:rPr>
        <w:t xml:space="preserve"> </w:t>
      </w:r>
      <w:r w:rsidRPr="00EE6721">
        <w:rPr>
          <w:rFonts w:ascii="Times New Roman" w:hAnsi="Times New Roman" w:cs="Times New Roman"/>
          <w:color w:val="292B2C"/>
          <w:sz w:val="28"/>
          <w:szCs w:val="28"/>
        </w:rPr>
        <w:t xml:space="preserve"> захисту особистих і  майнових  прав  та  інтересів  повнолітніх  осіб, які 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визнані недієздатними або у разі обмеження їх цивільної дієздатності,  осіб, які </w:t>
      </w:r>
      <w:r w:rsidRPr="00EE6721">
        <w:rPr>
          <w:rFonts w:ascii="Times New Roman" w:hAnsi="Times New Roman" w:cs="Times New Roman"/>
          <w:color w:val="292B2C"/>
          <w:sz w:val="28"/>
          <w:szCs w:val="28"/>
        </w:rPr>
        <w:t xml:space="preserve">за станом здоров'я  не можуть самостійно здійснювати свої права і виконувати 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свої обов'язки</w:t>
      </w:r>
    </w:p>
    <w:p w:rsidR="00B73245" w:rsidRDefault="00B73245" w:rsidP="00B7324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B73245" w:rsidRPr="00EE6721" w:rsidRDefault="00B73245" w:rsidP="00B73245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ab/>
        <w:t xml:space="preserve">виконавчий комітет   </w:t>
      </w:r>
      <w:proofErr w:type="spellStart"/>
      <w:r>
        <w:rPr>
          <w:rFonts w:ascii="Times New Roman" w:hAnsi="Times New Roman" w:cs="Times New Roman"/>
          <w:color w:val="292B2C"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 w:cs="Times New Roman"/>
          <w:color w:val="292B2C"/>
          <w:sz w:val="28"/>
          <w:szCs w:val="28"/>
        </w:rPr>
        <w:t xml:space="preserve"> селищної ради вирішив:</w:t>
      </w:r>
    </w:p>
    <w:p w:rsidR="00B73245" w:rsidRDefault="00B73245" w:rsidP="00B73245">
      <w:pPr>
        <w:pStyle w:val="HTML"/>
        <w:shd w:val="clear" w:color="auto" w:fill="FFFFFF"/>
        <w:jc w:val="both"/>
        <w:rPr>
          <w:b/>
          <w:sz w:val="28"/>
          <w:szCs w:val="28"/>
        </w:rPr>
      </w:pPr>
      <w:r w:rsidRPr="00EE6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245" w:rsidRDefault="00B73245" w:rsidP="00B732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Утворити опікунську раду 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B73245" w:rsidRDefault="00B73245" w:rsidP="00B732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Затвердити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proofErr w:type="gramStart"/>
      <w:r>
        <w:rPr>
          <w:sz w:val="28"/>
          <w:szCs w:val="28"/>
        </w:rPr>
        <w:t>оп</w:t>
      </w:r>
      <w:proofErr w:type="gramEnd"/>
      <w:r>
        <w:rPr>
          <w:sz w:val="28"/>
          <w:szCs w:val="28"/>
        </w:rPr>
        <w:t>ікунську</w:t>
      </w:r>
      <w:proofErr w:type="spellEnd"/>
      <w:r>
        <w:rPr>
          <w:sz w:val="28"/>
          <w:szCs w:val="28"/>
        </w:rPr>
        <w:t xml:space="preserve"> раду при </w:t>
      </w:r>
      <w:proofErr w:type="spellStart"/>
      <w:r>
        <w:rPr>
          <w:sz w:val="28"/>
          <w:szCs w:val="28"/>
        </w:rPr>
        <w:t>виконкомі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>, що додається.</w:t>
      </w:r>
    </w:p>
    <w:p w:rsidR="00B73245" w:rsidRDefault="00B73245" w:rsidP="00B732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склад опікунської ради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що додається.</w:t>
      </w:r>
    </w:p>
    <w:p w:rsidR="00B73245" w:rsidRDefault="00B73245" w:rsidP="00B732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Опікунській раді здійснювати свою діяльність відповідно до законодавства та  Положення  про опікунську раду при виконкомі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B73245" w:rsidRDefault="00B73245" w:rsidP="00B73245">
      <w:pPr>
        <w:rPr>
          <w:sz w:val="28"/>
          <w:szCs w:val="28"/>
          <w:lang w:val="uk-UA"/>
        </w:rPr>
      </w:pPr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73245" w:rsidRDefault="00B73245" w:rsidP="00B73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>
        <w:rPr>
          <w:b/>
          <w:sz w:val="28"/>
          <w:szCs w:val="28"/>
          <w:lang w:val="uk-UA"/>
        </w:rPr>
        <w:t>Володимир Семенюк</w:t>
      </w:r>
    </w:p>
    <w:p w:rsidR="00B73245" w:rsidRDefault="00B73245" w:rsidP="00B73245">
      <w:pPr>
        <w:rPr>
          <w:lang w:val="uk-UA"/>
        </w:rPr>
      </w:pPr>
      <w:proofErr w:type="spellStart"/>
      <w:r>
        <w:rPr>
          <w:lang w:val="uk-UA"/>
        </w:rPr>
        <w:t>Світлаан</w:t>
      </w:r>
      <w:proofErr w:type="spellEnd"/>
      <w:r>
        <w:rPr>
          <w:lang w:val="uk-UA"/>
        </w:rPr>
        <w:t xml:space="preserve"> Янчук  30 138 </w:t>
      </w:r>
    </w:p>
    <w:p w:rsidR="00B73245" w:rsidRDefault="00B73245" w:rsidP="00B73245">
      <w:pPr>
        <w:rPr>
          <w:lang w:val="uk-UA"/>
        </w:rPr>
      </w:pPr>
    </w:p>
    <w:p w:rsidR="00B73245" w:rsidRPr="000C7A78" w:rsidRDefault="00B73245" w:rsidP="00B73245">
      <w:pPr>
        <w:tabs>
          <w:tab w:val="left" w:pos="5670"/>
          <w:tab w:val="left" w:pos="5954"/>
        </w:tabs>
        <w:spacing w:line="276" w:lineRule="auto"/>
        <w:ind w:left="1418" w:firstLine="709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   ЗАТВЕРДЖЕНО</w:t>
      </w:r>
    </w:p>
    <w:p w:rsidR="00B73245" w:rsidRDefault="00B73245" w:rsidP="00B73245">
      <w:pPr>
        <w:tabs>
          <w:tab w:val="left" w:pos="5670"/>
          <w:tab w:val="left" w:pos="5954"/>
        </w:tabs>
        <w:spacing w:line="276" w:lineRule="auto"/>
        <w:ind w:left="1418"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Р</w:t>
      </w:r>
      <w:proofErr w:type="spellStart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виконкому</w:t>
      </w:r>
      <w:proofErr w:type="spellEnd"/>
    </w:p>
    <w:p w:rsidR="00B73245" w:rsidRDefault="00B73245" w:rsidP="00B73245">
      <w:pPr>
        <w:tabs>
          <w:tab w:val="left" w:pos="5670"/>
          <w:tab w:val="left" w:pos="5954"/>
        </w:tabs>
        <w:spacing w:line="276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:rsidR="00B73245" w:rsidRDefault="00B73245" w:rsidP="00B73245">
      <w:pPr>
        <w:tabs>
          <w:tab w:val="left" w:pos="5670"/>
          <w:tab w:val="left" w:pos="5954"/>
        </w:tabs>
        <w:spacing w:line="276" w:lineRule="auto"/>
        <w:ind w:left="1418" w:firstLine="709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31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жовтня</w:t>
      </w:r>
      <w:proofErr w:type="spellEnd"/>
      <w:r>
        <w:rPr>
          <w:sz w:val="28"/>
          <w:szCs w:val="28"/>
        </w:rPr>
        <w:t xml:space="preserve">  2019 р</w:t>
      </w:r>
      <w:r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lang w:val="uk-UA"/>
        </w:rPr>
        <w:t>158</w:t>
      </w:r>
    </w:p>
    <w:p w:rsidR="00B73245" w:rsidRPr="00EE6721" w:rsidRDefault="00B73245" w:rsidP="00B73245">
      <w:pPr>
        <w:tabs>
          <w:tab w:val="left" w:pos="5670"/>
          <w:tab w:val="left" w:pos="5954"/>
        </w:tabs>
        <w:ind w:left="1418" w:firstLine="709"/>
        <w:rPr>
          <w:sz w:val="28"/>
          <w:szCs w:val="28"/>
          <w:lang w:val="uk-UA"/>
        </w:rPr>
      </w:pPr>
    </w:p>
    <w:p w:rsidR="00B73245" w:rsidRDefault="00B73245" w:rsidP="00B73245">
      <w:pPr>
        <w:rPr>
          <w:sz w:val="28"/>
          <w:szCs w:val="28"/>
        </w:rPr>
      </w:pPr>
    </w:p>
    <w:p w:rsidR="002453B2" w:rsidRDefault="002453B2" w:rsidP="00B73245">
      <w:pPr>
        <w:jc w:val="center"/>
        <w:rPr>
          <w:b/>
          <w:sz w:val="28"/>
          <w:szCs w:val="28"/>
          <w:lang w:val="uk-UA"/>
        </w:rPr>
      </w:pPr>
    </w:p>
    <w:p w:rsidR="00B73245" w:rsidRDefault="00B73245" w:rsidP="00B73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О Л О Ж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</w:t>
      </w:r>
    </w:p>
    <w:p w:rsidR="00B73245" w:rsidRDefault="00B73245" w:rsidP="00B732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  </w:t>
      </w:r>
      <w:proofErr w:type="spellStart"/>
      <w:proofErr w:type="gramStart"/>
      <w:r>
        <w:rPr>
          <w:b/>
          <w:sz w:val="28"/>
          <w:szCs w:val="28"/>
        </w:rPr>
        <w:t>О</w:t>
      </w:r>
      <w:proofErr w:type="spellEnd"/>
      <w:proofErr w:type="gramEnd"/>
      <w:r>
        <w:rPr>
          <w:b/>
          <w:sz w:val="28"/>
          <w:szCs w:val="28"/>
        </w:rPr>
        <w:t xml:space="preserve"> П І К У Н С Ь К У  Р А Д У</w:t>
      </w:r>
    </w:p>
    <w:p w:rsidR="002453B2" w:rsidRDefault="00B73245" w:rsidP="00B732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ПРИ ВИКОНКОМІ  СТАРОВИЖІВСЬКОЇ СЕЛИЩНОЇ РАДИ</w:t>
      </w:r>
    </w:p>
    <w:p w:rsidR="00B425E6" w:rsidRPr="00B425E6" w:rsidRDefault="00B425E6" w:rsidP="00B73245">
      <w:pPr>
        <w:jc w:val="center"/>
        <w:rPr>
          <w:b/>
          <w:sz w:val="28"/>
          <w:szCs w:val="28"/>
          <w:lang w:val="uk-UA"/>
        </w:rPr>
      </w:pPr>
    </w:p>
    <w:p w:rsidR="002453B2" w:rsidRDefault="00B425E6" w:rsidP="00B732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ЗАГАЛЬНІ  ПОЛОЖЕННЯ</w:t>
      </w:r>
    </w:p>
    <w:p w:rsidR="00B425E6" w:rsidRDefault="00B425E6" w:rsidP="00B73245">
      <w:pPr>
        <w:jc w:val="center"/>
        <w:rPr>
          <w:b/>
          <w:sz w:val="28"/>
          <w:szCs w:val="28"/>
          <w:lang w:val="uk-UA"/>
        </w:rPr>
      </w:pP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Опікунська рада </w:t>
      </w: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>
        <w:rPr>
          <w:color w:val="333333"/>
          <w:sz w:val="28"/>
          <w:szCs w:val="28"/>
          <w:shd w:val="clear" w:color="auto" w:fill="FFFFFF"/>
          <w:lang w:val="uk-UA" w:eastAsia="uk-UA"/>
        </w:rPr>
        <w:t>Старовижівської</w:t>
      </w:r>
      <w:proofErr w:type="spellEnd"/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селищної ради  </w:t>
      </w: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з питань забезпечення прав повнолітніх недієздатних та обмежено дієздатних осіб,</w:t>
      </w:r>
      <w:r w:rsidR="00217A27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217A27">
        <w:rPr>
          <w:color w:val="333333"/>
          <w:sz w:val="28"/>
          <w:szCs w:val="28"/>
          <w:shd w:val="clear" w:color="auto" w:fill="FFFFFF"/>
          <w:lang w:val="uk-UA" w:eastAsia="uk-UA"/>
        </w:rPr>
        <w:t>осіб</w:t>
      </w:r>
      <w:proofErr w:type="spellEnd"/>
      <w:r w:rsidR="00217A27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, які за станом здоров’я самостійно </w:t>
      </w: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</w:t>
      </w:r>
      <w:r w:rsidR="00217A27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не можуть здійснювати свої права, </w:t>
      </w: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є консультативно-дорадчим органом.</w:t>
      </w:r>
    </w:p>
    <w:p w:rsidR="002453B2" w:rsidRDefault="002453B2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Опікунська рада у своїй діяльності керується Конституцією та законами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 України, указами Президента України і постановами Верховної Ради України, актами Кабінету Міністрів України, Цивільним Кодексом України, 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26.05.1999 р. № 34/166/131/88, зареєстрованого в Міністерстві юстиції України 17.06.1999 р. за № 387/3680, 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>рішеннями селищної ради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виконавчого комітету 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 та цим Положенням.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Default="002453B2" w:rsidP="002453B2">
      <w:pPr>
        <w:shd w:val="clear" w:color="auto" w:fill="FFFFFF"/>
        <w:autoSpaceDE/>
        <w:autoSpaceDN/>
        <w:ind w:firstLine="709"/>
        <w:jc w:val="center"/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453B2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ІІ. ОСНОВНІ ЗАВДАННЯ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center"/>
        <w:rPr>
          <w:rFonts w:ascii="Helvetica" w:hAnsi="Helvetica" w:cs="Helvetica"/>
          <w:color w:val="333333"/>
          <w:lang w:val="uk-UA" w:eastAsia="uk-UA"/>
        </w:rPr>
      </w:pPr>
    </w:p>
    <w:p w:rsidR="002453B2" w:rsidRDefault="00B425E6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2.1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Основним завданням опікунської ради є </w:t>
      </w:r>
      <w:r w:rsidR="002453B2">
        <w:rPr>
          <w:color w:val="000000"/>
          <w:sz w:val="28"/>
          <w:szCs w:val="28"/>
          <w:shd w:val="clear" w:color="auto" w:fill="FFFFFF"/>
          <w:lang w:val="uk-UA" w:eastAsia="uk-UA"/>
        </w:rPr>
        <w:t>:</w:t>
      </w:r>
    </w:p>
    <w:p w:rsidR="00045A8D" w:rsidRDefault="00045A8D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</w:p>
    <w:p w:rsidR="002453B2" w:rsidRDefault="002453B2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- 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захист особистих житлових і майнових прав та інтересів непрацездатних осіб та осіб, які за станом здоров’я не можуть самостійно здійснювати та захищати свої права, виконувати свої обов’язки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>;</w:t>
      </w:r>
    </w:p>
    <w:p w:rsidR="002453B2" w:rsidRDefault="002453B2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>-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>н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ада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вати 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пропозиці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>ї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045A8D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суду  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щодо</w:t>
      </w: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призначення опікуна та піклувальника </w:t>
      </w:r>
      <w:r w:rsidR="00045A8D">
        <w:rPr>
          <w:color w:val="000000"/>
          <w:sz w:val="28"/>
          <w:szCs w:val="28"/>
          <w:shd w:val="clear" w:color="auto" w:fill="FFFFFF"/>
          <w:lang w:val="uk-UA" w:eastAsia="uk-UA"/>
        </w:rPr>
        <w:t>у разі визнання особи недієздатною або обмежено дієздатною;</w:t>
      </w:r>
    </w:p>
    <w:p w:rsidR="002453B2" w:rsidRDefault="00045A8D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- сприяти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забезпеченню реалізації прав інвалідів, одиноких громадян похилого віку на життя, охорону здоров’я, соціальний захист, соціальне обслуговування.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Default="002453B2" w:rsidP="002453B2">
      <w:pPr>
        <w:shd w:val="clear" w:color="auto" w:fill="FFFFFF"/>
        <w:autoSpaceDE/>
        <w:autoSpaceDN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           </w:t>
      </w:r>
      <w:r w:rsidR="00B425E6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2.2. </w:t>
      </w: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Опікунська рада відповідно до покладених на неї завдань:</w:t>
      </w:r>
    </w:p>
    <w:p w:rsidR="00045A8D" w:rsidRPr="002453B2" w:rsidRDefault="00045A8D" w:rsidP="002453B2">
      <w:pPr>
        <w:shd w:val="clear" w:color="auto" w:fill="FFFFFF"/>
        <w:autoSpaceDE/>
        <w:autoSpaceDN/>
        <w:jc w:val="both"/>
        <w:rPr>
          <w:rFonts w:ascii="Helvetica" w:hAnsi="Helvetica" w:cs="Helvetica"/>
          <w:color w:val="333333"/>
          <w:lang w:val="uk-UA" w:eastAsia="uk-UA"/>
        </w:rPr>
      </w:pPr>
    </w:p>
    <w:p w:rsidR="00045A8D" w:rsidRDefault="00217A27" w:rsidP="002453B2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1)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розглядає питання про надання до суду висновку органу опіки та піклування про доцільність призначення опіки над недієздатною особою та призначення опіки над фізичною особою у разі обмеження її цивільної дієздатності;</w:t>
      </w:r>
    </w:p>
    <w:p w:rsidR="00460D2A" w:rsidRDefault="00460D2A" w:rsidP="00460D2A">
      <w:pPr>
        <w:shd w:val="clear" w:color="auto" w:fill="FFFFFF"/>
        <w:autoSpaceDE/>
        <w:autoSpaceDN/>
        <w:ind w:firstLine="709"/>
        <w:jc w:val="center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2</w:t>
      </w:r>
    </w:p>
    <w:p w:rsidR="00460D2A" w:rsidRDefault="00460D2A" w:rsidP="00460D2A">
      <w:pPr>
        <w:shd w:val="clear" w:color="auto" w:fill="FFFFFF"/>
        <w:autoSpaceDE/>
        <w:autoSpaceDN/>
        <w:ind w:firstLine="709"/>
        <w:jc w:val="center"/>
        <w:rPr>
          <w:color w:val="000000"/>
          <w:sz w:val="28"/>
          <w:szCs w:val="28"/>
          <w:shd w:val="clear" w:color="auto" w:fill="FFFFFF"/>
          <w:lang w:val="uk-UA" w:eastAsia="uk-UA"/>
        </w:rPr>
      </w:pPr>
    </w:p>
    <w:p w:rsidR="00217A27" w:rsidRDefault="00217A27" w:rsidP="00B425E6">
      <w:pPr>
        <w:pStyle w:val="rvps2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2)  розглядає питання  у випадках, передбачених законом,  щодо подання до суду позовних заяв про обмеження  цивільної дієздатності фізичної особи, визнання особи  недієздатною;</w:t>
      </w:r>
    </w:p>
    <w:p w:rsidR="00217A27" w:rsidRDefault="00217A27" w:rsidP="00217A27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3) </w:t>
      </w:r>
      <w:r w:rsidR="00B425E6">
        <w:rPr>
          <w:color w:val="000000"/>
          <w:sz w:val="28"/>
          <w:szCs w:val="28"/>
          <w:shd w:val="clear" w:color="auto" w:fill="FFFFFF"/>
        </w:rPr>
        <w:t xml:space="preserve">вирішує </w:t>
      </w:r>
      <w:r>
        <w:rPr>
          <w:color w:val="000000"/>
          <w:sz w:val="28"/>
          <w:szCs w:val="28"/>
          <w:shd w:val="clear" w:color="auto" w:fill="FFFFFF"/>
        </w:rPr>
        <w:t xml:space="preserve"> питання про влаштування повнолітніх осіб до спеціалізованих установ;</w:t>
      </w:r>
    </w:p>
    <w:p w:rsidR="00217A27" w:rsidRDefault="00217A27" w:rsidP="00217A27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4) </w:t>
      </w:r>
      <w:r w:rsidR="002453B2" w:rsidRPr="002453B2">
        <w:rPr>
          <w:color w:val="000000"/>
          <w:sz w:val="28"/>
          <w:szCs w:val="28"/>
          <w:shd w:val="clear" w:color="auto" w:fill="FFFFFF"/>
        </w:rPr>
        <w:t xml:space="preserve"> здійснює нагляд за діяльністю опікунів та піклувальників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2453B2" w:rsidRPr="002453B2" w:rsidRDefault="00217A27" w:rsidP="00217A27">
      <w:pPr>
        <w:pStyle w:val="rvps2"/>
        <w:shd w:val="clear" w:color="auto" w:fill="FFFFFF"/>
        <w:spacing w:before="0" w:beforeAutospacing="0" w:after="150" w:afterAutospacing="0"/>
        <w:ind w:firstLine="708"/>
        <w:jc w:val="both"/>
        <w:rPr>
          <w:rFonts w:ascii="Helvetica" w:hAnsi="Helvetica" w:cs="Helvetica"/>
          <w:color w:val="333333"/>
        </w:rPr>
      </w:pPr>
      <w:r>
        <w:rPr>
          <w:color w:val="000000"/>
          <w:sz w:val="28"/>
          <w:szCs w:val="28"/>
          <w:shd w:val="clear" w:color="auto" w:fill="FFFFFF"/>
        </w:rPr>
        <w:t xml:space="preserve">5) </w:t>
      </w:r>
      <w:r w:rsidR="002453B2" w:rsidRPr="002453B2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</w:t>
      </w:r>
      <w:r w:rsidR="002453B2" w:rsidRPr="002453B2">
        <w:rPr>
          <w:color w:val="000000"/>
          <w:sz w:val="28"/>
          <w:szCs w:val="28"/>
          <w:shd w:val="clear" w:color="auto" w:fill="FFFFFF"/>
        </w:rPr>
        <w:t>озглядає скарги на дії опікунів та піклувальників;</w:t>
      </w:r>
    </w:p>
    <w:p w:rsidR="002453B2" w:rsidRPr="002453B2" w:rsidRDefault="00217A27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6)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здійснює обстеження житлово-побутових умов підопічних, має право залучати для цього відповідних спеціалістів;</w:t>
      </w:r>
    </w:p>
    <w:p w:rsidR="002453B2" w:rsidRPr="002453B2" w:rsidRDefault="00217A27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7)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розглядає звіти опікунів про виконання покладених на них обов’язків щодо підопічних;</w:t>
      </w:r>
    </w:p>
    <w:p w:rsidR="002453B2" w:rsidRDefault="00217A27" w:rsidP="002453B2">
      <w:pPr>
        <w:shd w:val="clear" w:color="auto" w:fill="FFFFFF"/>
        <w:autoSpaceDE/>
        <w:autoSpaceDN/>
        <w:ind w:firstLine="709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>8)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порушує в судовому порядку питання про звільнення опікуна чи піклувальника від виконання покладених на нього обов’язків за своєю ініціативою, за клопотанням підопічних, державних або громадських організацій, а також згідно з обґрунтованими заявами будь-яких осіб, якщо буде встановлено, що опікун чи піклувальник не відповідає своєму призначенню або належним чином не виконує свої обов’язки.</w:t>
      </w:r>
    </w:p>
    <w:p w:rsidR="00B425E6" w:rsidRPr="002453B2" w:rsidRDefault="00B425E6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Pr="002453B2" w:rsidRDefault="00B425E6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2.3.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У випадку виявлення фактів неналежного виконання опікунами (піклувальниками) своїх повноважень, на підставі скарг на дії опікунів (піклувальників):</w:t>
      </w:r>
    </w:p>
    <w:p w:rsidR="002453B2" w:rsidRPr="002453B2" w:rsidRDefault="00B425E6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t>1)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попереджає опікуна (піклувальника), що у випадку неналежного виконання обов’язків</w:t>
      </w: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,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буде вирішуватись питання про звільнення його від повноважень;</w:t>
      </w:r>
    </w:p>
    <w:p w:rsidR="002453B2" w:rsidRPr="002453B2" w:rsidRDefault="00B425E6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2)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для контролю за подальшим виконанням опікуном (піклувальником) своїх повноважень протягом місяця</w:t>
      </w: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,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з дня винесення попередження, проводить позапланове відвідування особи, яка перебуває під опікою (піклуванням);</w:t>
      </w:r>
    </w:p>
    <w:p w:rsidR="002453B2" w:rsidRPr="002453B2" w:rsidRDefault="00B425E6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3)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приймає рішення щодо необхідності звернення до суду із заявою про звільнення опікуна (піклувальника) від виконання його повноважень.</w:t>
      </w:r>
    </w:p>
    <w:p w:rsidR="002453B2" w:rsidRDefault="002453B2" w:rsidP="002453B2">
      <w:pPr>
        <w:shd w:val="clear" w:color="auto" w:fill="FFFFFF"/>
        <w:autoSpaceDE/>
        <w:autoSpaceDN/>
        <w:ind w:firstLine="900"/>
        <w:jc w:val="both"/>
        <w:rPr>
          <w:color w:val="333333"/>
          <w:sz w:val="28"/>
          <w:szCs w:val="28"/>
          <w:shd w:val="clear" w:color="auto" w:fill="FFFFFF"/>
          <w:lang w:val="uk-UA" w:eastAsia="uk-UA"/>
        </w:rPr>
      </w:pP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При виявленні фактів, коли недієздатна особа залишилась без опіки, рекомендує районному територіальному центру соціального обслуговування (надання соціальних послуг) провести роботу щодо оформлення таких осіб до спеціалізованих закладів.</w:t>
      </w:r>
    </w:p>
    <w:p w:rsidR="00B425E6" w:rsidRPr="002453B2" w:rsidRDefault="00B425E6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Default="002453B2" w:rsidP="00B425E6">
      <w:pPr>
        <w:shd w:val="clear" w:color="auto" w:fill="FFFFFF"/>
        <w:autoSpaceDE/>
        <w:autoSpaceDN/>
        <w:ind w:firstLine="709"/>
        <w:jc w:val="center"/>
        <w:rPr>
          <w:b/>
          <w:bCs/>
          <w:color w:val="333333"/>
          <w:sz w:val="28"/>
          <w:szCs w:val="28"/>
          <w:shd w:val="clear" w:color="auto" w:fill="FFFFFF"/>
          <w:lang w:val="uk-UA" w:eastAsia="uk-UA"/>
        </w:rPr>
      </w:pPr>
      <w:r w:rsidRPr="002453B2">
        <w:rPr>
          <w:b/>
          <w:bCs/>
          <w:color w:val="333333"/>
          <w:sz w:val="28"/>
          <w:szCs w:val="28"/>
          <w:shd w:val="clear" w:color="auto" w:fill="FFFFFF"/>
          <w:lang w:val="uk-UA" w:eastAsia="uk-UA"/>
        </w:rPr>
        <w:t>ІІІ. ПРАВА</w:t>
      </w:r>
    </w:p>
    <w:p w:rsidR="00B425E6" w:rsidRPr="002453B2" w:rsidRDefault="00B425E6" w:rsidP="00B425E6">
      <w:pPr>
        <w:shd w:val="clear" w:color="auto" w:fill="FFFFFF"/>
        <w:autoSpaceDE/>
        <w:autoSpaceDN/>
        <w:ind w:firstLine="709"/>
        <w:jc w:val="center"/>
        <w:rPr>
          <w:rFonts w:ascii="Helvetica" w:hAnsi="Helvetica" w:cs="Helvetica"/>
          <w:color w:val="333333"/>
          <w:lang w:val="uk-UA" w:eastAsia="uk-UA"/>
        </w:rPr>
      </w:pP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Опікунська рада має право: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>- одержувати в установленому законодавством порядку необхідну для її діяльності інформацію від органів виконавчої влади, підприємств, установ та організацій;</w:t>
      </w:r>
    </w:p>
    <w:p w:rsidR="002453B2" w:rsidRDefault="00E9765B" w:rsidP="002453B2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shd w:val="clear" w:color="auto" w:fill="FFFFFF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- надавати </w:t>
      </w:r>
      <w:r w:rsidR="002453B2" w:rsidRPr="002453B2">
        <w:rPr>
          <w:color w:val="333333"/>
          <w:sz w:val="28"/>
          <w:szCs w:val="28"/>
          <w:shd w:val="clear" w:color="auto" w:fill="FFFFFF"/>
          <w:lang w:val="uk-UA" w:eastAsia="uk-UA"/>
        </w:rPr>
        <w:t xml:space="preserve"> пропозиції відповідним органам, службам та організаціям з питань захисту прав недієздатних та обмежено дієздатних повнолітніх осіб у межах своєї компетенції.</w:t>
      </w:r>
    </w:p>
    <w:p w:rsidR="00460D2A" w:rsidRDefault="00460D2A" w:rsidP="00460D2A">
      <w:pPr>
        <w:shd w:val="clear" w:color="auto" w:fill="FFFFFF"/>
        <w:autoSpaceDE/>
        <w:autoSpaceDN/>
        <w:ind w:firstLine="709"/>
        <w:jc w:val="center"/>
        <w:rPr>
          <w:color w:val="333333"/>
          <w:sz w:val="28"/>
          <w:szCs w:val="28"/>
          <w:shd w:val="clear" w:color="auto" w:fill="FFFFFF"/>
          <w:lang w:val="uk-UA" w:eastAsia="uk-UA"/>
        </w:rPr>
      </w:pPr>
      <w:r>
        <w:rPr>
          <w:color w:val="333333"/>
          <w:sz w:val="28"/>
          <w:szCs w:val="28"/>
          <w:shd w:val="clear" w:color="auto" w:fill="FFFFFF"/>
          <w:lang w:val="uk-UA" w:eastAsia="uk-UA"/>
        </w:rPr>
        <w:lastRenderedPageBreak/>
        <w:t>3</w:t>
      </w:r>
    </w:p>
    <w:p w:rsidR="00E9765B" w:rsidRDefault="00E9765B" w:rsidP="002453B2">
      <w:pPr>
        <w:shd w:val="clear" w:color="auto" w:fill="FFFFFF"/>
        <w:autoSpaceDE/>
        <w:autoSpaceDN/>
        <w:ind w:firstLine="709"/>
        <w:jc w:val="both"/>
        <w:rPr>
          <w:color w:val="333333"/>
          <w:sz w:val="28"/>
          <w:szCs w:val="28"/>
          <w:shd w:val="clear" w:color="auto" w:fill="FFFFFF"/>
          <w:lang w:val="uk-UA" w:eastAsia="uk-UA"/>
        </w:rPr>
      </w:pPr>
    </w:p>
    <w:p w:rsidR="00E9765B" w:rsidRPr="002453B2" w:rsidRDefault="00E9765B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Default="002453B2" w:rsidP="00E9765B">
      <w:pPr>
        <w:shd w:val="clear" w:color="auto" w:fill="FFFFFF"/>
        <w:autoSpaceDE/>
        <w:autoSpaceDN/>
        <w:ind w:firstLine="709"/>
        <w:jc w:val="center"/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453B2">
        <w:rPr>
          <w:b/>
          <w:bCs/>
          <w:color w:val="000000"/>
          <w:sz w:val="28"/>
          <w:szCs w:val="28"/>
          <w:shd w:val="clear" w:color="auto" w:fill="FFFFFF"/>
          <w:lang w:val="uk-UA" w:eastAsia="uk-UA"/>
        </w:rPr>
        <w:t>ІV. ДІЯЛЬНІСТЬ ОПІКУНСЬКОЇ РАДИ</w:t>
      </w:r>
    </w:p>
    <w:p w:rsidR="00E9765B" w:rsidRPr="002453B2" w:rsidRDefault="00E9765B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2453B2" w:rsidRPr="002453B2" w:rsidRDefault="00460D2A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4.1.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Основною організаційною формою діяльності опікунської ради є її засідання, які проводяться у разі потреби. Засідання опікунської ради є правомочним, якщо на ньому присутні </w:t>
      </w:r>
      <w:r w:rsidR="00E9765B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більше половини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від загальної кількості її членів.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До участі у засіданнях опікунської ради можуть запрошуватися представники підприємств, установ, організацій та громадяни, які беруть безпосередню участь у вирішенні долі конкретної людини.</w:t>
      </w:r>
    </w:p>
    <w:p w:rsidR="00E9765B" w:rsidRDefault="00460D2A" w:rsidP="00E9765B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4.2.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Члени опікунської ради працюють на громадських засадах. Опікунську раду очолює заступник </w:t>
      </w:r>
      <w:r w:rsidR="00E9765B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селищного голови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 з питан</w:t>
      </w:r>
      <w:r w:rsidR="00E9765B"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ь діяльності виконавчих органів ради. </w:t>
      </w:r>
      <w:proofErr w:type="gramStart"/>
      <w:r w:rsidR="00E9765B">
        <w:rPr>
          <w:color w:val="000000"/>
          <w:sz w:val="28"/>
          <w:szCs w:val="28"/>
        </w:rPr>
        <w:t>У</w:t>
      </w:r>
      <w:proofErr w:type="gram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разі</w:t>
      </w:r>
      <w:proofErr w:type="spell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відсутності</w:t>
      </w:r>
      <w:proofErr w:type="spell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голови</w:t>
      </w:r>
      <w:proofErr w:type="spell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опікунської</w:t>
      </w:r>
      <w:proofErr w:type="spellEnd"/>
      <w:r w:rsidR="00E9765B">
        <w:rPr>
          <w:color w:val="000000"/>
          <w:sz w:val="28"/>
          <w:szCs w:val="28"/>
        </w:rPr>
        <w:t xml:space="preserve"> ради </w:t>
      </w:r>
      <w:proofErr w:type="spellStart"/>
      <w:r w:rsidR="00E9765B">
        <w:rPr>
          <w:color w:val="000000"/>
          <w:sz w:val="28"/>
          <w:szCs w:val="28"/>
        </w:rPr>
        <w:t>засідання</w:t>
      </w:r>
      <w:proofErr w:type="spell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веде</w:t>
      </w:r>
      <w:proofErr w:type="spellEnd"/>
      <w:r w:rsidR="00E976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765B">
        <w:rPr>
          <w:color w:val="000000"/>
          <w:sz w:val="28"/>
          <w:szCs w:val="28"/>
        </w:rPr>
        <w:t>його</w:t>
      </w:r>
      <w:proofErr w:type="spellEnd"/>
      <w:r w:rsidR="00E9765B">
        <w:rPr>
          <w:color w:val="000000"/>
          <w:sz w:val="28"/>
          <w:szCs w:val="28"/>
        </w:rPr>
        <w:t xml:space="preserve"> заступник.</w:t>
      </w:r>
    </w:p>
    <w:p w:rsidR="002453B2" w:rsidRPr="00E9765B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eastAsia="uk-UA"/>
        </w:rPr>
      </w:pP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Голова опікунської ради: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2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координує роботу опікунської ради;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проводить засідання опікунської ради, підписує протоколи засідань;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визначає функції секретаря, інших членів опікунської ради.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Секретар опікунської ради: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готує матеріали необхідні для проведення засідань опікунської ради;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оформляє протоколи засідань опікунської ради;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709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- веде діловодство опікунської ради.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У разі тимчасової відсутності секретаря опікунської ради виконання його обов’язків покладається на члена опікунської ради більшістю голосів на її засіданні.</w:t>
      </w:r>
    </w:p>
    <w:p w:rsidR="002453B2" w:rsidRPr="002453B2" w:rsidRDefault="00460D2A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t xml:space="preserve">4.3. </w:t>
      </w:r>
      <w:r w:rsidR="002453B2"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Опікунська рада у межах своєї компетенції приймає рішення, організовує їх виконання.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Рішення опікунської ради приймається відкритим голосуванням більшістю голосів членів опікунської ради, присутніх на засіданні. У разі рівного розподілу голосів вирішальним є голос голови опікунської ради.</w:t>
      </w:r>
    </w:p>
    <w:p w:rsidR="002453B2" w:rsidRPr="002453B2" w:rsidRDefault="002453B2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Окрема думка члена опікунської ради, який голосував проти прийняття рішення, викладається в письмовій формі і додається до рішення опікунської ради.</w:t>
      </w:r>
    </w:p>
    <w:p w:rsidR="002453B2" w:rsidRDefault="002453B2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  <w:r w:rsidRPr="002453B2">
        <w:rPr>
          <w:color w:val="000000"/>
          <w:sz w:val="28"/>
          <w:szCs w:val="28"/>
          <w:shd w:val="clear" w:color="auto" w:fill="FFFFFF"/>
          <w:lang w:val="uk-UA" w:eastAsia="uk-UA"/>
        </w:rPr>
        <w:t>У разі, коли вирішується питання відносно осіб, які знаходяться у родинних стосунках з членами опікунської ради, члени опікунської ради не голосують.</w:t>
      </w:r>
    </w:p>
    <w:p w:rsidR="00460D2A" w:rsidRDefault="00460D2A" w:rsidP="00460D2A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4.4. </w:t>
      </w:r>
      <w:r>
        <w:rPr>
          <w:color w:val="000000"/>
          <w:sz w:val="28"/>
          <w:szCs w:val="28"/>
        </w:rPr>
        <w:t xml:space="preserve">Протокол </w:t>
      </w:r>
      <w:proofErr w:type="spellStart"/>
      <w:r>
        <w:rPr>
          <w:color w:val="000000"/>
          <w:sz w:val="28"/>
          <w:szCs w:val="28"/>
        </w:rPr>
        <w:t>засідання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ідписується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головуючим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засіданні</w:t>
      </w:r>
      <w:proofErr w:type="spellEnd"/>
      <w:r>
        <w:rPr>
          <w:color w:val="000000"/>
          <w:sz w:val="28"/>
          <w:szCs w:val="28"/>
        </w:rPr>
        <w:t xml:space="preserve"> та секретарем </w:t>
      </w:r>
      <w:proofErr w:type="spellStart"/>
      <w:r>
        <w:rPr>
          <w:color w:val="000000"/>
          <w:sz w:val="28"/>
          <w:szCs w:val="28"/>
        </w:rPr>
        <w:t>опікунської</w:t>
      </w:r>
      <w:proofErr w:type="spellEnd"/>
      <w:r>
        <w:rPr>
          <w:color w:val="000000"/>
          <w:sz w:val="28"/>
          <w:szCs w:val="28"/>
        </w:rPr>
        <w:t xml:space="preserve"> ради. </w:t>
      </w:r>
      <w:r>
        <w:rPr>
          <w:color w:val="000000"/>
          <w:sz w:val="28"/>
          <w:szCs w:val="28"/>
          <w:lang w:val="uk-UA"/>
        </w:rPr>
        <w:t xml:space="preserve">Протокол опікунської ради подається </w:t>
      </w:r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розгляд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комітету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прийняття</w:t>
      </w:r>
      <w:proofErr w:type="spellEnd"/>
      <w:r>
        <w:rPr>
          <w:color w:val="000000"/>
          <w:sz w:val="28"/>
          <w:szCs w:val="28"/>
        </w:rPr>
        <w:t xml:space="preserve"> остаточного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>.</w:t>
      </w:r>
    </w:p>
    <w:p w:rsidR="00460D2A" w:rsidRPr="00460D2A" w:rsidRDefault="00460D2A" w:rsidP="00460D2A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виключних випадках, протокол затверджується розпорядженням селищного голови.</w:t>
      </w:r>
    </w:p>
    <w:p w:rsidR="00460D2A" w:rsidRDefault="00460D2A" w:rsidP="002453B2">
      <w:pPr>
        <w:shd w:val="clear" w:color="auto" w:fill="FFFFFF"/>
        <w:autoSpaceDE/>
        <w:autoSpaceDN/>
        <w:ind w:firstLine="900"/>
        <w:jc w:val="both"/>
        <w:rPr>
          <w:color w:val="000000"/>
          <w:sz w:val="28"/>
          <w:szCs w:val="28"/>
          <w:shd w:val="clear" w:color="auto" w:fill="FFFFFF"/>
          <w:lang w:val="uk-UA" w:eastAsia="uk-UA"/>
        </w:rPr>
      </w:pPr>
    </w:p>
    <w:p w:rsidR="00460D2A" w:rsidRPr="00460D2A" w:rsidRDefault="00460D2A" w:rsidP="00460D2A">
      <w:pPr>
        <w:shd w:val="clear" w:color="auto" w:fill="FFFFFF"/>
        <w:autoSpaceDE/>
        <w:autoSpaceDN/>
        <w:ind w:firstLine="900"/>
        <w:jc w:val="center"/>
        <w:rPr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4</w:t>
      </w:r>
    </w:p>
    <w:p w:rsidR="00460D2A" w:rsidRPr="002453B2" w:rsidRDefault="00460D2A" w:rsidP="002453B2">
      <w:pPr>
        <w:shd w:val="clear" w:color="auto" w:fill="FFFFFF"/>
        <w:autoSpaceDE/>
        <w:autoSpaceDN/>
        <w:ind w:firstLine="900"/>
        <w:jc w:val="both"/>
        <w:rPr>
          <w:rFonts w:ascii="Helvetica" w:hAnsi="Helvetica" w:cs="Helvetica"/>
          <w:color w:val="333333"/>
          <w:lang w:val="uk-UA" w:eastAsia="uk-UA"/>
        </w:rPr>
      </w:pPr>
    </w:p>
    <w:p w:rsidR="00B73245" w:rsidRPr="00460D2A" w:rsidRDefault="00460D2A" w:rsidP="00B73245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B73245" w:rsidRPr="00460D2A">
        <w:rPr>
          <w:color w:val="000000"/>
          <w:sz w:val="28"/>
          <w:szCs w:val="28"/>
          <w:lang w:val="uk-UA"/>
        </w:rPr>
        <w:t>.5.</w:t>
      </w:r>
      <w:r w:rsidR="00B73245">
        <w:rPr>
          <w:color w:val="000000"/>
          <w:sz w:val="28"/>
          <w:szCs w:val="28"/>
        </w:rPr>
        <w:t> </w:t>
      </w:r>
      <w:r w:rsidR="00B73245" w:rsidRPr="00460D2A">
        <w:rPr>
          <w:color w:val="000000"/>
          <w:sz w:val="28"/>
          <w:szCs w:val="28"/>
          <w:lang w:val="uk-UA"/>
        </w:rPr>
        <w:t>Голова, його заступник, секретар та члени опікунської ради зобов’язані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зберігати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конфіденційну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інформацію, яка стала їм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відома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під час виконання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своїх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обов’язків, та іншої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інформації, що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згідно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із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законодавством не</w:t>
      </w:r>
      <w:r w:rsidR="00B73245">
        <w:rPr>
          <w:color w:val="000000"/>
          <w:sz w:val="28"/>
          <w:szCs w:val="28"/>
        </w:rPr>
        <w:t> </w:t>
      </w:r>
      <w:r w:rsidR="00B73245" w:rsidRPr="00460D2A">
        <w:rPr>
          <w:color w:val="000000"/>
          <w:sz w:val="28"/>
          <w:szCs w:val="28"/>
          <w:lang w:val="uk-UA"/>
        </w:rPr>
        <w:t>підлягає</w:t>
      </w:r>
      <w:r w:rsidR="00B73245">
        <w:rPr>
          <w:color w:val="000000"/>
          <w:sz w:val="28"/>
          <w:szCs w:val="28"/>
          <w:lang w:val="uk-UA"/>
        </w:rPr>
        <w:t xml:space="preserve"> </w:t>
      </w:r>
      <w:r w:rsidR="00B73245" w:rsidRPr="00460D2A">
        <w:rPr>
          <w:color w:val="000000"/>
          <w:sz w:val="28"/>
          <w:szCs w:val="28"/>
          <w:lang w:val="uk-UA"/>
        </w:rPr>
        <w:t>розголошенню.</w:t>
      </w:r>
    </w:p>
    <w:p w:rsidR="00B73245" w:rsidRPr="00460D2A" w:rsidRDefault="00B73245" w:rsidP="00B73245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</w:p>
    <w:p w:rsidR="00460D2A" w:rsidRDefault="00B73245" w:rsidP="00B73245">
      <w:pPr>
        <w:rPr>
          <w:lang w:val="uk-UA"/>
        </w:rPr>
      </w:pPr>
      <w:r>
        <w:rPr>
          <w:lang w:val="uk-UA"/>
        </w:rPr>
        <w:t xml:space="preserve">                                                                   </w:t>
      </w:r>
    </w:p>
    <w:p w:rsidR="00460D2A" w:rsidRDefault="00460D2A" w:rsidP="00B73245">
      <w:pPr>
        <w:rPr>
          <w:lang w:val="uk-UA"/>
        </w:rPr>
      </w:pPr>
    </w:p>
    <w:p w:rsidR="00460D2A" w:rsidRDefault="00460D2A" w:rsidP="00B73245">
      <w:pPr>
        <w:rPr>
          <w:lang w:val="uk-UA"/>
        </w:rPr>
      </w:pPr>
    </w:p>
    <w:p w:rsidR="00460D2A" w:rsidRDefault="00460D2A" w:rsidP="00B73245">
      <w:pPr>
        <w:rPr>
          <w:lang w:val="uk-UA"/>
        </w:rPr>
      </w:pPr>
    </w:p>
    <w:p w:rsidR="00460D2A" w:rsidRDefault="00460D2A" w:rsidP="00B73245">
      <w:pPr>
        <w:rPr>
          <w:lang w:val="uk-UA"/>
        </w:rPr>
      </w:pPr>
    </w:p>
    <w:p w:rsidR="00460D2A" w:rsidRDefault="00460D2A" w:rsidP="00B73245">
      <w:pPr>
        <w:rPr>
          <w:lang w:val="uk-UA"/>
        </w:rPr>
      </w:pPr>
    </w:p>
    <w:p w:rsidR="00B73245" w:rsidRDefault="00B73245" w:rsidP="00B73245">
      <w:pPr>
        <w:rPr>
          <w:lang w:val="uk-UA"/>
        </w:rPr>
      </w:pPr>
      <w:r>
        <w:rPr>
          <w:lang w:val="uk-UA"/>
        </w:rPr>
        <w:t xml:space="preserve">                                   </w:t>
      </w:r>
    </w:p>
    <w:p w:rsidR="00B73245" w:rsidRDefault="00B73245" w:rsidP="00B73245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>ЗАТВЕРДЖЕНО</w:t>
      </w:r>
    </w:p>
    <w:p w:rsidR="00B73245" w:rsidRDefault="00B73245" w:rsidP="00B7324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Рішення виконкому </w:t>
      </w:r>
    </w:p>
    <w:p w:rsidR="00B73245" w:rsidRDefault="00B73245" w:rsidP="00B7324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селищної ради  </w:t>
      </w:r>
    </w:p>
    <w:p w:rsidR="00B73245" w:rsidRPr="00A17291" w:rsidRDefault="00B73245" w:rsidP="00B73245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31 жовтня 2019 року №158</w:t>
      </w:r>
    </w:p>
    <w:p w:rsidR="00B73245" w:rsidRDefault="00B73245" w:rsidP="00B73245">
      <w:pPr>
        <w:tabs>
          <w:tab w:val="left" w:pos="5954"/>
        </w:tabs>
        <w:spacing w:line="276" w:lineRule="auto"/>
        <w:ind w:left="3545" w:firstLine="709"/>
        <w:rPr>
          <w:sz w:val="28"/>
          <w:szCs w:val="28"/>
          <w:lang w:val="uk-UA"/>
        </w:rPr>
      </w:pPr>
    </w:p>
    <w:p w:rsidR="00B73245" w:rsidRDefault="00B73245" w:rsidP="00B73245">
      <w:pPr>
        <w:jc w:val="center"/>
        <w:rPr>
          <w:b/>
          <w:bCs/>
          <w:sz w:val="28"/>
          <w:szCs w:val="28"/>
          <w:lang w:val="uk-UA"/>
        </w:rPr>
      </w:pPr>
    </w:p>
    <w:p w:rsidR="00B73245" w:rsidRDefault="00B73245" w:rsidP="00B7324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С К Л А Д</w:t>
      </w:r>
    </w:p>
    <w:p w:rsidR="00B73245" w:rsidRDefault="00B73245" w:rsidP="00B732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proofErr w:type="spellStart"/>
      <w:proofErr w:type="gramStart"/>
      <w:r>
        <w:rPr>
          <w:b/>
          <w:bCs/>
          <w:sz w:val="28"/>
          <w:szCs w:val="28"/>
        </w:rPr>
        <w:t>оп</w:t>
      </w:r>
      <w:proofErr w:type="gramEnd"/>
      <w:r>
        <w:rPr>
          <w:b/>
          <w:bCs/>
          <w:sz w:val="28"/>
          <w:szCs w:val="28"/>
        </w:rPr>
        <w:t>ікунської</w:t>
      </w:r>
      <w:proofErr w:type="spellEnd"/>
      <w:r>
        <w:rPr>
          <w:b/>
          <w:bCs/>
          <w:sz w:val="28"/>
          <w:szCs w:val="28"/>
        </w:rPr>
        <w:t xml:space="preserve"> ради при </w:t>
      </w:r>
      <w:proofErr w:type="spellStart"/>
      <w:r>
        <w:rPr>
          <w:b/>
          <w:bCs/>
          <w:sz w:val="28"/>
          <w:szCs w:val="28"/>
        </w:rPr>
        <w:t>виконкомі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Старовижівської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</w:t>
      </w:r>
    </w:p>
    <w:p w:rsidR="00B73245" w:rsidRDefault="00B73245" w:rsidP="00B73245">
      <w:pPr>
        <w:pStyle w:val="a3"/>
        <w:jc w:val="center"/>
        <w:rPr>
          <w:b/>
          <w:bCs/>
          <w:i/>
          <w:iCs/>
          <w:sz w:val="24"/>
          <w:szCs w:val="24"/>
        </w:rPr>
      </w:pPr>
    </w:p>
    <w:p w:rsidR="00B73245" w:rsidRDefault="00B73245" w:rsidP="00B73245">
      <w:pPr>
        <w:pStyle w:val="a3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Голова </w:t>
      </w:r>
      <w:proofErr w:type="spellStart"/>
      <w:r>
        <w:rPr>
          <w:b/>
          <w:bCs/>
          <w:i/>
          <w:iCs/>
        </w:rPr>
        <w:t>опікунської</w:t>
      </w:r>
      <w:proofErr w:type="spellEnd"/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>ради</w:t>
      </w:r>
      <w:proofErr w:type="gramEnd"/>
      <w:r>
        <w:rPr>
          <w:b/>
          <w:bCs/>
          <w:i/>
          <w:iCs/>
        </w:rPr>
        <w:t>:</w:t>
      </w:r>
    </w:p>
    <w:p w:rsidR="00B73245" w:rsidRDefault="00B73245" w:rsidP="00B73245">
      <w:pPr>
        <w:tabs>
          <w:tab w:val="left" w:pos="3119"/>
        </w:tabs>
        <w:ind w:left="3544" w:hanging="3544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Кудацький</w:t>
      </w:r>
      <w:proofErr w:type="spellEnd"/>
      <w:r>
        <w:rPr>
          <w:b/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- заступник </w:t>
      </w:r>
      <w:proofErr w:type="spellStart"/>
      <w:r>
        <w:rPr>
          <w:sz w:val="28"/>
          <w:szCs w:val="28"/>
        </w:rPr>
        <w:t>селищного</w:t>
      </w:r>
      <w:proofErr w:type="spellEnd"/>
    </w:p>
    <w:p w:rsidR="00B73245" w:rsidRPr="00A17291" w:rsidRDefault="00B73245" w:rsidP="00B73245">
      <w:pPr>
        <w:tabs>
          <w:tab w:val="left" w:pos="3119"/>
        </w:tabs>
        <w:ind w:left="3544" w:hanging="3544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Юрій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Леонтійович</w:t>
      </w:r>
      <w:proofErr w:type="spellEnd"/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 xml:space="preserve"> ради</w:t>
      </w:r>
    </w:p>
    <w:p w:rsidR="00B73245" w:rsidRDefault="00B73245" w:rsidP="00B7324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B73245" w:rsidRDefault="00B73245" w:rsidP="00B73245">
      <w:pPr>
        <w:pStyle w:val="a3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</w:rPr>
        <w:t xml:space="preserve">Заступник </w:t>
      </w:r>
      <w:proofErr w:type="spellStart"/>
      <w:r>
        <w:rPr>
          <w:b/>
          <w:bCs/>
          <w:i/>
          <w:iCs/>
        </w:rPr>
        <w:t>голови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опікунської</w:t>
      </w:r>
      <w:proofErr w:type="spellEnd"/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>ради</w:t>
      </w:r>
      <w:proofErr w:type="gramEnd"/>
      <w:r>
        <w:rPr>
          <w:b/>
          <w:bCs/>
          <w:i/>
          <w:iCs/>
        </w:rPr>
        <w:t>:</w:t>
      </w:r>
    </w:p>
    <w:p w:rsidR="00B73245" w:rsidRDefault="00B73245" w:rsidP="00B73245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Яриніч</w:t>
      </w:r>
      <w:proofErr w:type="spellEnd"/>
      <w:r>
        <w:rPr>
          <w:b/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- начальник </w:t>
      </w:r>
    </w:p>
    <w:p w:rsidR="00B73245" w:rsidRDefault="00B73245" w:rsidP="00B7324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Валентина </w:t>
      </w:r>
      <w:proofErr w:type="spellStart"/>
      <w:r>
        <w:rPr>
          <w:sz w:val="28"/>
          <w:szCs w:val="28"/>
        </w:rPr>
        <w:t>Панасівна</w:t>
      </w:r>
      <w:proofErr w:type="spellEnd"/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гуманітарного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Старовижівської</w:t>
      </w:r>
      <w:proofErr w:type="spellEnd"/>
      <w:r>
        <w:rPr>
          <w:bCs/>
          <w:sz w:val="28"/>
          <w:szCs w:val="28"/>
        </w:rPr>
        <w:t xml:space="preserve"> </w:t>
      </w:r>
    </w:p>
    <w:p w:rsidR="00B73245" w:rsidRDefault="00B73245" w:rsidP="00B73245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</w:t>
      </w:r>
    </w:p>
    <w:p w:rsidR="00B73245" w:rsidRPr="00276560" w:rsidRDefault="00B73245" w:rsidP="00B73245">
      <w:pPr>
        <w:jc w:val="both"/>
        <w:rPr>
          <w:b/>
          <w:bCs/>
          <w:i/>
          <w:iCs/>
          <w:sz w:val="24"/>
          <w:szCs w:val="24"/>
          <w:lang w:val="uk-UA"/>
        </w:rPr>
      </w:pPr>
    </w:p>
    <w:p w:rsidR="00B73245" w:rsidRDefault="00B73245" w:rsidP="00B73245">
      <w:pPr>
        <w:pStyle w:val="a3"/>
        <w:jc w:val="center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t>Секретар</w:t>
      </w:r>
      <w:proofErr w:type="spellEnd"/>
      <w:r>
        <w:rPr>
          <w:b/>
          <w:bCs/>
          <w:i/>
          <w:iCs/>
        </w:rPr>
        <w:t xml:space="preserve"> </w:t>
      </w:r>
      <w:proofErr w:type="spellStart"/>
      <w:proofErr w:type="gramStart"/>
      <w:r>
        <w:rPr>
          <w:b/>
          <w:bCs/>
          <w:i/>
          <w:iCs/>
        </w:rPr>
        <w:t>оп</w:t>
      </w:r>
      <w:proofErr w:type="gramEnd"/>
      <w:r>
        <w:rPr>
          <w:b/>
          <w:bCs/>
          <w:i/>
          <w:iCs/>
        </w:rPr>
        <w:t>ікунської</w:t>
      </w:r>
      <w:proofErr w:type="spellEnd"/>
      <w:r>
        <w:rPr>
          <w:b/>
          <w:bCs/>
          <w:i/>
          <w:iCs/>
        </w:rPr>
        <w:t xml:space="preserve"> ради:</w:t>
      </w:r>
    </w:p>
    <w:p w:rsidR="00B73245" w:rsidRDefault="00B73245" w:rsidP="00B73245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Дричик</w:t>
      </w:r>
      <w:proofErr w:type="spellEnd"/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- </w:t>
      </w:r>
      <w:proofErr w:type="spellStart"/>
      <w:proofErr w:type="gramStart"/>
      <w:r>
        <w:rPr>
          <w:sz w:val="28"/>
          <w:szCs w:val="28"/>
        </w:rPr>
        <w:t>пров</w:t>
      </w:r>
      <w:proofErr w:type="gramEnd"/>
      <w:r>
        <w:rPr>
          <w:sz w:val="28"/>
          <w:szCs w:val="28"/>
        </w:rPr>
        <w:t>ідний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спеціаліст</w:t>
      </w:r>
      <w:proofErr w:type="spellEnd"/>
    </w:p>
    <w:p w:rsidR="00B73245" w:rsidRDefault="00B73245" w:rsidP="00B73245">
      <w:pPr>
        <w:tabs>
          <w:tab w:val="left" w:pos="3119"/>
        </w:tabs>
        <w:ind w:left="3402" w:hanging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Алла </w:t>
      </w:r>
      <w:proofErr w:type="spellStart"/>
      <w:r>
        <w:rPr>
          <w:sz w:val="28"/>
          <w:szCs w:val="28"/>
        </w:rPr>
        <w:t>Володимирівна</w:t>
      </w:r>
      <w:proofErr w:type="spellEnd"/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гумані</w:t>
      </w:r>
      <w:proofErr w:type="gramStart"/>
      <w:r>
        <w:rPr>
          <w:sz w:val="28"/>
          <w:szCs w:val="28"/>
        </w:rPr>
        <w:t>тарного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Старовижівської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селищної</w:t>
      </w:r>
      <w:proofErr w:type="spellEnd"/>
      <w:r>
        <w:rPr>
          <w:bCs/>
          <w:sz w:val="28"/>
          <w:szCs w:val="28"/>
        </w:rPr>
        <w:t xml:space="preserve"> ради</w:t>
      </w:r>
    </w:p>
    <w:p w:rsidR="00B73245" w:rsidRDefault="00B73245" w:rsidP="00B73245">
      <w:pPr>
        <w:pStyle w:val="a3"/>
        <w:jc w:val="center"/>
        <w:rPr>
          <w:b/>
          <w:bCs/>
          <w:i/>
          <w:iCs/>
          <w:sz w:val="24"/>
          <w:szCs w:val="24"/>
        </w:rPr>
      </w:pPr>
    </w:p>
    <w:p w:rsidR="00B73245" w:rsidRDefault="00B73245" w:rsidP="00B73245">
      <w:pPr>
        <w:pStyle w:val="a3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Члени </w:t>
      </w:r>
      <w:proofErr w:type="spellStart"/>
      <w:proofErr w:type="gramStart"/>
      <w:r>
        <w:rPr>
          <w:b/>
          <w:bCs/>
          <w:i/>
          <w:iCs/>
        </w:rPr>
        <w:t>оп</w:t>
      </w:r>
      <w:proofErr w:type="gramEnd"/>
      <w:r>
        <w:rPr>
          <w:b/>
          <w:bCs/>
          <w:i/>
          <w:iCs/>
        </w:rPr>
        <w:t>ікунської</w:t>
      </w:r>
      <w:proofErr w:type="spellEnd"/>
      <w:r>
        <w:rPr>
          <w:b/>
          <w:bCs/>
          <w:i/>
          <w:iCs/>
        </w:rPr>
        <w:t xml:space="preserve"> ради:</w:t>
      </w:r>
    </w:p>
    <w:p w:rsidR="00B73245" w:rsidRDefault="00B73245" w:rsidP="00B7324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Марчук                          - </w:t>
      </w:r>
      <w:proofErr w:type="spellStart"/>
      <w:r>
        <w:rPr>
          <w:sz w:val="28"/>
          <w:szCs w:val="28"/>
        </w:rPr>
        <w:t>головний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спеціалі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– юрисконсульт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</w:p>
    <w:p w:rsidR="00B73245" w:rsidRDefault="00B73245" w:rsidP="00B7324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Андрій</w:t>
      </w:r>
      <w:proofErr w:type="spellEnd"/>
      <w:r>
        <w:rPr>
          <w:sz w:val="28"/>
          <w:szCs w:val="28"/>
        </w:rPr>
        <w:t xml:space="preserve"> Петрович              </w:t>
      </w:r>
      <w:proofErr w:type="spellStart"/>
      <w:r>
        <w:rPr>
          <w:sz w:val="28"/>
          <w:szCs w:val="28"/>
        </w:rPr>
        <w:t>організаційно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</w:p>
    <w:p w:rsidR="00B73245" w:rsidRDefault="00B73245" w:rsidP="00B73245">
      <w:pPr>
        <w:rPr>
          <w:sz w:val="28"/>
          <w:szCs w:val="28"/>
        </w:rPr>
      </w:pPr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Таксюк</w:t>
      </w:r>
      <w:proofErr w:type="spellEnd"/>
      <w:r>
        <w:rPr>
          <w:b/>
          <w:sz w:val="28"/>
          <w:szCs w:val="28"/>
        </w:rPr>
        <w:t xml:space="preserve">                    - </w:t>
      </w:r>
      <w:r>
        <w:rPr>
          <w:sz w:val="28"/>
          <w:szCs w:val="28"/>
        </w:rPr>
        <w:t>старший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дільничний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офіцер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Старовижівськ</w:t>
      </w:r>
      <w:r>
        <w:rPr>
          <w:sz w:val="28"/>
          <w:szCs w:val="28"/>
          <w:lang w:val="uk-UA"/>
        </w:rPr>
        <w:t>ого</w:t>
      </w:r>
      <w:proofErr w:type="spellEnd"/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Олег </w:t>
      </w:r>
      <w:proofErr w:type="spellStart"/>
      <w:r>
        <w:rPr>
          <w:sz w:val="28"/>
          <w:szCs w:val="28"/>
        </w:rPr>
        <w:t>Анатолійович</w:t>
      </w:r>
      <w:proofErr w:type="spellEnd"/>
      <w:r>
        <w:rPr>
          <w:sz w:val="28"/>
          <w:szCs w:val="28"/>
        </w:rPr>
        <w:t xml:space="preserve">           ВП </w:t>
      </w:r>
      <w:proofErr w:type="spellStart"/>
      <w:r>
        <w:rPr>
          <w:sz w:val="28"/>
          <w:szCs w:val="28"/>
        </w:rPr>
        <w:t>Ратнівське</w:t>
      </w:r>
      <w:proofErr w:type="spellEnd"/>
      <w:r>
        <w:rPr>
          <w:sz w:val="28"/>
          <w:szCs w:val="28"/>
        </w:rPr>
        <w:t xml:space="preserve"> ВП ГУНП у </w:t>
      </w:r>
      <w:proofErr w:type="spellStart"/>
      <w:r>
        <w:rPr>
          <w:sz w:val="28"/>
          <w:szCs w:val="28"/>
        </w:rPr>
        <w:t>Волинській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 xml:space="preserve">( </w:t>
      </w:r>
      <w:proofErr w:type="gramEnd"/>
      <w:r>
        <w:rPr>
          <w:sz w:val="28"/>
          <w:szCs w:val="28"/>
          <w:lang w:val="uk-UA"/>
        </w:rPr>
        <w:t xml:space="preserve">за </w:t>
      </w:r>
    </w:p>
    <w:p w:rsidR="00B73245" w:rsidRPr="00A17291" w:rsidRDefault="00B73245" w:rsidP="00B732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згодою) </w:t>
      </w:r>
    </w:p>
    <w:p w:rsidR="00B73245" w:rsidRDefault="00B73245" w:rsidP="00B73245">
      <w:pPr>
        <w:jc w:val="both"/>
        <w:rPr>
          <w:sz w:val="28"/>
          <w:szCs w:val="28"/>
        </w:rPr>
      </w:pPr>
    </w:p>
    <w:p w:rsidR="00B73245" w:rsidRDefault="00B73245" w:rsidP="00B73245">
      <w:pPr>
        <w:jc w:val="both"/>
        <w:rPr>
          <w:rStyle w:val="a6"/>
          <w:color w:val="000000"/>
          <w:shd w:val="clear" w:color="auto" w:fill="FFFFFF"/>
        </w:rPr>
      </w:pPr>
      <w:bookmarkStart w:id="0" w:name="_GoBack"/>
      <w:bookmarkEnd w:id="0"/>
      <w:proofErr w:type="spellStart"/>
      <w:r>
        <w:rPr>
          <w:rStyle w:val="a6"/>
          <w:color w:val="000000"/>
          <w:sz w:val="28"/>
          <w:szCs w:val="28"/>
          <w:shd w:val="clear" w:color="auto" w:fill="FFFFFF"/>
        </w:rPr>
        <w:t>Васильє</w:t>
      </w:r>
      <w:proofErr w:type="gramStart"/>
      <w:r>
        <w:rPr>
          <w:rStyle w:val="a6"/>
          <w:color w:val="000000"/>
          <w:sz w:val="28"/>
          <w:szCs w:val="28"/>
          <w:shd w:val="clear" w:color="auto" w:fill="FFFFFF"/>
        </w:rPr>
        <w:t>ва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 xml:space="preserve">                     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</w:t>
      </w:r>
      <w:proofErr w:type="gramEnd"/>
      <w:r>
        <w:rPr>
          <w:color w:val="000000"/>
          <w:sz w:val="28"/>
          <w:szCs w:val="28"/>
          <w:shd w:val="clear" w:color="auto" w:fill="FFFFFF"/>
        </w:rPr>
        <w:t>ікар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загальної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практики-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сімейного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лікаря</w:t>
      </w:r>
      <w:proofErr w:type="spellEnd"/>
    </w:p>
    <w:p w:rsidR="00B73245" w:rsidRPr="00276560" w:rsidRDefault="00B73245" w:rsidP="00B73245">
      <w:pPr>
        <w:tabs>
          <w:tab w:val="left" w:pos="3261"/>
        </w:tabs>
        <w:ind w:left="3261" w:hanging="3261"/>
        <w:jc w:val="both"/>
        <w:rPr>
          <w:lang w:val="uk-UA"/>
        </w:rPr>
      </w:pPr>
      <w:proofErr w:type="spellStart"/>
      <w:r>
        <w:rPr>
          <w:rStyle w:val="a6"/>
          <w:color w:val="000000"/>
          <w:sz w:val="28"/>
          <w:szCs w:val="28"/>
          <w:shd w:val="clear" w:color="auto" w:fill="FFFFFF"/>
        </w:rPr>
        <w:t>Віра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6"/>
          <w:color w:val="000000"/>
          <w:sz w:val="28"/>
          <w:szCs w:val="28"/>
          <w:shd w:val="clear" w:color="auto" w:fill="FFFFFF"/>
        </w:rPr>
        <w:t>Костянтинівна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    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Старовижівської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амбулаторії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загальної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практики-       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сімейної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медицини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 xml:space="preserve">( 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за згодою)</w:t>
      </w:r>
    </w:p>
    <w:p w:rsidR="00B73245" w:rsidRDefault="00B73245" w:rsidP="00B73245">
      <w:pPr>
        <w:tabs>
          <w:tab w:val="left" w:pos="2977"/>
        </w:tabs>
        <w:ind w:left="2977" w:hanging="3261"/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proofErr w:type="spellStart"/>
      <w:r w:rsidRPr="00DD07D1">
        <w:rPr>
          <w:b/>
          <w:sz w:val="28"/>
          <w:szCs w:val="28"/>
          <w:lang w:val="uk-UA"/>
        </w:rPr>
        <w:t>Лавринюк</w:t>
      </w:r>
      <w:proofErr w:type="spellEnd"/>
      <w:r w:rsidRPr="00DD07D1">
        <w:rPr>
          <w:b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- заступник  начальника управління соціального</w:t>
      </w:r>
    </w:p>
    <w:p w:rsidR="00B73245" w:rsidRDefault="00B73245" w:rsidP="00B732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Анатолій Петрович          захисту населення ( за згодою)</w:t>
      </w:r>
    </w:p>
    <w:p w:rsidR="00B73245" w:rsidRPr="00DD07D1" w:rsidRDefault="00B73245" w:rsidP="00B7324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73245" w:rsidRPr="00FA76D0" w:rsidRDefault="00B73245" w:rsidP="00B73245">
      <w:pPr>
        <w:rPr>
          <w:lang w:val="uk-UA"/>
        </w:rPr>
      </w:pPr>
    </w:p>
    <w:p w:rsidR="001F5889" w:rsidRPr="00B73245" w:rsidRDefault="001F5889">
      <w:pPr>
        <w:rPr>
          <w:lang w:val="uk-UA"/>
        </w:rPr>
      </w:pPr>
    </w:p>
    <w:sectPr w:rsidR="001F5889" w:rsidRPr="00B732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BAF" w:rsidRDefault="00FC6BAF" w:rsidP="00B425E6">
      <w:r>
        <w:separator/>
      </w:r>
    </w:p>
  </w:endnote>
  <w:endnote w:type="continuationSeparator" w:id="0">
    <w:p w:rsidR="00FC6BAF" w:rsidRDefault="00FC6BAF" w:rsidP="00B4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Default="00B425E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Pr="00B425E6" w:rsidRDefault="00B425E6">
    <w:pPr>
      <w:pStyle w:val="ad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Default="00B425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BAF" w:rsidRDefault="00FC6BAF" w:rsidP="00B425E6">
      <w:r>
        <w:separator/>
      </w:r>
    </w:p>
  </w:footnote>
  <w:footnote w:type="continuationSeparator" w:id="0">
    <w:p w:rsidR="00FC6BAF" w:rsidRDefault="00FC6BAF" w:rsidP="00B42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Default="00B425E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Default="00B425E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5E6" w:rsidRDefault="00B425E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017"/>
    <w:rsid w:val="00045A8D"/>
    <w:rsid w:val="001F5889"/>
    <w:rsid w:val="00217A27"/>
    <w:rsid w:val="002453B2"/>
    <w:rsid w:val="00460D2A"/>
    <w:rsid w:val="004A5017"/>
    <w:rsid w:val="006E20FC"/>
    <w:rsid w:val="00AA1ED0"/>
    <w:rsid w:val="00B425E6"/>
    <w:rsid w:val="00B73245"/>
    <w:rsid w:val="00E9765B"/>
    <w:rsid w:val="00FC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4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324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7324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324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B7324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732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73245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6">
    <w:name w:val="Strong"/>
    <w:basedOn w:val="a0"/>
    <w:uiPriority w:val="22"/>
    <w:qFormat/>
    <w:rsid w:val="00B7324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32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24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2453B2"/>
    <w:pPr>
      <w:ind w:left="720"/>
      <w:contextualSpacing/>
    </w:pPr>
  </w:style>
  <w:style w:type="paragraph" w:customStyle="1" w:styleId="rvps2">
    <w:name w:val="rvps2"/>
    <w:basedOn w:val="a"/>
    <w:rsid w:val="002453B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basedOn w:val="a0"/>
    <w:uiPriority w:val="99"/>
    <w:semiHidden/>
    <w:unhideWhenUsed/>
    <w:rsid w:val="00045A8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425E6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25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B425E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25E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24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324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7324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324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semiHidden/>
    <w:unhideWhenUsed/>
    <w:rsid w:val="00B7324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732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73245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6">
    <w:name w:val="Strong"/>
    <w:basedOn w:val="a0"/>
    <w:uiPriority w:val="22"/>
    <w:qFormat/>
    <w:rsid w:val="00B7324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32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324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2453B2"/>
    <w:pPr>
      <w:ind w:left="720"/>
      <w:contextualSpacing/>
    </w:pPr>
  </w:style>
  <w:style w:type="paragraph" w:customStyle="1" w:styleId="rvps2">
    <w:name w:val="rvps2"/>
    <w:basedOn w:val="a"/>
    <w:rsid w:val="002453B2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basedOn w:val="a0"/>
    <w:uiPriority w:val="99"/>
    <w:semiHidden/>
    <w:unhideWhenUsed/>
    <w:rsid w:val="00045A8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425E6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25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B425E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425E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6356</Words>
  <Characters>3624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2019-11-10T13:12:00Z</cp:lastPrinted>
  <dcterms:created xsi:type="dcterms:W3CDTF">2019-11-10T12:09:00Z</dcterms:created>
  <dcterms:modified xsi:type="dcterms:W3CDTF">2019-11-10T13:22:00Z</dcterms:modified>
</cp:coreProperties>
</file>