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E14" w:rsidRDefault="00E70E14" w:rsidP="00E70E14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298A516" wp14:editId="0501F09F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E70E14" w:rsidRPr="00D944A3" w:rsidRDefault="00E70E14" w:rsidP="00E70E14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E70E14" w:rsidRDefault="00E70E14" w:rsidP="00E70E1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E70E14" w:rsidRDefault="00E70E14" w:rsidP="00E70E1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E70E14" w:rsidRDefault="00E70E14" w:rsidP="00E70E1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E70E14" w:rsidRPr="00507E60" w:rsidRDefault="00E70E14" w:rsidP="00E70E14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E70E14" w:rsidRDefault="00E70E14" w:rsidP="00E70E14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E70E14" w:rsidRDefault="00E70E14" w:rsidP="00E70E14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E70E14" w:rsidRPr="00D24112" w:rsidRDefault="00E70E14" w:rsidP="00E70E1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28 лютого 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20</w:t>
      </w:r>
    </w:p>
    <w:p w:rsidR="00E70E14" w:rsidRPr="007403C0" w:rsidRDefault="00E70E14" w:rsidP="00E70E1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E70E14" w:rsidRDefault="00E70E14" w:rsidP="00E70E14">
      <w:pPr>
        <w:jc w:val="both"/>
        <w:rPr>
          <w:sz w:val="28"/>
          <w:szCs w:val="28"/>
          <w:lang w:val="uk-UA"/>
        </w:rPr>
      </w:pPr>
    </w:p>
    <w:p w:rsidR="00E70E14" w:rsidRDefault="00E70E14" w:rsidP="00E70E14">
      <w:pPr>
        <w:jc w:val="both"/>
        <w:rPr>
          <w:sz w:val="28"/>
          <w:szCs w:val="28"/>
          <w:lang w:val="uk-UA"/>
        </w:rPr>
      </w:pPr>
    </w:p>
    <w:p w:rsidR="00E70E14" w:rsidRDefault="00E70E14" w:rsidP="00E70E1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присвоєння адресного номеру</w:t>
      </w:r>
    </w:p>
    <w:p w:rsidR="00E70E14" w:rsidRDefault="00E70E14" w:rsidP="00E70E1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об’єкту нерухомого майна  </w:t>
      </w:r>
    </w:p>
    <w:p w:rsidR="00E70E14" w:rsidRDefault="00E70E14" w:rsidP="00E70E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управління Служби безпеки України</w:t>
      </w:r>
    </w:p>
    <w:p w:rsidR="00E70E14" w:rsidRDefault="00E70E14" w:rsidP="00E70E1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Волинській області</w:t>
      </w:r>
    </w:p>
    <w:p w:rsidR="00D73297" w:rsidRDefault="00D73297" w:rsidP="00E70E14">
      <w:pPr>
        <w:rPr>
          <w:sz w:val="28"/>
          <w:szCs w:val="28"/>
          <w:lang w:val="uk-UA"/>
        </w:rPr>
      </w:pPr>
    </w:p>
    <w:p w:rsidR="00E70E14" w:rsidRDefault="00E70E14" w:rsidP="00E70E14">
      <w:pPr>
        <w:rPr>
          <w:sz w:val="28"/>
          <w:szCs w:val="28"/>
          <w:lang w:val="uk-UA"/>
        </w:rPr>
      </w:pPr>
    </w:p>
    <w:p w:rsidR="00E70E14" w:rsidRDefault="00E70E14" w:rsidP="00E70E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Відповідно до статей 40, 52 Закону України «Про місцеве самоврядування в Україні», рішення селищної ради від 08 вересня 2017 року №17/4 «Про Порядок присвоєння адрес об’єктам нерухомого майна на території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 селищної ради»,  клопотання управління Служби безпеки України у Волинській області від 08.02.2019 року</w:t>
      </w:r>
      <w:r w:rsidR="006114E3">
        <w:rPr>
          <w:sz w:val="28"/>
          <w:szCs w:val="28"/>
          <w:lang w:val="uk-UA"/>
        </w:rPr>
        <w:t>, 26.02.2019 №54/16/552</w:t>
      </w:r>
    </w:p>
    <w:p w:rsidR="00E70E14" w:rsidRDefault="00E70E14" w:rsidP="00E70E14">
      <w:pPr>
        <w:ind w:firstLine="708"/>
        <w:jc w:val="both"/>
        <w:rPr>
          <w:sz w:val="28"/>
          <w:szCs w:val="28"/>
          <w:lang w:val="uk-UA"/>
        </w:rPr>
      </w:pPr>
    </w:p>
    <w:p w:rsidR="00E70E14" w:rsidRDefault="00E70E14" w:rsidP="00E70E14">
      <w:pPr>
        <w:ind w:firstLine="708"/>
        <w:jc w:val="both"/>
        <w:rPr>
          <w:sz w:val="28"/>
          <w:szCs w:val="28"/>
          <w:highlight w:val="yellow"/>
          <w:lang w:val="uk-UA"/>
        </w:rPr>
      </w:pPr>
    </w:p>
    <w:p w:rsidR="00E70E14" w:rsidRDefault="00E70E14" w:rsidP="00E70E14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E70E14" w:rsidRDefault="00E70E14" w:rsidP="00E70E14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E70E14" w:rsidRDefault="00E70E14" w:rsidP="00E70E1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Присвоїти  адресний номер  гараж</w:t>
      </w:r>
      <w:r w:rsidR="00D73297">
        <w:rPr>
          <w:sz w:val="28"/>
          <w:szCs w:val="28"/>
          <w:lang w:val="uk-UA"/>
        </w:rPr>
        <w:t>у,  що належ</w:t>
      </w:r>
      <w:r w:rsidR="0025653E">
        <w:rPr>
          <w:sz w:val="28"/>
          <w:szCs w:val="28"/>
          <w:lang w:val="uk-UA"/>
        </w:rPr>
        <w:t>и</w:t>
      </w:r>
      <w:bookmarkStart w:id="0" w:name="_GoBack"/>
      <w:bookmarkEnd w:id="0"/>
      <w:r w:rsidR="00D73297">
        <w:rPr>
          <w:sz w:val="28"/>
          <w:szCs w:val="28"/>
          <w:lang w:val="uk-UA"/>
        </w:rPr>
        <w:t>ть управлінню Служби безпеки України у Волинській області</w:t>
      </w:r>
      <w:r w:rsidR="006114E3">
        <w:rPr>
          <w:sz w:val="28"/>
          <w:szCs w:val="28"/>
          <w:lang w:val="uk-UA"/>
        </w:rPr>
        <w:t xml:space="preserve"> ( інвентарний номер 101310026)</w:t>
      </w:r>
      <w:r>
        <w:rPr>
          <w:sz w:val="28"/>
          <w:szCs w:val="28"/>
          <w:lang w:val="uk-UA"/>
        </w:rPr>
        <w:t xml:space="preserve">, який розміщений на земельній ділянці </w:t>
      </w:r>
      <w:r w:rsidR="00D73297">
        <w:rPr>
          <w:sz w:val="28"/>
          <w:szCs w:val="28"/>
          <w:lang w:val="uk-UA"/>
        </w:rPr>
        <w:t xml:space="preserve">територіальної громади </w:t>
      </w:r>
      <w:r>
        <w:rPr>
          <w:sz w:val="28"/>
          <w:szCs w:val="28"/>
          <w:lang w:val="uk-UA"/>
        </w:rPr>
        <w:t xml:space="preserve">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: вулиця </w:t>
      </w:r>
      <w:r w:rsidR="00D73297">
        <w:rPr>
          <w:sz w:val="28"/>
          <w:szCs w:val="28"/>
          <w:lang w:val="uk-UA"/>
        </w:rPr>
        <w:t>Вишнева, 1б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району Волинської області.</w:t>
      </w:r>
    </w:p>
    <w:p w:rsidR="00E70E14" w:rsidRPr="00714755" w:rsidRDefault="00E70E14" w:rsidP="00D7329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D73297">
        <w:rPr>
          <w:sz w:val="28"/>
          <w:szCs w:val="28"/>
          <w:lang w:val="uk-UA"/>
        </w:rPr>
        <w:t xml:space="preserve">Управлінню Служби безпеки України у Волинській області </w:t>
      </w:r>
      <w:r>
        <w:rPr>
          <w:sz w:val="28"/>
          <w:szCs w:val="28"/>
          <w:lang w:val="uk-UA"/>
        </w:rPr>
        <w:t xml:space="preserve"> </w:t>
      </w:r>
      <w:r w:rsidRPr="00802C96">
        <w:rPr>
          <w:sz w:val="28"/>
          <w:szCs w:val="28"/>
          <w:lang w:val="uk-UA"/>
        </w:rPr>
        <w:t>керуватись даним рішенням при оформленні правовстановлюючих документів у відповідних установах та організаціях.</w:t>
      </w:r>
    </w:p>
    <w:p w:rsidR="00E70E14" w:rsidRDefault="00E70E14" w:rsidP="00E70E14">
      <w:pPr>
        <w:ind w:firstLine="720"/>
        <w:jc w:val="both"/>
        <w:rPr>
          <w:sz w:val="28"/>
          <w:szCs w:val="28"/>
          <w:lang w:val="uk-UA"/>
        </w:rPr>
      </w:pPr>
    </w:p>
    <w:p w:rsidR="00E70E14" w:rsidRDefault="00D73297" w:rsidP="00D732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В.І.Семенюк</w:t>
      </w:r>
    </w:p>
    <w:p w:rsidR="00E70E14" w:rsidRPr="000E2A31" w:rsidRDefault="00E70E14" w:rsidP="00E70E14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30 138</w:t>
      </w:r>
    </w:p>
    <w:p w:rsidR="00850E73" w:rsidRPr="00E70E14" w:rsidRDefault="00850E73">
      <w:pPr>
        <w:rPr>
          <w:lang w:val="uk-UA"/>
        </w:rPr>
      </w:pPr>
    </w:p>
    <w:sectPr w:rsidR="00850E73" w:rsidRPr="00E70E1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C98"/>
    <w:rsid w:val="0025653E"/>
    <w:rsid w:val="005D4710"/>
    <w:rsid w:val="006114E3"/>
    <w:rsid w:val="00727C98"/>
    <w:rsid w:val="00850E73"/>
    <w:rsid w:val="00B013DC"/>
    <w:rsid w:val="00D73297"/>
    <w:rsid w:val="00E70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1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0E1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70E1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70E1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E70E1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70E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0E1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E1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0E1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70E1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70E1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E70E1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70E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70E1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903</Words>
  <Characters>516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2019-03-04T13:30:00Z</cp:lastPrinted>
  <dcterms:created xsi:type="dcterms:W3CDTF">2019-02-26T13:02:00Z</dcterms:created>
  <dcterms:modified xsi:type="dcterms:W3CDTF">2019-03-04T13:31:00Z</dcterms:modified>
</cp:coreProperties>
</file>