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24D" w:rsidRDefault="007F424D" w:rsidP="007F424D">
      <w:pPr>
        <w:pStyle w:val="a3"/>
        <w:spacing w:line="240" w:lineRule="auto"/>
        <w:ind w:left="0"/>
        <w:jc w:val="center"/>
        <w:rPr>
          <w:sz w:val="28"/>
          <w:lang w:val="uk-UA"/>
        </w:rPr>
      </w:pPr>
      <w:r>
        <w:rPr>
          <w:noProof/>
          <w:sz w:val="28"/>
          <w:lang w:val="uk-UA" w:eastAsia="uk-UA"/>
        </w:rPr>
        <w:drawing>
          <wp:inline distT="0" distB="0" distL="0" distR="0" wp14:anchorId="227BD802" wp14:editId="041A7CA1">
            <wp:extent cx="712470" cy="818515"/>
            <wp:effectExtent l="0" t="0" r="0" b="63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12470" cy="818515"/>
                    </a:xfrm>
                    <a:prstGeom prst="rect">
                      <a:avLst/>
                    </a:prstGeom>
                    <a:noFill/>
                    <a:ln>
                      <a:noFill/>
                    </a:ln>
                  </pic:spPr>
                </pic:pic>
              </a:graphicData>
            </a:graphic>
          </wp:inline>
        </w:drawing>
      </w:r>
      <w:r w:rsidRPr="00527528">
        <w:rPr>
          <w:sz w:val="28"/>
        </w:rPr>
        <w:t xml:space="preserve"> </w:t>
      </w:r>
    </w:p>
    <w:p w:rsidR="007F424D" w:rsidRPr="00D944A3" w:rsidRDefault="007F424D" w:rsidP="007F424D">
      <w:pPr>
        <w:pStyle w:val="a3"/>
        <w:spacing w:after="0" w:line="240" w:lineRule="auto"/>
        <w:ind w:left="0"/>
        <w:jc w:val="center"/>
        <w:rPr>
          <w:b/>
        </w:rPr>
      </w:pPr>
      <w:r w:rsidRPr="00D944A3">
        <w:rPr>
          <w:b/>
          <w:sz w:val="28"/>
          <w:lang w:val="uk-UA"/>
        </w:rPr>
        <w:t>УКРАЇНА</w:t>
      </w:r>
      <w:r w:rsidRPr="00D944A3">
        <w:rPr>
          <w:b/>
          <w:sz w:val="28"/>
        </w:rPr>
        <w:t xml:space="preserve">                                                             </w:t>
      </w:r>
    </w:p>
    <w:p w:rsidR="007F424D" w:rsidRDefault="007F424D" w:rsidP="007F424D">
      <w:pPr>
        <w:pStyle w:val="a3"/>
        <w:spacing w:after="0" w:line="240" w:lineRule="auto"/>
        <w:ind w:left="0"/>
        <w:jc w:val="center"/>
        <w:rPr>
          <w:b/>
          <w:sz w:val="32"/>
          <w:szCs w:val="32"/>
          <w:lang w:val="uk-UA"/>
        </w:rPr>
      </w:pPr>
      <w:r>
        <w:rPr>
          <w:b/>
          <w:sz w:val="32"/>
          <w:szCs w:val="32"/>
          <w:lang w:val="en-US"/>
        </w:rPr>
        <w:t>C</w:t>
      </w:r>
      <w:r>
        <w:rPr>
          <w:b/>
          <w:sz w:val="32"/>
          <w:szCs w:val="32"/>
        </w:rPr>
        <w:t xml:space="preserve">ТАРОВИЖІВСЬКА </w:t>
      </w:r>
      <w:r>
        <w:rPr>
          <w:b/>
          <w:sz w:val="32"/>
          <w:szCs w:val="32"/>
          <w:lang w:val="uk-UA"/>
        </w:rPr>
        <w:t>СЕЛИЩ</w:t>
      </w:r>
      <w:r>
        <w:rPr>
          <w:b/>
          <w:sz w:val="32"/>
          <w:szCs w:val="32"/>
        </w:rPr>
        <w:t>НА</w:t>
      </w:r>
      <w:r>
        <w:rPr>
          <w:b/>
          <w:sz w:val="32"/>
          <w:szCs w:val="32"/>
          <w:lang w:val="uk-UA"/>
        </w:rPr>
        <w:t xml:space="preserve"> РАДА</w:t>
      </w:r>
    </w:p>
    <w:p w:rsidR="007F424D" w:rsidRDefault="007F424D" w:rsidP="007F424D">
      <w:pPr>
        <w:pStyle w:val="a3"/>
        <w:spacing w:after="0" w:line="240" w:lineRule="auto"/>
        <w:ind w:left="0"/>
        <w:jc w:val="center"/>
        <w:rPr>
          <w:b/>
          <w:sz w:val="32"/>
          <w:szCs w:val="32"/>
          <w:lang w:val="uk-UA"/>
        </w:rPr>
      </w:pPr>
      <w:r>
        <w:rPr>
          <w:b/>
          <w:sz w:val="32"/>
          <w:szCs w:val="32"/>
          <w:lang w:val="uk-UA"/>
        </w:rPr>
        <w:t>СТАРОВИЖІВСЬКОГО РАЙОНУ  ВОЛИНСЬКОЇ ОБЛАСТІ</w:t>
      </w:r>
    </w:p>
    <w:p w:rsidR="007F424D" w:rsidRDefault="007F424D" w:rsidP="007F424D">
      <w:pPr>
        <w:pStyle w:val="a3"/>
        <w:spacing w:after="0" w:line="240" w:lineRule="auto"/>
        <w:ind w:left="0"/>
        <w:jc w:val="center"/>
        <w:rPr>
          <w:b/>
          <w:sz w:val="32"/>
          <w:szCs w:val="32"/>
          <w:lang w:val="uk-UA"/>
        </w:rPr>
      </w:pPr>
      <w:r>
        <w:rPr>
          <w:b/>
          <w:sz w:val="32"/>
          <w:szCs w:val="32"/>
          <w:lang w:val="uk-UA"/>
        </w:rPr>
        <w:t>ВИКОНАВЧИЙ КОМІТЕТ</w:t>
      </w:r>
    </w:p>
    <w:p w:rsidR="007F424D" w:rsidRPr="00507E60" w:rsidRDefault="007F424D" w:rsidP="007F424D">
      <w:pPr>
        <w:pStyle w:val="a3"/>
        <w:spacing w:after="0" w:line="240" w:lineRule="auto"/>
        <w:ind w:left="0"/>
        <w:jc w:val="center"/>
        <w:rPr>
          <w:b/>
          <w:sz w:val="24"/>
          <w:szCs w:val="24"/>
          <w:lang w:val="uk-UA"/>
        </w:rPr>
      </w:pPr>
    </w:p>
    <w:p w:rsidR="007F424D" w:rsidRDefault="007F424D" w:rsidP="007F424D">
      <w:pPr>
        <w:pStyle w:val="a3"/>
        <w:ind w:left="0"/>
        <w:jc w:val="center"/>
        <w:rPr>
          <w:b/>
          <w:sz w:val="32"/>
          <w:szCs w:val="32"/>
          <w:lang w:val="uk-UA"/>
        </w:rPr>
      </w:pPr>
      <w:r>
        <w:rPr>
          <w:b/>
          <w:sz w:val="32"/>
          <w:szCs w:val="32"/>
          <w:lang w:val="uk-UA"/>
        </w:rPr>
        <w:t xml:space="preserve">Р І Ш Е Н </w:t>
      </w:r>
      <w:proofErr w:type="spellStart"/>
      <w:r>
        <w:rPr>
          <w:b/>
          <w:sz w:val="32"/>
          <w:szCs w:val="32"/>
          <w:lang w:val="uk-UA"/>
        </w:rPr>
        <w:t>Н</w:t>
      </w:r>
      <w:proofErr w:type="spellEnd"/>
      <w:r>
        <w:rPr>
          <w:b/>
          <w:sz w:val="32"/>
          <w:szCs w:val="32"/>
          <w:lang w:val="uk-UA"/>
        </w:rPr>
        <w:t xml:space="preserve"> Я</w:t>
      </w:r>
    </w:p>
    <w:p w:rsidR="007F424D" w:rsidRDefault="007F424D" w:rsidP="007F424D">
      <w:pPr>
        <w:tabs>
          <w:tab w:val="left" w:pos="709"/>
        </w:tabs>
        <w:jc w:val="center"/>
        <w:rPr>
          <w:sz w:val="28"/>
          <w:szCs w:val="28"/>
        </w:rPr>
      </w:pPr>
      <w:r>
        <w:tab/>
      </w:r>
      <w:r>
        <w:tab/>
      </w:r>
      <w:r>
        <w:tab/>
      </w:r>
      <w:r>
        <w:tab/>
      </w:r>
      <w:r>
        <w:rPr>
          <w:lang w:val="uk-UA"/>
        </w:rPr>
        <w:tab/>
      </w:r>
      <w:r>
        <w:rPr>
          <w:lang w:val="uk-UA"/>
        </w:rPr>
        <w:tab/>
      </w:r>
      <w:r>
        <w:rPr>
          <w:lang w:val="uk-UA"/>
        </w:rPr>
        <w:tab/>
      </w:r>
      <w:r>
        <w:rPr>
          <w:lang w:val="uk-UA"/>
        </w:rPr>
        <w:tab/>
      </w:r>
      <w:r>
        <w:rPr>
          <w:sz w:val="28"/>
          <w:szCs w:val="28"/>
        </w:rPr>
        <w:tab/>
      </w:r>
    </w:p>
    <w:p w:rsidR="007F424D" w:rsidRPr="00D24112" w:rsidRDefault="007F424D" w:rsidP="007F424D">
      <w:pPr>
        <w:jc w:val="both"/>
        <w:rPr>
          <w:sz w:val="28"/>
          <w:szCs w:val="28"/>
          <w:lang w:val="uk-UA"/>
        </w:rPr>
      </w:pPr>
      <w:r>
        <w:rPr>
          <w:sz w:val="28"/>
          <w:szCs w:val="28"/>
          <w:u w:val="single"/>
          <w:lang w:val="uk-UA"/>
        </w:rPr>
        <w:t>2</w:t>
      </w:r>
      <w:r w:rsidR="009B70C7">
        <w:rPr>
          <w:sz w:val="28"/>
          <w:szCs w:val="28"/>
          <w:u w:val="single"/>
          <w:lang w:val="uk-UA"/>
        </w:rPr>
        <w:t>5</w:t>
      </w:r>
      <w:r>
        <w:rPr>
          <w:sz w:val="28"/>
          <w:szCs w:val="28"/>
          <w:u w:val="single"/>
          <w:lang w:val="uk-UA"/>
        </w:rPr>
        <w:t xml:space="preserve"> червня 2019 р. </w:t>
      </w:r>
      <w:r w:rsidRPr="007250AA">
        <w:rPr>
          <w:sz w:val="28"/>
          <w:szCs w:val="28"/>
          <w:u w:val="single"/>
          <w:lang w:val="uk-UA"/>
        </w:rPr>
        <w:t>№</w:t>
      </w:r>
      <w:r>
        <w:rPr>
          <w:sz w:val="28"/>
          <w:szCs w:val="28"/>
          <w:u w:val="single"/>
          <w:lang w:val="uk-UA"/>
        </w:rPr>
        <w:t>89</w:t>
      </w:r>
    </w:p>
    <w:p w:rsidR="009B70C7" w:rsidRDefault="007F424D" w:rsidP="007F424D">
      <w:pPr>
        <w:jc w:val="both"/>
        <w:rPr>
          <w:sz w:val="28"/>
          <w:szCs w:val="28"/>
          <w:lang w:val="uk-UA"/>
        </w:rPr>
      </w:pPr>
      <w:r>
        <w:rPr>
          <w:sz w:val="28"/>
          <w:szCs w:val="28"/>
          <w:lang w:val="uk-UA"/>
        </w:rPr>
        <w:t xml:space="preserve">   </w:t>
      </w:r>
      <w:proofErr w:type="spellStart"/>
      <w:r>
        <w:rPr>
          <w:sz w:val="28"/>
          <w:szCs w:val="28"/>
          <w:lang w:val="uk-UA"/>
        </w:rPr>
        <w:t>смт</w:t>
      </w:r>
      <w:proofErr w:type="spellEnd"/>
      <w:r>
        <w:rPr>
          <w:sz w:val="28"/>
          <w:szCs w:val="28"/>
          <w:lang w:val="uk-UA"/>
        </w:rPr>
        <w:t xml:space="preserve"> Стара </w:t>
      </w:r>
      <w:proofErr w:type="spellStart"/>
      <w:r>
        <w:rPr>
          <w:sz w:val="28"/>
          <w:szCs w:val="28"/>
          <w:lang w:val="uk-UA"/>
        </w:rPr>
        <w:t>Вижівка</w:t>
      </w:r>
      <w:proofErr w:type="spellEnd"/>
    </w:p>
    <w:p w:rsidR="007F424D" w:rsidRPr="007403C0" w:rsidRDefault="007F424D" w:rsidP="007F424D">
      <w:pPr>
        <w:jc w:val="both"/>
        <w:rPr>
          <w:sz w:val="28"/>
          <w:szCs w:val="28"/>
          <w:lang w:val="uk-UA"/>
        </w:rPr>
      </w:pPr>
      <w:r>
        <w:rPr>
          <w:sz w:val="28"/>
          <w:szCs w:val="28"/>
          <w:lang w:val="uk-UA"/>
        </w:rPr>
        <w:t xml:space="preserve">                                                                 </w:t>
      </w:r>
    </w:p>
    <w:p w:rsidR="007F424D" w:rsidRDefault="007F424D" w:rsidP="007F424D">
      <w:pPr>
        <w:jc w:val="both"/>
        <w:rPr>
          <w:sz w:val="28"/>
          <w:szCs w:val="28"/>
          <w:lang w:val="uk-UA"/>
        </w:rPr>
      </w:pPr>
    </w:p>
    <w:p w:rsidR="007F424D" w:rsidRDefault="007F424D" w:rsidP="007F424D">
      <w:pPr>
        <w:pStyle w:val="caaieiaie4"/>
        <w:ind w:firstLine="0"/>
        <w:rPr>
          <w:rFonts w:ascii="Times New Roman" w:hAnsi="Times New Roman"/>
          <w:bCs/>
          <w:sz w:val="28"/>
          <w:szCs w:val="28"/>
          <w:lang w:val="uk-UA"/>
        </w:rPr>
      </w:pPr>
      <w:r w:rsidRPr="002E685F">
        <w:rPr>
          <w:rFonts w:ascii="Times New Roman" w:hAnsi="Times New Roman"/>
          <w:bCs/>
          <w:sz w:val="28"/>
          <w:szCs w:val="28"/>
          <w:lang w:val="uk-UA"/>
        </w:rPr>
        <w:t>Про</w:t>
      </w:r>
      <w:r>
        <w:rPr>
          <w:rFonts w:ascii="Times New Roman" w:hAnsi="Times New Roman"/>
          <w:bCs/>
          <w:sz w:val="28"/>
          <w:szCs w:val="28"/>
          <w:lang w:val="uk-UA"/>
        </w:rPr>
        <w:t xml:space="preserve"> затвердження Положення</w:t>
      </w:r>
    </w:p>
    <w:p w:rsidR="007F424D" w:rsidRDefault="007F424D" w:rsidP="007F424D">
      <w:pPr>
        <w:rPr>
          <w:sz w:val="28"/>
          <w:szCs w:val="28"/>
          <w:lang w:val="uk-UA"/>
        </w:rPr>
      </w:pPr>
      <w:r>
        <w:rPr>
          <w:sz w:val="28"/>
          <w:szCs w:val="28"/>
          <w:lang w:val="uk-UA"/>
        </w:rPr>
        <w:t xml:space="preserve">про гуманітарний відділ </w:t>
      </w:r>
      <w:proofErr w:type="spellStart"/>
      <w:r>
        <w:rPr>
          <w:sz w:val="28"/>
          <w:szCs w:val="28"/>
          <w:lang w:val="uk-UA"/>
        </w:rPr>
        <w:t>Старовижівської</w:t>
      </w:r>
      <w:proofErr w:type="spellEnd"/>
    </w:p>
    <w:p w:rsidR="007F424D" w:rsidRPr="007F424D" w:rsidRDefault="007F424D" w:rsidP="007F424D">
      <w:pPr>
        <w:rPr>
          <w:sz w:val="28"/>
          <w:szCs w:val="28"/>
          <w:lang w:val="uk-UA"/>
        </w:rPr>
      </w:pPr>
      <w:r>
        <w:rPr>
          <w:sz w:val="28"/>
          <w:szCs w:val="28"/>
          <w:lang w:val="uk-UA"/>
        </w:rPr>
        <w:t>селищної ради</w:t>
      </w:r>
    </w:p>
    <w:p w:rsidR="007F424D" w:rsidRPr="00031B79" w:rsidRDefault="007F424D" w:rsidP="007F424D">
      <w:pPr>
        <w:rPr>
          <w:lang w:val="uk-UA"/>
        </w:rPr>
      </w:pPr>
    </w:p>
    <w:p w:rsidR="007F424D" w:rsidRDefault="007F424D" w:rsidP="007F424D">
      <w:pPr>
        <w:ind w:firstLine="720"/>
        <w:jc w:val="both"/>
        <w:rPr>
          <w:sz w:val="28"/>
          <w:szCs w:val="28"/>
          <w:lang w:val="uk-UA"/>
        </w:rPr>
      </w:pPr>
    </w:p>
    <w:p w:rsidR="007F424D" w:rsidRDefault="007F424D" w:rsidP="007F424D">
      <w:pPr>
        <w:ind w:firstLine="720"/>
        <w:jc w:val="both"/>
        <w:rPr>
          <w:sz w:val="28"/>
          <w:szCs w:val="28"/>
          <w:lang w:val="uk-UA"/>
        </w:rPr>
      </w:pPr>
      <w:r>
        <w:rPr>
          <w:sz w:val="28"/>
          <w:szCs w:val="28"/>
          <w:lang w:val="uk-UA"/>
        </w:rPr>
        <w:t>Заслухавши  інформацію  начальника гуманітарного відділу</w:t>
      </w:r>
      <w:r w:rsidR="009B70C7">
        <w:rPr>
          <w:sz w:val="28"/>
          <w:szCs w:val="28"/>
          <w:lang w:val="uk-UA"/>
        </w:rPr>
        <w:t xml:space="preserve"> селищної ради </w:t>
      </w:r>
      <w:r>
        <w:rPr>
          <w:sz w:val="28"/>
          <w:szCs w:val="28"/>
          <w:lang w:val="uk-UA"/>
        </w:rPr>
        <w:t xml:space="preserve"> В.</w:t>
      </w:r>
      <w:proofErr w:type="spellStart"/>
      <w:r>
        <w:rPr>
          <w:sz w:val="28"/>
          <w:szCs w:val="28"/>
          <w:lang w:val="uk-UA"/>
        </w:rPr>
        <w:t>Яриніч</w:t>
      </w:r>
      <w:proofErr w:type="spellEnd"/>
      <w:r>
        <w:rPr>
          <w:sz w:val="28"/>
          <w:szCs w:val="28"/>
          <w:lang w:val="uk-UA"/>
        </w:rPr>
        <w:t xml:space="preserve">  про Положення про гуманітарний відділ </w:t>
      </w:r>
      <w:proofErr w:type="spellStart"/>
      <w:r>
        <w:rPr>
          <w:sz w:val="28"/>
          <w:szCs w:val="28"/>
          <w:lang w:val="uk-UA"/>
        </w:rPr>
        <w:t>Старовижівської</w:t>
      </w:r>
      <w:proofErr w:type="spellEnd"/>
      <w:r>
        <w:rPr>
          <w:sz w:val="28"/>
          <w:szCs w:val="28"/>
          <w:lang w:val="uk-UA"/>
        </w:rPr>
        <w:t xml:space="preserve"> селищної ради, відповідно до статті 32 Закону України «Про міс</w:t>
      </w:r>
      <w:r w:rsidR="009B70C7">
        <w:rPr>
          <w:sz w:val="28"/>
          <w:szCs w:val="28"/>
          <w:lang w:val="uk-UA"/>
        </w:rPr>
        <w:t>цеве самоврядування в Україні»</w:t>
      </w:r>
      <w:r>
        <w:rPr>
          <w:sz w:val="28"/>
          <w:szCs w:val="28"/>
          <w:lang w:val="uk-UA"/>
        </w:rPr>
        <w:t xml:space="preserve"> </w:t>
      </w:r>
    </w:p>
    <w:p w:rsidR="007F424D" w:rsidRDefault="007F424D" w:rsidP="007F424D">
      <w:pPr>
        <w:ind w:firstLine="720"/>
        <w:jc w:val="both"/>
        <w:rPr>
          <w:sz w:val="28"/>
          <w:szCs w:val="28"/>
          <w:lang w:val="uk-UA"/>
        </w:rPr>
      </w:pPr>
    </w:p>
    <w:p w:rsidR="007F424D" w:rsidRDefault="007F424D" w:rsidP="007F424D">
      <w:pPr>
        <w:jc w:val="both"/>
        <w:rPr>
          <w:sz w:val="28"/>
          <w:szCs w:val="28"/>
          <w:lang w:val="uk-UA"/>
        </w:rPr>
      </w:pPr>
      <w:r>
        <w:rPr>
          <w:sz w:val="28"/>
          <w:szCs w:val="28"/>
          <w:lang w:val="uk-UA"/>
        </w:rPr>
        <w:t xml:space="preserve">виконавчий комітет </w:t>
      </w:r>
      <w:proofErr w:type="spellStart"/>
      <w:r>
        <w:rPr>
          <w:sz w:val="28"/>
          <w:szCs w:val="28"/>
          <w:lang w:val="uk-UA"/>
        </w:rPr>
        <w:t>Старовижівської</w:t>
      </w:r>
      <w:proofErr w:type="spellEnd"/>
      <w:r>
        <w:rPr>
          <w:sz w:val="28"/>
          <w:szCs w:val="28"/>
          <w:lang w:val="uk-UA"/>
        </w:rPr>
        <w:t xml:space="preserve"> селищної ради вирішив:</w:t>
      </w:r>
    </w:p>
    <w:p w:rsidR="007F424D" w:rsidRDefault="007F424D" w:rsidP="007F424D">
      <w:pPr>
        <w:jc w:val="both"/>
        <w:rPr>
          <w:sz w:val="28"/>
          <w:szCs w:val="28"/>
          <w:lang w:val="uk-UA"/>
        </w:rPr>
      </w:pPr>
    </w:p>
    <w:p w:rsidR="007F424D" w:rsidRDefault="007F424D" w:rsidP="007F424D">
      <w:pPr>
        <w:rPr>
          <w:sz w:val="28"/>
          <w:szCs w:val="28"/>
          <w:lang w:val="uk-UA"/>
        </w:rPr>
      </w:pPr>
    </w:p>
    <w:p w:rsidR="007F424D" w:rsidRDefault="007F424D" w:rsidP="007F424D">
      <w:pPr>
        <w:jc w:val="both"/>
        <w:rPr>
          <w:sz w:val="28"/>
          <w:szCs w:val="28"/>
          <w:lang w:val="uk-UA"/>
        </w:rPr>
      </w:pPr>
      <w:r>
        <w:rPr>
          <w:sz w:val="28"/>
          <w:szCs w:val="28"/>
          <w:lang w:val="uk-UA"/>
        </w:rPr>
        <w:tab/>
        <w:t xml:space="preserve">1.  Затвердити Положення про гуманітарний відділ </w:t>
      </w:r>
      <w:proofErr w:type="spellStart"/>
      <w:r>
        <w:rPr>
          <w:sz w:val="28"/>
          <w:szCs w:val="28"/>
          <w:lang w:val="uk-UA"/>
        </w:rPr>
        <w:t>Старовижівської</w:t>
      </w:r>
      <w:proofErr w:type="spellEnd"/>
      <w:r>
        <w:rPr>
          <w:sz w:val="28"/>
          <w:szCs w:val="28"/>
          <w:lang w:val="uk-UA"/>
        </w:rPr>
        <w:t xml:space="preserve"> селищної ради, що додається.</w:t>
      </w:r>
    </w:p>
    <w:p w:rsidR="009B70C7" w:rsidRDefault="009B70C7" w:rsidP="007F424D">
      <w:pPr>
        <w:jc w:val="both"/>
        <w:rPr>
          <w:sz w:val="28"/>
          <w:szCs w:val="28"/>
          <w:lang w:val="uk-UA"/>
        </w:rPr>
      </w:pPr>
    </w:p>
    <w:p w:rsidR="007F424D" w:rsidRDefault="007F424D" w:rsidP="007F424D">
      <w:pPr>
        <w:jc w:val="both"/>
        <w:rPr>
          <w:sz w:val="28"/>
          <w:szCs w:val="28"/>
          <w:lang w:val="uk-UA"/>
        </w:rPr>
      </w:pPr>
      <w:r>
        <w:rPr>
          <w:sz w:val="28"/>
          <w:szCs w:val="28"/>
          <w:lang w:val="uk-UA"/>
        </w:rPr>
        <w:tab/>
        <w:t xml:space="preserve">2. Начальнику </w:t>
      </w:r>
      <w:r w:rsidR="009B70C7">
        <w:rPr>
          <w:sz w:val="28"/>
          <w:szCs w:val="28"/>
          <w:lang w:val="uk-UA"/>
        </w:rPr>
        <w:t xml:space="preserve">гуманітарного </w:t>
      </w:r>
      <w:r>
        <w:rPr>
          <w:sz w:val="28"/>
          <w:szCs w:val="28"/>
          <w:lang w:val="uk-UA"/>
        </w:rPr>
        <w:t>відділу</w:t>
      </w:r>
      <w:r w:rsidR="009B70C7">
        <w:rPr>
          <w:sz w:val="28"/>
          <w:szCs w:val="28"/>
          <w:lang w:val="uk-UA"/>
        </w:rPr>
        <w:t xml:space="preserve"> селищної ради </w:t>
      </w:r>
      <w:r>
        <w:rPr>
          <w:sz w:val="28"/>
          <w:szCs w:val="28"/>
          <w:lang w:val="uk-UA"/>
        </w:rPr>
        <w:t xml:space="preserve"> ознайомити працівників відділу з Положенням про гуманітарний відділ.</w:t>
      </w:r>
    </w:p>
    <w:p w:rsidR="007F424D" w:rsidRDefault="007F424D" w:rsidP="007F424D">
      <w:pPr>
        <w:jc w:val="both"/>
        <w:rPr>
          <w:sz w:val="28"/>
          <w:szCs w:val="28"/>
          <w:lang w:val="uk-UA"/>
        </w:rPr>
      </w:pPr>
    </w:p>
    <w:p w:rsidR="007F424D" w:rsidRDefault="007F424D" w:rsidP="007F424D">
      <w:pPr>
        <w:rPr>
          <w:sz w:val="28"/>
          <w:szCs w:val="28"/>
          <w:lang w:val="uk-UA"/>
        </w:rPr>
      </w:pPr>
    </w:p>
    <w:p w:rsidR="007F424D" w:rsidRDefault="007F424D" w:rsidP="007F424D">
      <w:pPr>
        <w:rPr>
          <w:sz w:val="28"/>
          <w:szCs w:val="28"/>
          <w:lang w:val="uk-UA"/>
        </w:rPr>
      </w:pPr>
    </w:p>
    <w:p w:rsidR="007F424D" w:rsidRDefault="007F424D" w:rsidP="007F424D">
      <w:pPr>
        <w:rPr>
          <w:sz w:val="28"/>
          <w:szCs w:val="28"/>
          <w:lang w:val="uk-UA"/>
        </w:rPr>
      </w:pPr>
    </w:p>
    <w:p w:rsidR="007F424D" w:rsidRDefault="007F424D" w:rsidP="007F424D">
      <w:pPr>
        <w:rPr>
          <w:sz w:val="28"/>
          <w:szCs w:val="28"/>
          <w:lang w:val="uk-UA"/>
        </w:rPr>
      </w:pPr>
    </w:p>
    <w:p w:rsidR="007F424D" w:rsidRDefault="007F424D" w:rsidP="007F424D">
      <w:pPr>
        <w:rPr>
          <w:sz w:val="28"/>
          <w:szCs w:val="28"/>
          <w:lang w:val="uk-UA"/>
        </w:rPr>
      </w:pPr>
    </w:p>
    <w:p w:rsidR="007F424D" w:rsidRPr="004E1812" w:rsidRDefault="007F424D" w:rsidP="007F424D">
      <w:pPr>
        <w:rPr>
          <w:sz w:val="28"/>
          <w:szCs w:val="28"/>
          <w:lang w:val="uk-UA"/>
        </w:rPr>
      </w:pPr>
      <w:r>
        <w:rPr>
          <w:sz w:val="28"/>
          <w:szCs w:val="28"/>
          <w:lang w:val="uk-UA"/>
        </w:rPr>
        <w:t xml:space="preserve">Селищний голова                                                                                 В.І.Семенюк </w:t>
      </w:r>
    </w:p>
    <w:p w:rsidR="007F424D" w:rsidRPr="004E1812" w:rsidRDefault="007F424D" w:rsidP="007F424D">
      <w:pPr>
        <w:rPr>
          <w:sz w:val="24"/>
          <w:szCs w:val="24"/>
          <w:lang w:val="uk-UA"/>
        </w:rPr>
      </w:pPr>
      <w:proofErr w:type="spellStart"/>
      <w:r>
        <w:rPr>
          <w:sz w:val="24"/>
          <w:szCs w:val="24"/>
          <w:lang w:val="uk-UA"/>
        </w:rPr>
        <w:t>Яриніч</w:t>
      </w:r>
      <w:proofErr w:type="spellEnd"/>
      <w:r>
        <w:rPr>
          <w:sz w:val="24"/>
          <w:szCs w:val="24"/>
          <w:lang w:val="uk-UA"/>
        </w:rPr>
        <w:t xml:space="preserve">       </w:t>
      </w:r>
    </w:p>
    <w:p w:rsidR="007F424D" w:rsidRPr="004E1812" w:rsidRDefault="007F424D" w:rsidP="007F424D">
      <w:pPr>
        <w:rPr>
          <w:sz w:val="24"/>
          <w:szCs w:val="24"/>
        </w:rPr>
      </w:pPr>
    </w:p>
    <w:p w:rsidR="007F424D" w:rsidRDefault="007F424D" w:rsidP="007F424D"/>
    <w:p w:rsidR="007F424D" w:rsidRDefault="007F424D" w:rsidP="007F424D"/>
    <w:p w:rsidR="007F424D" w:rsidRDefault="007F424D" w:rsidP="007F424D"/>
    <w:p w:rsidR="007F424D" w:rsidRDefault="007F424D" w:rsidP="007F424D"/>
    <w:p w:rsidR="00991949" w:rsidRDefault="00991949"/>
    <w:p w:rsidR="00E00888" w:rsidRDefault="00E00888">
      <w:pPr>
        <w:rPr>
          <w:lang w:val="uk-UA"/>
        </w:rPr>
      </w:pPr>
    </w:p>
    <w:p w:rsidR="00A761AF" w:rsidRDefault="00A761AF">
      <w:pPr>
        <w:rPr>
          <w:lang w:val="uk-UA"/>
        </w:rPr>
      </w:pPr>
    </w:p>
    <w:p w:rsidR="00A761AF" w:rsidRDefault="00A761AF">
      <w:pPr>
        <w:rPr>
          <w:lang w:val="uk-UA"/>
        </w:rPr>
      </w:pPr>
    </w:p>
    <w:p w:rsidR="00A761AF" w:rsidRDefault="00A761AF" w:rsidP="000B40F2">
      <w:pPr>
        <w:spacing w:line="276" w:lineRule="auto"/>
        <w:rPr>
          <w:sz w:val="28"/>
          <w:szCs w:val="28"/>
          <w:lang w:val="uk-UA"/>
        </w:rPr>
      </w:pPr>
      <w:r>
        <w:rPr>
          <w:lang w:val="uk-UA"/>
        </w:rPr>
        <w:t xml:space="preserve">                                                                                                                                      </w:t>
      </w:r>
      <w:r>
        <w:rPr>
          <w:sz w:val="28"/>
          <w:szCs w:val="28"/>
          <w:lang w:val="uk-UA"/>
        </w:rPr>
        <w:t>ЗАТВЕРДЖЕНО</w:t>
      </w:r>
    </w:p>
    <w:p w:rsidR="00A761AF" w:rsidRDefault="00A761AF" w:rsidP="000B40F2">
      <w:pPr>
        <w:spacing w:line="276" w:lineRule="auto"/>
        <w:rPr>
          <w:sz w:val="28"/>
          <w:szCs w:val="28"/>
          <w:lang w:val="uk-UA"/>
        </w:rPr>
      </w:pPr>
      <w:r>
        <w:rPr>
          <w:sz w:val="28"/>
          <w:szCs w:val="28"/>
          <w:lang w:val="uk-UA"/>
        </w:rPr>
        <w:t xml:space="preserve">                                                                                                Рішення виконавчого</w:t>
      </w:r>
    </w:p>
    <w:p w:rsidR="00A761AF" w:rsidRDefault="00A761AF" w:rsidP="000B40F2">
      <w:pPr>
        <w:spacing w:line="276" w:lineRule="auto"/>
        <w:rPr>
          <w:sz w:val="28"/>
          <w:szCs w:val="28"/>
          <w:lang w:val="uk-UA"/>
        </w:rPr>
      </w:pPr>
      <w:r>
        <w:rPr>
          <w:sz w:val="28"/>
          <w:szCs w:val="28"/>
          <w:lang w:val="uk-UA"/>
        </w:rPr>
        <w:t xml:space="preserve">                                                                                                </w:t>
      </w:r>
      <w:r w:rsidR="001D0129">
        <w:rPr>
          <w:sz w:val="28"/>
          <w:szCs w:val="28"/>
          <w:lang w:val="uk-UA"/>
        </w:rPr>
        <w:t>к</w:t>
      </w:r>
      <w:r>
        <w:rPr>
          <w:sz w:val="28"/>
          <w:szCs w:val="28"/>
          <w:lang w:val="uk-UA"/>
        </w:rPr>
        <w:t>омітету</w:t>
      </w:r>
      <w:r w:rsidR="00AD06A8">
        <w:rPr>
          <w:sz w:val="28"/>
          <w:szCs w:val="28"/>
          <w:lang w:val="uk-UA"/>
        </w:rPr>
        <w:t xml:space="preserve"> селищної ради</w:t>
      </w:r>
    </w:p>
    <w:p w:rsidR="00A761AF" w:rsidRPr="00A761AF" w:rsidRDefault="00A761AF" w:rsidP="000B40F2">
      <w:pPr>
        <w:spacing w:line="276" w:lineRule="auto"/>
        <w:rPr>
          <w:sz w:val="28"/>
          <w:szCs w:val="28"/>
          <w:lang w:val="uk-UA"/>
        </w:rPr>
      </w:pPr>
      <w:r>
        <w:rPr>
          <w:sz w:val="28"/>
          <w:szCs w:val="28"/>
          <w:lang w:val="uk-UA"/>
        </w:rPr>
        <w:t xml:space="preserve">                                                                                                2</w:t>
      </w:r>
      <w:r w:rsidR="009B70C7">
        <w:rPr>
          <w:sz w:val="28"/>
          <w:szCs w:val="28"/>
          <w:lang w:val="uk-UA"/>
        </w:rPr>
        <w:t>5</w:t>
      </w:r>
      <w:r>
        <w:rPr>
          <w:sz w:val="28"/>
          <w:szCs w:val="28"/>
          <w:lang w:val="uk-UA"/>
        </w:rPr>
        <w:t>.06.2019 №</w:t>
      </w:r>
      <w:r w:rsidR="009B70C7">
        <w:rPr>
          <w:sz w:val="28"/>
          <w:szCs w:val="28"/>
          <w:lang w:val="uk-UA"/>
        </w:rPr>
        <w:t>89</w:t>
      </w:r>
    </w:p>
    <w:p w:rsidR="00A761AF" w:rsidRDefault="00A761AF">
      <w:pPr>
        <w:rPr>
          <w:lang w:val="uk-UA"/>
        </w:rPr>
      </w:pPr>
    </w:p>
    <w:p w:rsidR="00A761AF" w:rsidRDefault="00A761AF">
      <w:pPr>
        <w:rPr>
          <w:lang w:val="uk-UA"/>
        </w:rPr>
      </w:pPr>
    </w:p>
    <w:p w:rsidR="00A761AF" w:rsidRDefault="00A761AF">
      <w:pPr>
        <w:rPr>
          <w:lang w:val="uk-UA"/>
        </w:rPr>
      </w:pPr>
    </w:p>
    <w:p w:rsidR="00A761AF" w:rsidRDefault="00A761AF" w:rsidP="00A761AF">
      <w:pPr>
        <w:jc w:val="center"/>
        <w:rPr>
          <w:b/>
          <w:sz w:val="28"/>
          <w:szCs w:val="28"/>
          <w:lang w:val="uk-UA"/>
        </w:rPr>
      </w:pPr>
    </w:p>
    <w:p w:rsidR="00A761AF" w:rsidRDefault="00A761AF" w:rsidP="00A761AF">
      <w:pPr>
        <w:jc w:val="center"/>
        <w:rPr>
          <w:b/>
          <w:sz w:val="28"/>
          <w:szCs w:val="28"/>
          <w:lang w:val="uk-UA"/>
        </w:rPr>
      </w:pPr>
      <w:r>
        <w:rPr>
          <w:b/>
          <w:sz w:val="28"/>
          <w:szCs w:val="28"/>
          <w:lang w:val="uk-UA"/>
        </w:rPr>
        <w:t>ПОЛОЖЕННЯ</w:t>
      </w:r>
    </w:p>
    <w:p w:rsidR="00A761AF" w:rsidRDefault="00A761AF" w:rsidP="00A761AF">
      <w:pPr>
        <w:jc w:val="center"/>
        <w:rPr>
          <w:b/>
          <w:sz w:val="28"/>
          <w:szCs w:val="28"/>
          <w:lang w:val="uk-UA"/>
        </w:rPr>
      </w:pPr>
      <w:r>
        <w:rPr>
          <w:b/>
          <w:sz w:val="28"/>
          <w:szCs w:val="28"/>
          <w:lang w:val="uk-UA"/>
        </w:rPr>
        <w:t>про гуманітарний відділ</w:t>
      </w:r>
    </w:p>
    <w:p w:rsidR="00A761AF" w:rsidRDefault="00A761AF" w:rsidP="00A761AF">
      <w:pPr>
        <w:jc w:val="center"/>
        <w:rPr>
          <w:b/>
          <w:sz w:val="28"/>
          <w:szCs w:val="28"/>
          <w:lang w:val="uk-UA"/>
        </w:rPr>
      </w:pPr>
      <w:proofErr w:type="spellStart"/>
      <w:r>
        <w:rPr>
          <w:b/>
          <w:sz w:val="28"/>
          <w:szCs w:val="28"/>
          <w:lang w:val="uk-UA"/>
        </w:rPr>
        <w:t>Старовижівської</w:t>
      </w:r>
      <w:proofErr w:type="spellEnd"/>
      <w:r>
        <w:rPr>
          <w:b/>
          <w:sz w:val="28"/>
          <w:szCs w:val="28"/>
          <w:lang w:val="uk-UA"/>
        </w:rPr>
        <w:t xml:space="preserve"> селищної ради</w:t>
      </w:r>
    </w:p>
    <w:p w:rsidR="00A761AF" w:rsidRDefault="00A761AF" w:rsidP="00A761AF">
      <w:pPr>
        <w:jc w:val="center"/>
        <w:rPr>
          <w:b/>
          <w:sz w:val="28"/>
          <w:szCs w:val="28"/>
          <w:lang w:val="uk-UA"/>
        </w:rPr>
      </w:pPr>
    </w:p>
    <w:p w:rsidR="00A761AF" w:rsidRDefault="00A761AF" w:rsidP="00A761AF">
      <w:pPr>
        <w:ind w:firstLine="709"/>
        <w:jc w:val="both"/>
        <w:rPr>
          <w:sz w:val="28"/>
          <w:szCs w:val="28"/>
          <w:lang w:val="uk-UA"/>
        </w:rPr>
      </w:pPr>
      <w:r>
        <w:rPr>
          <w:sz w:val="28"/>
          <w:szCs w:val="28"/>
          <w:lang w:val="uk-UA"/>
        </w:rPr>
        <w:t xml:space="preserve">Це Положення визначає основні завдання, функції, права і відповідальність гуманітарного відділу </w:t>
      </w:r>
      <w:proofErr w:type="spellStart"/>
      <w:r>
        <w:rPr>
          <w:sz w:val="28"/>
          <w:szCs w:val="28"/>
          <w:lang w:val="uk-UA"/>
        </w:rPr>
        <w:t>Старовижівської</w:t>
      </w:r>
      <w:proofErr w:type="spellEnd"/>
      <w:r>
        <w:rPr>
          <w:sz w:val="28"/>
          <w:szCs w:val="28"/>
          <w:lang w:val="uk-UA"/>
        </w:rPr>
        <w:t xml:space="preserve"> селищної ради, а також взаємовідносини відділу з іншими структурними підрозділами.</w:t>
      </w:r>
    </w:p>
    <w:p w:rsidR="00A761AF" w:rsidRDefault="00A761AF" w:rsidP="00A761AF">
      <w:pPr>
        <w:jc w:val="center"/>
        <w:rPr>
          <w:b/>
          <w:sz w:val="28"/>
          <w:szCs w:val="28"/>
          <w:lang w:val="uk-UA"/>
        </w:rPr>
      </w:pPr>
    </w:p>
    <w:p w:rsidR="00A761AF" w:rsidRDefault="00A761AF" w:rsidP="00A761AF">
      <w:pPr>
        <w:jc w:val="center"/>
        <w:rPr>
          <w:b/>
          <w:sz w:val="28"/>
          <w:szCs w:val="28"/>
          <w:lang w:val="uk-UA"/>
        </w:rPr>
      </w:pPr>
      <w:r>
        <w:rPr>
          <w:b/>
          <w:sz w:val="28"/>
          <w:szCs w:val="28"/>
          <w:lang w:val="uk-UA"/>
        </w:rPr>
        <w:t>1.Загальні положення</w:t>
      </w:r>
    </w:p>
    <w:p w:rsidR="00A761AF" w:rsidRDefault="00A761AF" w:rsidP="00A761AF">
      <w:pPr>
        <w:ind w:firstLine="709"/>
        <w:jc w:val="both"/>
        <w:rPr>
          <w:sz w:val="28"/>
          <w:szCs w:val="28"/>
          <w:lang w:val="uk-UA"/>
        </w:rPr>
      </w:pPr>
      <w:r>
        <w:rPr>
          <w:sz w:val="28"/>
          <w:szCs w:val="28"/>
          <w:lang w:val="uk-UA"/>
        </w:rPr>
        <w:t xml:space="preserve">1.1. Гуманітарний відділ </w:t>
      </w:r>
      <w:proofErr w:type="spellStart"/>
      <w:r>
        <w:rPr>
          <w:sz w:val="28"/>
          <w:szCs w:val="28"/>
          <w:lang w:val="uk-UA"/>
        </w:rPr>
        <w:t>Старовижівської</w:t>
      </w:r>
      <w:proofErr w:type="spellEnd"/>
      <w:r>
        <w:rPr>
          <w:sz w:val="28"/>
          <w:szCs w:val="28"/>
          <w:lang w:val="uk-UA"/>
        </w:rPr>
        <w:t xml:space="preserve"> селищної ради (далі – відділ) є виконавчим органом </w:t>
      </w:r>
      <w:proofErr w:type="spellStart"/>
      <w:r>
        <w:rPr>
          <w:sz w:val="28"/>
          <w:szCs w:val="28"/>
          <w:lang w:val="uk-UA"/>
        </w:rPr>
        <w:t>Старовижівської</w:t>
      </w:r>
      <w:proofErr w:type="spellEnd"/>
      <w:r>
        <w:rPr>
          <w:sz w:val="28"/>
          <w:szCs w:val="28"/>
          <w:lang w:val="uk-UA"/>
        </w:rPr>
        <w:t xml:space="preserve"> селищної ради, утворюється за поданням селищного голови рішенням селищної ради, підзвітний і підконтрольний селищній раді, яка його утворила, її виконавчому комітету та селищному голові,</w:t>
      </w:r>
      <w:r>
        <w:rPr>
          <w:color w:val="000000"/>
          <w:sz w:val="28"/>
          <w:szCs w:val="28"/>
          <w:lang w:val="uk-UA"/>
        </w:rPr>
        <w:t xml:space="preserve"> </w:t>
      </w:r>
      <w:r>
        <w:rPr>
          <w:sz w:val="28"/>
          <w:szCs w:val="28"/>
          <w:lang w:val="uk-UA"/>
        </w:rPr>
        <w:t>а з питань здійснення делегованих повноважень відповідним органам виконавчої влади.</w:t>
      </w:r>
    </w:p>
    <w:p w:rsidR="00A761AF" w:rsidRDefault="00A761AF" w:rsidP="00A761AF">
      <w:pPr>
        <w:ind w:firstLine="709"/>
        <w:jc w:val="both"/>
        <w:rPr>
          <w:sz w:val="28"/>
          <w:szCs w:val="28"/>
          <w:lang w:val="uk-UA"/>
        </w:rPr>
      </w:pPr>
      <w:r>
        <w:rPr>
          <w:sz w:val="28"/>
          <w:szCs w:val="28"/>
          <w:lang w:val="uk-UA"/>
        </w:rPr>
        <w:t>1.2. Відділ у своїй діяльності керується Конституцією України, законами України, актами Президента України і Кабінету Міністрів України, наказами Міністерства освіти і науки України, Міністерства культури України, Міністерства охорони здоров’я України, Міністерства соціальної політики України, Міністерства молоді та спорту України, відповідних органів виконавчої влади, рішеннями обласної, селищної ради та її виконавчого комітету, розпорядженнями селищного голови, а також цим Положенням.</w:t>
      </w:r>
    </w:p>
    <w:p w:rsidR="00A761AF" w:rsidRDefault="00A761AF" w:rsidP="00A761AF">
      <w:pPr>
        <w:ind w:firstLine="709"/>
        <w:jc w:val="both"/>
        <w:rPr>
          <w:sz w:val="28"/>
          <w:szCs w:val="28"/>
          <w:lang w:val="uk-UA"/>
        </w:rPr>
      </w:pPr>
      <w:r>
        <w:rPr>
          <w:sz w:val="28"/>
          <w:szCs w:val="28"/>
          <w:lang w:val="uk-UA"/>
        </w:rPr>
        <w:t>1.3. Відділ ліквідовується або реорганізовується на підставі рішення селищної ради.</w:t>
      </w:r>
    </w:p>
    <w:p w:rsidR="00A761AF" w:rsidRDefault="00A761AF" w:rsidP="00A761AF">
      <w:pPr>
        <w:ind w:firstLine="709"/>
        <w:jc w:val="both"/>
        <w:rPr>
          <w:sz w:val="28"/>
          <w:szCs w:val="28"/>
          <w:lang w:val="uk-UA"/>
        </w:rPr>
      </w:pPr>
      <w:r>
        <w:rPr>
          <w:sz w:val="28"/>
          <w:szCs w:val="28"/>
          <w:lang w:val="uk-UA"/>
        </w:rPr>
        <w:t>1.4. Працівники відділу призначаються на посаду і звільняються з посади селищним головою згідно з чинним законодавством України.</w:t>
      </w:r>
    </w:p>
    <w:p w:rsidR="00A761AF" w:rsidRDefault="00A761AF" w:rsidP="00A761AF">
      <w:pPr>
        <w:ind w:firstLine="709"/>
        <w:jc w:val="both"/>
        <w:rPr>
          <w:sz w:val="28"/>
          <w:szCs w:val="28"/>
          <w:lang w:val="uk-UA"/>
        </w:rPr>
      </w:pPr>
      <w:r>
        <w:rPr>
          <w:sz w:val="28"/>
          <w:szCs w:val="28"/>
          <w:lang w:val="uk-UA"/>
        </w:rPr>
        <w:t>1.5. Штатний розпис відділу, гранична чисельність, фонд оплати праці працівників та видатки на його утримання затверджуються рішенням селищної ради, виходячи з умов, особливостей та обсягів робіт, закріплених за відділом.</w:t>
      </w:r>
    </w:p>
    <w:p w:rsidR="00A761AF" w:rsidRDefault="00A761AF" w:rsidP="00A761AF">
      <w:pPr>
        <w:ind w:firstLine="709"/>
        <w:jc w:val="both"/>
        <w:rPr>
          <w:b/>
          <w:sz w:val="28"/>
          <w:szCs w:val="28"/>
          <w:lang w:val="uk-UA"/>
        </w:rPr>
      </w:pPr>
      <w:r>
        <w:rPr>
          <w:sz w:val="28"/>
          <w:szCs w:val="28"/>
          <w:lang w:val="uk-UA"/>
        </w:rPr>
        <w:t>1.6. Здійснення фінансових операцій, облік матеріальних цінностей та коштів, виділених на утримання відділу проводиться відділом фінансового, бухгалтерського обліку, звітності та господарського забезпечення селищної ради.</w:t>
      </w:r>
    </w:p>
    <w:p w:rsidR="00A761AF" w:rsidRDefault="00A761AF" w:rsidP="00A761AF">
      <w:pPr>
        <w:jc w:val="center"/>
        <w:rPr>
          <w:b/>
          <w:sz w:val="28"/>
          <w:szCs w:val="28"/>
          <w:lang w:val="uk-UA"/>
        </w:rPr>
      </w:pPr>
      <w:r>
        <w:rPr>
          <w:b/>
          <w:sz w:val="28"/>
          <w:szCs w:val="28"/>
          <w:lang w:val="uk-UA"/>
        </w:rPr>
        <w:t>2. Основні завдання</w:t>
      </w:r>
    </w:p>
    <w:p w:rsidR="00A761AF" w:rsidRDefault="00A761AF" w:rsidP="00A761AF">
      <w:pPr>
        <w:jc w:val="center"/>
        <w:rPr>
          <w:b/>
          <w:sz w:val="28"/>
          <w:szCs w:val="28"/>
          <w:lang w:val="uk-UA"/>
        </w:rPr>
      </w:pPr>
    </w:p>
    <w:p w:rsidR="00A761AF" w:rsidRDefault="00A761AF" w:rsidP="00A761AF">
      <w:pPr>
        <w:ind w:firstLine="709"/>
        <w:jc w:val="both"/>
        <w:rPr>
          <w:sz w:val="28"/>
          <w:szCs w:val="28"/>
          <w:lang w:val="uk-UA"/>
        </w:rPr>
      </w:pPr>
      <w:r>
        <w:rPr>
          <w:sz w:val="28"/>
          <w:szCs w:val="28"/>
          <w:lang w:val="uk-UA"/>
        </w:rPr>
        <w:t xml:space="preserve">Основним завданням відділу є забезпечення реалізації державної політики у сфері освіти, культури, охорони здоров’я, соціальної політики, </w:t>
      </w:r>
      <w:r>
        <w:rPr>
          <w:sz w:val="28"/>
          <w:szCs w:val="28"/>
          <w:lang w:val="uk-UA"/>
        </w:rPr>
        <w:lastRenderedPageBreak/>
        <w:t xml:space="preserve">фізичної культури та спорту, інтелектуальної власності та молоді на території </w:t>
      </w:r>
      <w:proofErr w:type="spellStart"/>
      <w:r>
        <w:rPr>
          <w:sz w:val="28"/>
          <w:szCs w:val="28"/>
          <w:lang w:val="uk-UA"/>
        </w:rPr>
        <w:t>Старовижівської</w:t>
      </w:r>
      <w:proofErr w:type="spellEnd"/>
      <w:r>
        <w:rPr>
          <w:sz w:val="28"/>
          <w:szCs w:val="28"/>
          <w:lang w:val="uk-UA"/>
        </w:rPr>
        <w:t xml:space="preserve"> селищної ради.</w:t>
      </w:r>
      <w:bookmarkStart w:id="0" w:name="23"/>
      <w:bookmarkEnd w:id="0"/>
    </w:p>
    <w:p w:rsidR="00A761AF" w:rsidRDefault="00A761AF" w:rsidP="00A761AF">
      <w:pPr>
        <w:ind w:firstLine="709"/>
        <w:rPr>
          <w:sz w:val="28"/>
          <w:szCs w:val="28"/>
          <w:lang w:val="uk-UA"/>
        </w:rPr>
      </w:pPr>
      <w:r>
        <w:rPr>
          <w:sz w:val="28"/>
          <w:szCs w:val="28"/>
          <w:lang w:val="uk-UA"/>
        </w:rPr>
        <w:t>Відділ у межах своїх повноважень виконує такі завдання:</w:t>
      </w:r>
    </w:p>
    <w:p w:rsidR="00A761AF" w:rsidRDefault="00A761AF" w:rsidP="00A761AF">
      <w:pPr>
        <w:ind w:firstLine="709"/>
        <w:jc w:val="both"/>
        <w:rPr>
          <w:sz w:val="28"/>
          <w:szCs w:val="28"/>
          <w:lang w:val="uk-UA"/>
        </w:rPr>
      </w:pPr>
      <w:r>
        <w:rPr>
          <w:sz w:val="28"/>
          <w:szCs w:val="28"/>
          <w:lang w:val="uk-UA"/>
        </w:rPr>
        <w:t>2.1. забезпечує виконання Конституції і законів України, актів Президента України, Кабінету Міністрів України, наказів Міністерства освіти і науки України, Міністерства культури України, Міністерства охорони здоров’я України, Міністерства соціальної політики України, Міністерства молоді та спорту України, відповідних органів виконавчої влади, рішень обласної, селищної ради та її виконавчого комітету, розпоряджень селищного голови та здійснення контролю за їх реалізацією;</w:t>
      </w:r>
    </w:p>
    <w:p w:rsidR="00A761AF" w:rsidRDefault="00A761AF" w:rsidP="00A761AF">
      <w:pPr>
        <w:ind w:firstLine="709"/>
        <w:jc w:val="both"/>
        <w:rPr>
          <w:sz w:val="28"/>
          <w:szCs w:val="28"/>
          <w:lang w:val="uk-UA"/>
        </w:rPr>
      </w:pPr>
      <w:r>
        <w:rPr>
          <w:sz w:val="28"/>
          <w:szCs w:val="28"/>
          <w:lang w:val="uk-UA"/>
        </w:rPr>
        <w:t>2.2. в межах та у спосіб, визначений чинним законодавством, управляє закладами освіти, культури та охорони здоров’я, що є комунальною власністю і перебувають у безпосередньому підпорядкуванні селищної ради;</w:t>
      </w:r>
    </w:p>
    <w:p w:rsidR="00A761AF" w:rsidRDefault="00A761AF" w:rsidP="00A761AF">
      <w:pPr>
        <w:ind w:firstLine="709"/>
        <w:jc w:val="both"/>
        <w:rPr>
          <w:sz w:val="28"/>
          <w:szCs w:val="28"/>
          <w:lang w:val="uk-UA"/>
        </w:rPr>
      </w:pPr>
      <w:r>
        <w:rPr>
          <w:sz w:val="28"/>
          <w:szCs w:val="28"/>
          <w:lang w:val="uk-UA"/>
        </w:rPr>
        <w:t>2.3. визначає потребу у закладах освіти усіх типів, закладів культури та охорони здоров’я, подає пропозиції селищному голові щодо удосконалення їх мережі відповідно до соціально-економічних і культурно-освітніх потреб громади за наявності необхідної матеріально-технічної, науково-методичної бази, кадрів тощо;</w:t>
      </w:r>
    </w:p>
    <w:p w:rsidR="00A761AF" w:rsidRDefault="00A761AF" w:rsidP="00A761AF">
      <w:pPr>
        <w:ind w:firstLine="709"/>
        <w:jc w:val="both"/>
        <w:rPr>
          <w:sz w:val="28"/>
          <w:szCs w:val="28"/>
          <w:lang w:val="uk-UA"/>
        </w:rPr>
      </w:pPr>
      <w:r>
        <w:rPr>
          <w:sz w:val="28"/>
          <w:szCs w:val="28"/>
          <w:lang w:val="uk-UA"/>
        </w:rPr>
        <w:t>2.4. забезпечує у межах своїх повноважень захист прав і законних інтересів фізичних та юридичних осіб;</w:t>
      </w:r>
    </w:p>
    <w:p w:rsidR="00A761AF" w:rsidRDefault="00A761AF" w:rsidP="00A761AF">
      <w:pPr>
        <w:ind w:firstLine="709"/>
        <w:jc w:val="both"/>
        <w:rPr>
          <w:sz w:val="28"/>
          <w:szCs w:val="28"/>
          <w:lang w:val="uk-UA"/>
        </w:rPr>
      </w:pPr>
      <w:r>
        <w:rPr>
          <w:sz w:val="28"/>
          <w:szCs w:val="28"/>
          <w:lang w:val="uk-UA"/>
        </w:rPr>
        <w:t>2.5. бере участь у підготовці пропозицій до проектів програм соціально-економічного та культурного розвитку;</w:t>
      </w:r>
    </w:p>
    <w:p w:rsidR="00A761AF" w:rsidRDefault="00A761AF" w:rsidP="00A761AF">
      <w:pPr>
        <w:ind w:firstLine="709"/>
        <w:jc w:val="both"/>
        <w:rPr>
          <w:sz w:val="28"/>
          <w:szCs w:val="28"/>
          <w:lang w:val="uk-UA"/>
        </w:rPr>
      </w:pPr>
      <w:r>
        <w:rPr>
          <w:sz w:val="28"/>
          <w:szCs w:val="28"/>
          <w:lang w:val="uk-UA"/>
        </w:rPr>
        <w:t>2.6. вносить пропозиції щодо проекту бюджету галузей освіти, культури, охорони здоров’я, соціального захисту населення;</w:t>
      </w:r>
    </w:p>
    <w:p w:rsidR="00A761AF" w:rsidRDefault="00A761AF" w:rsidP="00A761AF">
      <w:pPr>
        <w:ind w:firstLine="709"/>
        <w:jc w:val="both"/>
        <w:rPr>
          <w:sz w:val="28"/>
          <w:szCs w:val="28"/>
          <w:lang w:val="uk-UA"/>
        </w:rPr>
      </w:pPr>
      <w:r>
        <w:rPr>
          <w:sz w:val="28"/>
          <w:szCs w:val="28"/>
          <w:lang w:val="uk-UA"/>
        </w:rPr>
        <w:t>2.7. бере участь у підготовці заходів щодо регіонального розвитку;</w:t>
      </w:r>
    </w:p>
    <w:p w:rsidR="00A761AF" w:rsidRDefault="00A761AF" w:rsidP="00A761AF">
      <w:pPr>
        <w:ind w:firstLine="709"/>
        <w:jc w:val="both"/>
        <w:rPr>
          <w:sz w:val="28"/>
          <w:szCs w:val="28"/>
          <w:lang w:val="uk-UA"/>
        </w:rPr>
      </w:pPr>
      <w:r>
        <w:rPr>
          <w:sz w:val="28"/>
          <w:szCs w:val="28"/>
          <w:lang w:val="uk-UA"/>
        </w:rPr>
        <w:t>2.8. розробляє проекти розпоряджень селищного голови, у визначених законом випадках – проекти нормативно-правових актів з питань реалізації галузевих повноважень;</w:t>
      </w:r>
    </w:p>
    <w:p w:rsidR="00A761AF" w:rsidRDefault="00A761AF" w:rsidP="00A761AF">
      <w:pPr>
        <w:ind w:firstLine="709"/>
        <w:jc w:val="both"/>
        <w:rPr>
          <w:sz w:val="28"/>
          <w:szCs w:val="28"/>
          <w:lang w:val="uk-UA"/>
        </w:rPr>
      </w:pPr>
      <w:r>
        <w:rPr>
          <w:sz w:val="28"/>
          <w:szCs w:val="28"/>
          <w:lang w:val="uk-UA"/>
        </w:rPr>
        <w:t>2.9. бере участь у погодженні проектів нормативно-правових актів, розроблених іншими структурними підрозділами селищної ради;</w:t>
      </w:r>
    </w:p>
    <w:p w:rsidR="00A761AF" w:rsidRDefault="00A761AF" w:rsidP="00A761AF">
      <w:pPr>
        <w:ind w:firstLine="709"/>
        <w:jc w:val="both"/>
        <w:rPr>
          <w:sz w:val="28"/>
          <w:szCs w:val="28"/>
          <w:lang w:val="uk-UA"/>
        </w:rPr>
      </w:pPr>
      <w:r>
        <w:rPr>
          <w:sz w:val="28"/>
          <w:szCs w:val="28"/>
          <w:lang w:val="uk-UA"/>
        </w:rPr>
        <w:t>2.10. бере участь у розробленні проектів розпоряджень селищного голови, проектів нормативно-правових актів, головними розробниками яких є інші структурні підрозділи селищної ради;</w:t>
      </w:r>
    </w:p>
    <w:p w:rsidR="00A761AF" w:rsidRDefault="00A761AF" w:rsidP="00A761AF">
      <w:pPr>
        <w:ind w:firstLine="709"/>
        <w:jc w:val="both"/>
        <w:rPr>
          <w:sz w:val="28"/>
          <w:szCs w:val="28"/>
          <w:lang w:val="uk-UA"/>
        </w:rPr>
      </w:pPr>
      <w:r>
        <w:rPr>
          <w:sz w:val="28"/>
          <w:szCs w:val="28"/>
          <w:lang w:val="uk-UA"/>
        </w:rPr>
        <w:t>2.11. бере участь у підготовці звітів селищного голови для їх розгляду на сесії селищної ради;</w:t>
      </w:r>
    </w:p>
    <w:p w:rsidR="00A761AF" w:rsidRDefault="00A761AF" w:rsidP="00A761AF">
      <w:pPr>
        <w:ind w:firstLine="709"/>
        <w:jc w:val="both"/>
        <w:rPr>
          <w:sz w:val="28"/>
          <w:szCs w:val="28"/>
          <w:lang w:val="uk-UA"/>
        </w:rPr>
      </w:pPr>
      <w:r>
        <w:rPr>
          <w:sz w:val="28"/>
          <w:szCs w:val="28"/>
          <w:lang w:val="uk-UA"/>
        </w:rPr>
        <w:t>2.12. готує самостійно або разом з іншими структурними підрозділами інформаційні та аналітичні матеріали для подання селищному голові;</w:t>
      </w:r>
    </w:p>
    <w:p w:rsidR="00A761AF" w:rsidRDefault="00A761AF" w:rsidP="00A761AF">
      <w:pPr>
        <w:ind w:firstLine="709"/>
        <w:jc w:val="both"/>
        <w:rPr>
          <w:sz w:val="28"/>
          <w:szCs w:val="28"/>
          <w:lang w:val="uk-UA"/>
        </w:rPr>
      </w:pPr>
      <w:r>
        <w:rPr>
          <w:sz w:val="28"/>
          <w:szCs w:val="28"/>
          <w:lang w:val="uk-UA"/>
        </w:rPr>
        <w:t>2.13. забезпечує здійснення заходів щодо запобігання і протидії корупції;</w:t>
      </w:r>
    </w:p>
    <w:p w:rsidR="00A761AF" w:rsidRDefault="00A761AF" w:rsidP="00A761AF">
      <w:pPr>
        <w:ind w:firstLine="709"/>
        <w:jc w:val="both"/>
        <w:rPr>
          <w:sz w:val="28"/>
          <w:szCs w:val="28"/>
          <w:lang w:val="uk-UA"/>
        </w:rPr>
      </w:pPr>
      <w:r>
        <w:rPr>
          <w:sz w:val="28"/>
          <w:szCs w:val="28"/>
          <w:lang w:val="uk-UA"/>
        </w:rPr>
        <w:t>2.14. готує (бере участь у підготовці) проекти угод, договорів, меморандумів, протоколів зустрічей делегацій і робочих груп у межах своїх повноважень;</w:t>
      </w:r>
    </w:p>
    <w:p w:rsidR="00A761AF" w:rsidRDefault="00A761AF" w:rsidP="00A761AF">
      <w:pPr>
        <w:ind w:firstLine="709"/>
        <w:jc w:val="both"/>
        <w:rPr>
          <w:sz w:val="28"/>
          <w:szCs w:val="28"/>
          <w:lang w:val="uk-UA"/>
        </w:rPr>
      </w:pPr>
      <w:r>
        <w:rPr>
          <w:sz w:val="28"/>
          <w:szCs w:val="28"/>
          <w:lang w:val="uk-UA"/>
        </w:rPr>
        <w:t>2.15. розглядає в установленому законодавством порядку звернення громадян;</w:t>
      </w:r>
    </w:p>
    <w:p w:rsidR="00A761AF" w:rsidRDefault="00A761AF" w:rsidP="00A761AF">
      <w:pPr>
        <w:ind w:firstLine="709"/>
        <w:jc w:val="both"/>
        <w:rPr>
          <w:sz w:val="28"/>
          <w:szCs w:val="28"/>
          <w:lang w:val="uk-UA"/>
        </w:rPr>
      </w:pPr>
      <w:r>
        <w:rPr>
          <w:sz w:val="28"/>
          <w:szCs w:val="28"/>
          <w:lang w:val="uk-UA"/>
        </w:rPr>
        <w:t>2.16. опрацьовує запити і звернення народних депутатів України та депутатів відповідних рад;</w:t>
      </w:r>
    </w:p>
    <w:p w:rsidR="00A761AF" w:rsidRDefault="00A761AF" w:rsidP="00A761AF">
      <w:pPr>
        <w:ind w:firstLine="709"/>
        <w:jc w:val="both"/>
        <w:rPr>
          <w:sz w:val="28"/>
          <w:szCs w:val="28"/>
          <w:lang w:val="uk-UA"/>
        </w:rPr>
      </w:pPr>
      <w:r>
        <w:rPr>
          <w:sz w:val="28"/>
          <w:szCs w:val="28"/>
          <w:lang w:val="uk-UA"/>
        </w:rPr>
        <w:t>2.17. забезпечує доступ до публічної інформації, розпорядником якої він є;</w:t>
      </w:r>
    </w:p>
    <w:p w:rsidR="00A761AF" w:rsidRDefault="00A761AF" w:rsidP="00A761AF">
      <w:pPr>
        <w:ind w:firstLine="709"/>
        <w:jc w:val="both"/>
        <w:rPr>
          <w:sz w:val="28"/>
          <w:szCs w:val="28"/>
          <w:lang w:val="uk-UA"/>
        </w:rPr>
      </w:pPr>
      <w:r>
        <w:rPr>
          <w:sz w:val="28"/>
          <w:szCs w:val="28"/>
          <w:lang w:val="uk-UA"/>
        </w:rPr>
        <w:lastRenderedPageBreak/>
        <w:t>2.18. постійно інформує населення про стан здійснення визначених законом повноважень;</w:t>
      </w:r>
    </w:p>
    <w:p w:rsidR="00A761AF" w:rsidRDefault="00A761AF" w:rsidP="00A761AF">
      <w:pPr>
        <w:ind w:firstLine="709"/>
        <w:jc w:val="both"/>
        <w:rPr>
          <w:sz w:val="28"/>
          <w:szCs w:val="28"/>
          <w:lang w:val="uk-UA"/>
        </w:rPr>
      </w:pPr>
      <w:r>
        <w:rPr>
          <w:sz w:val="28"/>
          <w:szCs w:val="28"/>
          <w:lang w:val="uk-UA"/>
        </w:rPr>
        <w:t>2.19. організовує роботу з укомплектування, зберігання, обліку та використання архівних документів;</w:t>
      </w:r>
    </w:p>
    <w:p w:rsidR="00A761AF" w:rsidRDefault="00A761AF" w:rsidP="00A761AF">
      <w:pPr>
        <w:ind w:firstLine="709"/>
        <w:jc w:val="both"/>
        <w:rPr>
          <w:sz w:val="28"/>
          <w:szCs w:val="28"/>
          <w:lang w:val="uk-UA"/>
        </w:rPr>
      </w:pPr>
      <w:r>
        <w:rPr>
          <w:sz w:val="28"/>
          <w:szCs w:val="28"/>
          <w:lang w:val="uk-UA"/>
        </w:rPr>
        <w:t>2.20. забезпечує у межах своїх повноважень реалізацію державної політики стосовно захисту інформації з обмеженим доступом;</w:t>
      </w:r>
    </w:p>
    <w:p w:rsidR="00A761AF" w:rsidRDefault="00A761AF" w:rsidP="00A761AF">
      <w:pPr>
        <w:ind w:firstLine="709"/>
        <w:jc w:val="both"/>
        <w:rPr>
          <w:sz w:val="28"/>
          <w:szCs w:val="28"/>
          <w:lang w:val="uk-UA"/>
        </w:rPr>
      </w:pPr>
      <w:r>
        <w:rPr>
          <w:sz w:val="28"/>
          <w:szCs w:val="28"/>
          <w:lang w:val="uk-UA"/>
        </w:rPr>
        <w:t>2.21. бере участь у вирішенні відповідно до законодавства колективних трудових спорів (конфліктів);</w:t>
      </w:r>
    </w:p>
    <w:p w:rsidR="00A761AF" w:rsidRDefault="00A761AF" w:rsidP="00A761AF">
      <w:pPr>
        <w:ind w:firstLine="709"/>
        <w:jc w:val="both"/>
        <w:rPr>
          <w:sz w:val="28"/>
          <w:szCs w:val="28"/>
          <w:lang w:val="uk-UA"/>
        </w:rPr>
      </w:pPr>
      <w:r>
        <w:rPr>
          <w:sz w:val="28"/>
          <w:szCs w:val="28"/>
          <w:lang w:val="uk-UA"/>
        </w:rPr>
        <w:t>2.22 забезпечує захист персональних даних;</w:t>
      </w:r>
    </w:p>
    <w:p w:rsidR="00A761AF" w:rsidRDefault="00A761AF" w:rsidP="00A761AF">
      <w:pPr>
        <w:ind w:firstLine="709"/>
        <w:jc w:val="both"/>
        <w:rPr>
          <w:sz w:val="28"/>
          <w:szCs w:val="28"/>
          <w:lang w:val="uk-UA"/>
        </w:rPr>
      </w:pPr>
      <w:r>
        <w:rPr>
          <w:sz w:val="28"/>
          <w:szCs w:val="28"/>
          <w:lang w:val="uk-UA"/>
        </w:rPr>
        <w:t>2.23. здійснює передбачені законом галузеві повноваження;</w:t>
      </w:r>
    </w:p>
    <w:p w:rsidR="00A761AF" w:rsidRDefault="00A761AF" w:rsidP="00A761AF">
      <w:pPr>
        <w:ind w:firstLine="709"/>
        <w:jc w:val="both"/>
        <w:rPr>
          <w:sz w:val="28"/>
          <w:szCs w:val="28"/>
          <w:lang w:val="uk-UA"/>
        </w:rPr>
      </w:pPr>
      <w:r>
        <w:rPr>
          <w:sz w:val="28"/>
          <w:szCs w:val="28"/>
          <w:lang w:val="uk-UA"/>
        </w:rPr>
        <w:t>2.24. аналізує стан розвитку освіти, культури, охорони здоров’я, фізичної культури та спорту, соціального захисту населення, прогнозує розвиток загальної середньої, дошкільної та позашкільної освіти, удосконалення мережі закладів освіти, культури, охорони здоров’я;</w:t>
      </w:r>
    </w:p>
    <w:p w:rsidR="00A761AF" w:rsidRDefault="00A761AF" w:rsidP="00A761AF">
      <w:pPr>
        <w:ind w:firstLine="709"/>
        <w:jc w:val="both"/>
        <w:rPr>
          <w:sz w:val="28"/>
          <w:szCs w:val="28"/>
          <w:lang w:val="uk-UA"/>
        </w:rPr>
      </w:pPr>
      <w:r>
        <w:rPr>
          <w:sz w:val="28"/>
          <w:szCs w:val="28"/>
          <w:lang w:val="uk-UA"/>
        </w:rPr>
        <w:t>2.25. забезпечує створення умов для здобуття громадянами дошкільної, повної загальної середньої та позашкільної освіти;</w:t>
      </w:r>
    </w:p>
    <w:p w:rsidR="00A761AF" w:rsidRDefault="00A761AF" w:rsidP="00A761AF">
      <w:pPr>
        <w:ind w:firstLine="709"/>
        <w:jc w:val="both"/>
        <w:rPr>
          <w:sz w:val="28"/>
          <w:szCs w:val="28"/>
          <w:lang w:val="uk-UA"/>
        </w:rPr>
      </w:pPr>
      <w:r>
        <w:rPr>
          <w:sz w:val="28"/>
          <w:szCs w:val="28"/>
          <w:lang w:val="uk-UA"/>
        </w:rPr>
        <w:t>2.26. контролює дотримання законодавства в галузі освіти, культури, охорони здоров’я, соціального захисту, фізичної культури і спорту;</w:t>
      </w:r>
    </w:p>
    <w:p w:rsidR="00A761AF" w:rsidRDefault="00A761AF" w:rsidP="00A761AF">
      <w:pPr>
        <w:ind w:firstLine="709"/>
        <w:jc w:val="both"/>
        <w:rPr>
          <w:sz w:val="28"/>
          <w:szCs w:val="28"/>
          <w:lang w:val="uk-UA"/>
        </w:rPr>
      </w:pPr>
      <w:r>
        <w:rPr>
          <w:sz w:val="28"/>
          <w:szCs w:val="28"/>
          <w:lang w:val="uk-UA"/>
        </w:rPr>
        <w:t xml:space="preserve">2.27. забезпечує навчально-методичне керівництво та моніторинг діяльності закладів освіти, культури, координує їх діяльність; </w:t>
      </w:r>
    </w:p>
    <w:p w:rsidR="00A761AF" w:rsidRDefault="00A761AF" w:rsidP="00A761AF">
      <w:pPr>
        <w:ind w:firstLine="709"/>
        <w:jc w:val="both"/>
        <w:rPr>
          <w:sz w:val="28"/>
          <w:szCs w:val="28"/>
          <w:lang w:val="uk-UA"/>
        </w:rPr>
      </w:pPr>
      <w:r>
        <w:rPr>
          <w:sz w:val="28"/>
          <w:szCs w:val="28"/>
          <w:lang w:val="uk-UA"/>
        </w:rPr>
        <w:t>2.28. сприяє розвитку самоврядування у загальноосвітніх, дошкільних та позашкільних закладах освіти;</w:t>
      </w:r>
    </w:p>
    <w:p w:rsidR="00A761AF" w:rsidRDefault="00A761AF" w:rsidP="00A761AF">
      <w:pPr>
        <w:ind w:firstLine="709"/>
        <w:jc w:val="both"/>
        <w:rPr>
          <w:sz w:val="28"/>
          <w:szCs w:val="28"/>
          <w:lang w:val="uk-UA"/>
        </w:rPr>
      </w:pPr>
      <w:r>
        <w:rPr>
          <w:sz w:val="28"/>
          <w:szCs w:val="28"/>
          <w:lang w:val="uk-UA"/>
        </w:rPr>
        <w:t>2.29. сприяє комплектуванню закладів освіти, культури, охорони здоров’я працівниками, в тому числі керівними кадрами; проводить роботу з вдосконалення професійної кваліфікації працівників, їх перепідготовки та атестації у порядку, встановленому законодавством;</w:t>
      </w:r>
    </w:p>
    <w:p w:rsidR="00A761AF" w:rsidRDefault="00A761AF" w:rsidP="00A761AF">
      <w:pPr>
        <w:ind w:firstLine="709"/>
        <w:jc w:val="both"/>
        <w:rPr>
          <w:sz w:val="28"/>
          <w:szCs w:val="28"/>
          <w:lang w:val="uk-UA"/>
        </w:rPr>
      </w:pPr>
      <w:r>
        <w:rPr>
          <w:sz w:val="28"/>
          <w:szCs w:val="28"/>
          <w:lang w:val="uk-UA"/>
        </w:rPr>
        <w:t>2.30. сприяє проведенню експериментальної та інноваційної діяльності у навчально-виховному процесі закладів освіти;</w:t>
      </w:r>
    </w:p>
    <w:p w:rsidR="00A761AF" w:rsidRDefault="00A761AF" w:rsidP="00A761AF">
      <w:pPr>
        <w:ind w:firstLine="709"/>
        <w:jc w:val="both"/>
        <w:rPr>
          <w:sz w:val="28"/>
          <w:szCs w:val="28"/>
          <w:lang w:val="uk-UA"/>
        </w:rPr>
      </w:pPr>
      <w:r>
        <w:rPr>
          <w:sz w:val="28"/>
          <w:szCs w:val="28"/>
          <w:lang w:val="uk-UA"/>
        </w:rPr>
        <w:t>2.31. сприяє наданню якісних психологічних, соціально-педагогічних, юридичних, інформаційних, соціально-економічних, соціально-медичних послуг відповідно до чинного законодавства;</w:t>
      </w:r>
    </w:p>
    <w:p w:rsidR="00A761AF" w:rsidRDefault="00A761AF" w:rsidP="00A761AF">
      <w:pPr>
        <w:ind w:firstLine="709"/>
        <w:jc w:val="both"/>
        <w:rPr>
          <w:sz w:val="28"/>
          <w:szCs w:val="28"/>
          <w:lang w:val="uk-UA"/>
        </w:rPr>
      </w:pPr>
      <w:r>
        <w:rPr>
          <w:sz w:val="28"/>
          <w:szCs w:val="28"/>
          <w:lang w:val="uk-UA"/>
        </w:rPr>
        <w:t>2.32. у межах своїх повноважень забезпечує здійснення міжнародного співробітництва в галузі освіти, культури, охорони здоров’я, спорту, молодіжної та соціальної політики.</w:t>
      </w:r>
    </w:p>
    <w:p w:rsidR="00A761AF" w:rsidRDefault="00A761AF" w:rsidP="00A761AF">
      <w:pPr>
        <w:jc w:val="center"/>
        <w:rPr>
          <w:sz w:val="28"/>
          <w:szCs w:val="28"/>
          <w:lang w:val="uk-UA"/>
        </w:rPr>
      </w:pPr>
    </w:p>
    <w:p w:rsidR="00A761AF" w:rsidRDefault="00A761AF" w:rsidP="00A761AF">
      <w:pPr>
        <w:jc w:val="center"/>
        <w:rPr>
          <w:b/>
          <w:sz w:val="28"/>
          <w:szCs w:val="28"/>
          <w:lang w:val="uk-UA"/>
        </w:rPr>
      </w:pPr>
      <w:r>
        <w:rPr>
          <w:b/>
          <w:sz w:val="28"/>
          <w:szCs w:val="28"/>
          <w:lang w:val="uk-UA"/>
        </w:rPr>
        <w:t>3. Основні функції</w:t>
      </w:r>
    </w:p>
    <w:p w:rsidR="00A761AF" w:rsidRDefault="00A761AF" w:rsidP="00A761AF">
      <w:pPr>
        <w:jc w:val="center"/>
        <w:rPr>
          <w:b/>
          <w:sz w:val="28"/>
          <w:szCs w:val="28"/>
          <w:lang w:val="uk-UA"/>
        </w:rPr>
      </w:pPr>
    </w:p>
    <w:p w:rsidR="00A761AF" w:rsidRDefault="00A761AF" w:rsidP="00A761AF">
      <w:pPr>
        <w:ind w:firstLine="709"/>
        <w:jc w:val="both"/>
        <w:rPr>
          <w:sz w:val="28"/>
          <w:szCs w:val="28"/>
          <w:lang w:val="uk-UA"/>
        </w:rPr>
      </w:pPr>
      <w:r>
        <w:rPr>
          <w:sz w:val="28"/>
          <w:szCs w:val="28"/>
          <w:lang w:val="uk-UA"/>
        </w:rPr>
        <w:t xml:space="preserve">3.1. Організація мережі та здійснення керівництва загальноосвітніми, дошкільними, позашкільними та культурно-мистецькими закладами, </w:t>
      </w:r>
      <w:proofErr w:type="spellStart"/>
      <w:r>
        <w:rPr>
          <w:sz w:val="28"/>
          <w:szCs w:val="28"/>
          <w:lang w:val="uk-UA"/>
        </w:rPr>
        <w:t>закладами</w:t>
      </w:r>
      <w:proofErr w:type="spellEnd"/>
      <w:r>
        <w:rPr>
          <w:sz w:val="28"/>
          <w:szCs w:val="28"/>
          <w:lang w:val="uk-UA"/>
        </w:rPr>
        <w:t xml:space="preserve"> охорони здоров’я, що є комунальною власністю і перебувають у безпосередньому підпорядкуванні селищної ради:</w:t>
      </w:r>
    </w:p>
    <w:p w:rsidR="00A761AF" w:rsidRDefault="00A761AF" w:rsidP="00A761AF">
      <w:pPr>
        <w:ind w:firstLine="709"/>
        <w:jc w:val="both"/>
        <w:rPr>
          <w:sz w:val="28"/>
          <w:szCs w:val="28"/>
          <w:lang w:val="uk-UA"/>
        </w:rPr>
      </w:pPr>
      <w:r>
        <w:rPr>
          <w:sz w:val="28"/>
          <w:szCs w:val="28"/>
          <w:lang w:val="uk-UA"/>
        </w:rPr>
        <w:t>3.1.1. визначає потребу у закладах освіти, культури, охорони здоров’я усіх типів та подає пропозиції селищному голові щодо удосконалення їх мережі відповідно до соціально-економічних і культурно-освітніх потреб громади за наявності необхідної матеріально-технічної, науково-методичної бази, педагогічних кадрів тощо;</w:t>
      </w:r>
    </w:p>
    <w:p w:rsidR="00A761AF" w:rsidRDefault="00A761AF" w:rsidP="00A761AF">
      <w:pPr>
        <w:ind w:firstLine="709"/>
        <w:jc w:val="both"/>
        <w:rPr>
          <w:sz w:val="28"/>
          <w:szCs w:val="28"/>
          <w:lang w:val="uk-UA"/>
        </w:rPr>
      </w:pPr>
      <w:r>
        <w:rPr>
          <w:sz w:val="28"/>
          <w:szCs w:val="28"/>
          <w:lang w:val="uk-UA"/>
        </w:rPr>
        <w:lastRenderedPageBreak/>
        <w:t>3.1.2. забезпечує оперативний контроль за збереженням існуючої мережі загальноосвітніх, дошкільних, позашкільних закладів освіти, культури, охорони здоров’я; сприяє їх навчально-методичному, фінансовому та матеріально-технічному забезпеченню;</w:t>
      </w:r>
    </w:p>
    <w:p w:rsidR="00A761AF" w:rsidRDefault="00A761AF" w:rsidP="00A761AF">
      <w:pPr>
        <w:ind w:firstLine="709"/>
        <w:jc w:val="both"/>
        <w:rPr>
          <w:sz w:val="28"/>
          <w:szCs w:val="28"/>
          <w:lang w:val="uk-UA"/>
        </w:rPr>
      </w:pPr>
      <w:r>
        <w:rPr>
          <w:sz w:val="28"/>
          <w:szCs w:val="28"/>
          <w:lang w:val="uk-UA"/>
        </w:rPr>
        <w:t>3.1.3. готує проекти рішень селищної ради про закріплення за закладами освіти території обслуговування, відповідно до якої ведеться облік дітей і підлітків шкільного віку та дітей дошкільного віку;</w:t>
      </w:r>
    </w:p>
    <w:p w:rsidR="00A761AF" w:rsidRDefault="00A761AF" w:rsidP="00A761AF">
      <w:pPr>
        <w:ind w:firstLine="709"/>
        <w:jc w:val="both"/>
        <w:rPr>
          <w:sz w:val="28"/>
          <w:szCs w:val="28"/>
          <w:lang w:val="uk-UA"/>
        </w:rPr>
      </w:pPr>
      <w:r>
        <w:rPr>
          <w:sz w:val="28"/>
          <w:szCs w:val="28"/>
          <w:lang w:val="uk-UA"/>
        </w:rPr>
        <w:t>3.1.4. вивчає потребу та вносить пропозиції до виконавчого комітету селищної ради щодо організації навчання дітей, які потребують соціальної допомоги та реабілітації, організує їх навчання та виховання у загальноосвітніх та спеціальних закладах освіти;</w:t>
      </w:r>
    </w:p>
    <w:p w:rsidR="00A761AF" w:rsidRDefault="00A761AF" w:rsidP="00A761AF">
      <w:pPr>
        <w:ind w:firstLine="709"/>
        <w:jc w:val="both"/>
        <w:rPr>
          <w:sz w:val="28"/>
          <w:szCs w:val="28"/>
          <w:lang w:val="uk-UA"/>
        </w:rPr>
      </w:pPr>
      <w:r>
        <w:rPr>
          <w:sz w:val="28"/>
          <w:szCs w:val="28"/>
          <w:lang w:val="uk-UA"/>
        </w:rPr>
        <w:t>3.1.5. вносить пропозиції до селищної ради про відкриття гімназій, ліцеїв, навчально-виховних комплексів, центрів дитячої та юнацької творчості, допризовної підготовки тощо, сприяє їх матеріальній підтримці;</w:t>
      </w:r>
    </w:p>
    <w:p w:rsidR="00A761AF" w:rsidRDefault="00A761AF" w:rsidP="00A761AF">
      <w:pPr>
        <w:ind w:firstLine="709"/>
        <w:jc w:val="both"/>
        <w:rPr>
          <w:sz w:val="28"/>
          <w:szCs w:val="28"/>
          <w:lang w:val="uk-UA"/>
        </w:rPr>
      </w:pPr>
      <w:r>
        <w:rPr>
          <w:sz w:val="28"/>
          <w:szCs w:val="28"/>
          <w:lang w:val="uk-UA"/>
        </w:rPr>
        <w:t>3.1.6. забезпечує організацію роботи з фізичного виховання, фізкультурно-оздоровчої та спортивної роботи;</w:t>
      </w:r>
    </w:p>
    <w:p w:rsidR="00A761AF" w:rsidRDefault="00A761AF" w:rsidP="00A761AF">
      <w:pPr>
        <w:ind w:firstLine="709"/>
        <w:jc w:val="both"/>
        <w:rPr>
          <w:sz w:val="28"/>
          <w:szCs w:val="28"/>
          <w:lang w:val="uk-UA"/>
        </w:rPr>
      </w:pPr>
      <w:r>
        <w:rPr>
          <w:sz w:val="28"/>
          <w:szCs w:val="28"/>
          <w:lang w:val="uk-UA"/>
        </w:rPr>
        <w:t>3.2. Організація нормативно-правового забезпечення загальної середньої, дошкільної та позашкільної освіти:</w:t>
      </w:r>
    </w:p>
    <w:p w:rsidR="00A761AF" w:rsidRDefault="00A761AF" w:rsidP="00A761AF">
      <w:pPr>
        <w:ind w:firstLine="709"/>
        <w:jc w:val="both"/>
        <w:rPr>
          <w:sz w:val="28"/>
          <w:szCs w:val="28"/>
          <w:lang w:val="uk-UA"/>
        </w:rPr>
      </w:pPr>
      <w:r>
        <w:rPr>
          <w:sz w:val="28"/>
          <w:szCs w:val="28"/>
          <w:lang w:val="uk-UA"/>
        </w:rPr>
        <w:t>3.2.1. забезпечує дотримання закладами освіти усіх типів законодавства у сфері освіти, державних вимог щодо змісту, рівня і обсягу освітніх послуг відповідно до рівня і профілю навчання;</w:t>
      </w:r>
    </w:p>
    <w:p w:rsidR="00A761AF" w:rsidRDefault="00A761AF" w:rsidP="00A761AF">
      <w:pPr>
        <w:ind w:firstLine="709"/>
        <w:jc w:val="both"/>
        <w:rPr>
          <w:sz w:val="28"/>
          <w:szCs w:val="28"/>
          <w:lang w:val="uk-UA"/>
        </w:rPr>
      </w:pPr>
      <w:r>
        <w:rPr>
          <w:sz w:val="28"/>
          <w:szCs w:val="28"/>
          <w:lang w:val="uk-UA"/>
        </w:rPr>
        <w:t>3.2.2. сприяє організації та реалізації варіативної складової змісту загальної середньої освіти;</w:t>
      </w:r>
    </w:p>
    <w:p w:rsidR="00A761AF" w:rsidRDefault="00A761AF" w:rsidP="00A761AF">
      <w:pPr>
        <w:ind w:firstLine="709"/>
        <w:jc w:val="both"/>
        <w:rPr>
          <w:sz w:val="28"/>
          <w:szCs w:val="28"/>
          <w:lang w:val="uk-UA"/>
        </w:rPr>
      </w:pPr>
      <w:r>
        <w:rPr>
          <w:sz w:val="28"/>
          <w:szCs w:val="28"/>
          <w:lang w:val="uk-UA"/>
        </w:rPr>
        <w:t>3.2.3. забезпечує виконання конституційних вимог щодо обов'язковості здобуття дітьми і підлітками територіальної громади повної загальної середньої освіти;</w:t>
      </w:r>
    </w:p>
    <w:p w:rsidR="00A761AF" w:rsidRDefault="00A761AF" w:rsidP="00A761AF">
      <w:pPr>
        <w:ind w:firstLine="709"/>
        <w:jc w:val="both"/>
        <w:rPr>
          <w:sz w:val="28"/>
          <w:szCs w:val="28"/>
          <w:lang w:val="uk-UA"/>
        </w:rPr>
      </w:pPr>
      <w:r>
        <w:rPr>
          <w:sz w:val="28"/>
          <w:szCs w:val="28"/>
          <w:lang w:val="uk-UA"/>
        </w:rPr>
        <w:t>3.2.4. забезпечує в межах своїх повноважень виконання Конституції України щодо функціонування української мови як державної в закладах освіти та культури;</w:t>
      </w:r>
    </w:p>
    <w:p w:rsidR="00A761AF" w:rsidRDefault="00A761AF" w:rsidP="00A761AF">
      <w:pPr>
        <w:ind w:firstLine="709"/>
        <w:jc w:val="both"/>
        <w:rPr>
          <w:sz w:val="28"/>
          <w:szCs w:val="28"/>
          <w:lang w:val="uk-UA"/>
        </w:rPr>
      </w:pPr>
      <w:r>
        <w:rPr>
          <w:sz w:val="28"/>
          <w:szCs w:val="28"/>
          <w:lang w:val="uk-UA"/>
        </w:rPr>
        <w:t>3.2.5. сприяє задоволенню освітніх запитів представників національних меншин; надає можливість навчатись рідною мовою чи вивчати рідну мову в комунальних закладах освіти;</w:t>
      </w:r>
    </w:p>
    <w:p w:rsidR="00A761AF" w:rsidRDefault="00A761AF" w:rsidP="00A761AF">
      <w:pPr>
        <w:ind w:firstLine="709"/>
        <w:jc w:val="both"/>
        <w:rPr>
          <w:sz w:val="28"/>
          <w:szCs w:val="28"/>
          <w:lang w:val="uk-UA"/>
        </w:rPr>
      </w:pPr>
      <w:r>
        <w:rPr>
          <w:sz w:val="28"/>
          <w:szCs w:val="28"/>
          <w:lang w:val="uk-UA"/>
        </w:rPr>
        <w:t>3.2.6. бере участь у реалізації державної соціальної політики шляхом здійснення соціальної роботи з сім'ями, дітьми та молоддю та надання їм соціальних послуг;</w:t>
      </w:r>
    </w:p>
    <w:p w:rsidR="00A761AF" w:rsidRDefault="00A761AF" w:rsidP="00A761AF">
      <w:pPr>
        <w:ind w:firstLine="709"/>
        <w:jc w:val="both"/>
        <w:rPr>
          <w:sz w:val="28"/>
          <w:szCs w:val="28"/>
          <w:lang w:val="uk-UA"/>
        </w:rPr>
      </w:pPr>
      <w:r>
        <w:rPr>
          <w:sz w:val="28"/>
          <w:szCs w:val="28"/>
          <w:lang w:val="uk-UA"/>
        </w:rPr>
        <w:t>3.2.7. проводить експертну оцінку статутів закладів освіти, культури та охорони здоров’я комунальної форми власності, їх підготовку до реєстрації місцевими органами виконавчої влади та органами місцевого самоврядування.</w:t>
      </w:r>
    </w:p>
    <w:p w:rsidR="00A761AF" w:rsidRDefault="00A761AF" w:rsidP="00A761AF">
      <w:pPr>
        <w:ind w:firstLine="709"/>
        <w:jc w:val="both"/>
        <w:rPr>
          <w:sz w:val="28"/>
          <w:szCs w:val="28"/>
          <w:lang w:val="uk-UA"/>
        </w:rPr>
      </w:pPr>
      <w:r>
        <w:rPr>
          <w:sz w:val="28"/>
          <w:szCs w:val="28"/>
          <w:lang w:val="uk-UA"/>
        </w:rPr>
        <w:t>3.3. Організація навчально-методичного забезпечення закладів освіти та культури:</w:t>
      </w:r>
    </w:p>
    <w:p w:rsidR="00A761AF" w:rsidRDefault="00A761AF" w:rsidP="00A761AF">
      <w:pPr>
        <w:ind w:firstLine="709"/>
        <w:jc w:val="both"/>
        <w:rPr>
          <w:sz w:val="28"/>
          <w:szCs w:val="28"/>
          <w:lang w:val="uk-UA"/>
        </w:rPr>
      </w:pPr>
      <w:r>
        <w:rPr>
          <w:sz w:val="28"/>
          <w:szCs w:val="28"/>
          <w:lang w:val="uk-UA"/>
        </w:rPr>
        <w:t>3.3.1. сприяє навчально-методичному забезпеченню закладів освіти та культури;</w:t>
      </w:r>
    </w:p>
    <w:p w:rsidR="00A761AF" w:rsidRDefault="00A761AF" w:rsidP="00A761AF">
      <w:pPr>
        <w:ind w:firstLine="709"/>
        <w:jc w:val="both"/>
        <w:rPr>
          <w:sz w:val="28"/>
          <w:szCs w:val="28"/>
          <w:lang w:val="uk-UA"/>
        </w:rPr>
      </w:pPr>
      <w:r>
        <w:rPr>
          <w:sz w:val="28"/>
          <w:szCs w:val="28"/>
          <w:lang w:val="uk-UA"/>
        </w:rPr>
        <w:t>3.3.2. впроваджує навчальні плани і програми, затверджені Міністерством освіти і науки України; погоджує річні плани роботи закладів культури; вносить пропозиції щодо застосування експериментальних навчальних планів і програм;</w:t>
      </w:r>
    </w:p>
    <w:p w:rsidR="00A761AF" w:rsidRDefault="00A761AF" w:rsidP="00A761AF">
      <w:pPr>
        <w:ind w:firstLine="709"/>
        <w:jc w:val="both"/>
        <w:rPr>
          <w:sz w:val="28"/>
          <w:szCs w:val="28"/>
          <w:lang w:val="uk-UA"/>
        </w:rPr>
      </w:pPr>
      <w:r>
        <w:rPr>
          <w:sz w:val="28"/>
          <w:szCs w:val="28"/>
          <w:lang w:val="uk-UA"/>
        </w:rPr>
        <w:lastRenderedPageBreak/>
        <w:t>3.3.3. організовує навчання обдарованих дітей; проводить в установленому порядку конкурси, олімпіади та інші змагання серед учнів;</w:t>
      </w:r>
    </w:p>
    <w:p w:rsidR="00A761AF" w:rsidRDefault="00A761AF" w:rsidP="00A761AF">
      <w:pPr>
        <w:ind w:firstLine="709"/>
        <w:jc w:val="both"/>
        <w:rPr>
          <w:sz w:val="28"/>
          <w:szCs w:val="28"/>
          <w:lang w:val="uk-UA"/>
        </w:rPr>
      </w:pPr>
      <w:r>
        <w:rPr>
          <w:sz w:val="28"/>
          <w:szCs w:val="28"/>
          <w:lang w:val="uk-UA"/>
        </w:rPr>
        <w:t>3.3.4. формує замовлення на видання підручників, навчально-методичних посібників та іншої навчально-методичної літератури, навчальних програм, бланків документів про освіту; забезпечує ними заклади освіти;</w:t>
      </w:r>
    </w:p>
    <w:p w:rsidR="00A761AF" w:rsidRDefault="00A761AF" w:rsidP="00A761AF">
      <w:pPr>
        <w:ind w:firstLine="709"/>
        <w:jc w:val="both"/>
        <w:rPr>
          <w:sz w:val="28"/>
          <w:szCs w:val="28"/>
          <w:lang w:val="uk-UA"/>
        </w:rPr>
      </w:pPr>
      <w:r>
        <w:rPr>
          <w:sz w:val="28"/>
          <w:szCs w:val="28"/>
          <w:lang w:val="uk-UA"/>
        </w:rPr>
        <w:t>3.3.5. видає інформаційно-методичні бюлетені.</w:t>
      </w:r>
    </w:p>
    <w:p w:rsidR="00A761AF" w:rsidRDefault="00A761AF" w:rsidP="00A761AF">
      <w:pPr>
        <w:ind w:firstLine="709"/>
        <w:jc w:val="both"/>
        <w:rPr>
          <w:sz w:val="28"/>
          <w:szCs w:val="28"/>
          <w:lang w:val="uk-UA"/>
        </w:rPr>
      </w:pPr>
      <w:r>
        <w:rPr>
          <w:sz w:val="28"/>
          <w:szCs w:val="28"/>
          <w:lang w:val="uk-UA"/>
        </w:rPr>
        <w:t>3.4. Організація фінансового забезпечення закладів освіти, культури, охорони здоров’я:</w:t>
      </w:r>
    </w:p>
    <w:p w:rsidR="00A761AF" w:rsidRDefault="00A761AF" w:rsidP="00A761AF">
      <w:pPr>
        <w:ind w:firstLine="709"/>
        <w:jc w:val="both"/>
        <w:rPr>
          <w:sz w:val="28"/>
          <w:szCs w:val="28"/>
          <w:lang w:val="uk-UA"/>
        </w:rPr>
      </w:pPr>
      <w:r>
        <w:rPr>
          <w:sz w:val="28"/>
          <w:szCs w:val="28"/>
          <w:lang w:val="uk-UA"/>
        </w:rPr>
        <w:t>3.4.1. сприяє фінансовому забезпеченню існуючої мережі закладів освіти, культури, охорони здоров’я;</w:t>
      </w:r>
    </w:p>
    <w:p w:rsidR="00A761AF" w:rsidRDefault="00A761AF" w:rsidP="00A761AF">
      <w:pPr>
        <w:ind w:firstLine="709"/>
        <w:jc w:val="both"/>
        <w:rPr>
          <w:sz w:val="28"/>
          <w:szCs w:val="28"/>
          <w:lang w:val="uk-UA"/>
        </w:rPr>
      </w:pPr>
      <w:r>
        <w:rPr>
          <w:sz w:val="28"/>
          <w:szCs w:val="28"/>
          <w:lang w:val="uk-UA"/>
        </w:rPr>
        <w:t>3.4.2. вносить пропозиції щодо обсягів бюджетного фінансування закладів освіти, культури, охорони здоров’я, які перебувають у комунальній власності, аналізує їх використання;</w:t>
      </w:r>
    </w:p>
    <w:p w:rsidR="00A761AF" w:rsidRDefault="00A761AF" w:rsidP="00A761AF">
      <w:pPr>
        <w:ind w:firstLine="709"/>
        <w:jc w:val="both"/>
        <w:rPr>
          <w:sz w:val="28"/>
          <w:szCs w:val="28"/>
          <w:lang w:val="uk-UA"/>
        </w:rPr>
      </w:pPr>
      <w:r>
        <w:rPr>
          <w:sz w:val="28"/>
          <w:szCs w:val="28"/>
          <w:lang w:val="uk-UA"/>
        </w:rPr>
        <w:t>3.4.3.  організовує  залучення  наявних фінансових, матеріальних можливостей громади для підтримки вразливих категорій громадян та розв’язання їх проблем;</w:t>
      </w:r>
    </w:p>
    <w:p w:rsidR="00A761AF" w:rsidRDefault="00A761AF" w:rsidP="00A761AF">
      <w:pPr>
        <w:ind w:firstLine="709"/>
        <w:jc w:val="both"/>
        <w:rPr>
          <w:sz w:val="28"/>
          <w:szCs w:val="28"/>
          <w:lang w:val="uk-UA"/>
        </w:rPr>
      </w:pPr>
    </w:p>
    <w:p w:rsidR="00A761AF" w:rsidRDefault="00A761AF" w:rsidP="00A761AF">
      <w:pPr>
        <w:ind w:firstLine="709"/>
        <w:jc w:val="both"/>
        <w:rPr>
          <w:sz w:val="28"/>
          <w:szCs w:val="28"/>
          <w:lang w:val="uk-UA"/>
        </w:rPr>
      </w:pPr>
      <w:r>
        <w:rPr>
          <w:sz w:val="28"/>
          <w:szCs w:val="28"/>
          <w:lang w:val="uk-UA"/>
        </w:rPr>
        <w:t>3.5. Організація матеріально-технічного забезпечення закладів освіти, культури, охорони здоров’я:</w:t>
      </w:r>
    </w:p>
    <w:p w:rsidR="00A761AF" w:rsidRDefault="00A761AF" w:rsidP="00A761AF">
      <w:pPr>
        <w:ind w:firstLine="709"/>
        <w:jc w:val="both"/>
        <w:rPr>
          <w:sz w:val="28"/>
          <w:szCs w:val="28"/>
          <w:lang w:val="uk-UA"/>
        </w:rPr>
      </w:pPr>
      <w:r>
        <w:rPr>
          <w:sz w:val="28"/>
          <w:szCs w:val="28"/>
          <w:lang w:val="uk-UA"/>
        </w:rPr>
        <w:t>3.5.1. сприяє матеріально-технічному забезпеченню закладів освіти, культури, охорони здоров’я, введенню в дію їх нових приміщень, комплектуванню меблями, відповідним обладнанням, навчально-методичними посібниками, підручниками тощо;</w:t>
      </w:r>
    </w:p>
    <w:p w:rsidR="00A761AF" w:rsidRDefault="00A761AF" w:rsidP="00A761AF">
      <w:pPr>
        <w:ind w:firstLine="709"/>
        <w:jc w:val="both"/>
        <w:rPr>
          <w:sz w:val="28"/>
          <w:szCs w:val="28"/>
          <w:lang w:val="uk-UA"/>
        </w:rPr>
      </w:pPr>
      <w:r>
        <w:rPr>
          <w:sz w:val="28"/>
          <w:szCs w:val="28"/>
          <w:lang w:val="uk-UA"/>
        </w:rPr>
        <w:t>3.5.2. здійснює контроль за підготовкою закладів освіти до нового навчального року, закладів освіти, культури, охорони здоров’я до роботи в осінньо-зимовий період, проведення поточного та капітального ремонту приміщень;</w:t>
      </w:r>
    </w:p>
    <w:p w:rsidR="00A761AF" w:rsidRDefault="00A761AF" w:rsidP="00A761AF">
      <w:pPr>
        <w:ind w:firstLine="709"/>
        <w:jc w:val="both"/>
        <w:rPr>
          <w:sz w:val="28"/>
          <w:szCs w:val="28"/>
          <w:lang w:val="uk-UA"/>
        </w:rPr>
      </w:pPr>
      <w:r>
        <w:rPr>
          <w:sz w:val="28"/>
          <w:szCs w:val="28"/>
          <w:lang w:val="uk-UA"/>
        </w:rPr>
        <w:t>3.5.3. здійснює контроль за дотриманням правил  безпеки життєдіяльності, протипожежної безпеки і санітарного режиму в закладах освіти, культури, охорони здоров’я та надання практичної допомоги у проведенні відповідної роботи.</w:t>
      </w:r>
    </w:p>
    <w:p w:rsidR="00A761AF" w:rsidRDefault="00A761AF" w:rsidP="00A761AF">
      <w:pPr>
        <w:ind w:firstLine="709"/>
        <w:jc w:val="both"/>
        <w:rPr>
          <w:sz w:val="28"/>
          <w:szCs w:val="28"/>
          <w:lang w:val="uk-UA"/>
        </w:rPr>
      </w:pPr>
      <w:r>
        <w:rPr>
          <w:sz w:val="28"/>
          <w:szCs w:val="28"/>
          <w:lang w:val="uk-UA"/>
        </w:rPr>
        <w:t>3.6. Організація діяльності освітнього, культурно-дозвільного процесу в закладах освіти та культури, соціального захисту населення:</w:t>
      </w:r>
    </w:p>
    <w:p w:rsidR="00A761AF" w:rsidRDefault="00A761AF" w:rsidP="00A761AF">
      <w:pPr>
        <w:ind w:firstLine="709"/>
        <w:jc w:val="both"/>
        <w:rPr>
          <w:sz w:val="28"/>
          <w:szCs w:val="28"/>
          <w:lang w:val="uk-UA"/>
        </w:rPr>
      </w:pPr>
      <w:r>
        <w:rPr>
          <w:sz w:val="28"/>
          <w:szCs w:val="28"/>
          <w:lang w:val="uk-UA"/>
        </w:rPr>
        <w:t>3.6.1. координує роботу закладів освіти, культури, сім'ї та громадськості, пов'язаної з навчанням та вихованням дітей, організацією дозвілля дітей та дорослих;</w:t>
      </w:r>
    </w:p>
    <w:p w:rsidR="00A761AF" w:rsidRDefault="00A761AF" w:rsidP="00A761AF">
      <w:pPr>
        <w:ind w:firstLine="709"/>
        <w:jc w:val="both"/>
        <w:rPr>
          <w:sz w:val="28"/>
          <w:szCs w:val="28"/>
          <w:lang w:val="uk-UA"/>
        </w:rPr>
      </w:pPr>
      <w:r>
        <w:rPr>
          <w:sz w:val="28"/>
          <w:szCs w:val="28"/>
          <w:lang w:val="uk-UA"/>
        </w:rPr>
        <w:t>3.6.2. сприяє діяльності дитячих та молодіжних організацій, творчих об'єднань, товариств;</w:t>
      </w:r>
    </w:p>
    <w:p w:rsidR="00A761AF" w:rsidRDefault="00A761AF" w:rsidP="00A761AF">
      <w:pPr>
        <w:ind w:firstLine="709"/>
        <w:jc w:val="both"/>
        <w:rPr>
          <w:sz w:val="28"/>
          <w:szCs w:val="28"/>
          <w:lang w:val="uk-UA"/>
        </w:rPr>
      </w:pPr>
      <w:r>
        <w:rPr>
          <w:sz w:val="28"/>
          <w:szCs w:val="28"/>
          <w:lang w:val="uk-UA"/>
        </w:rPr>
        <w:t xml:space="preserve">3.6.3. надає допомогу органам опіки і піклування у влаштуванні дітей-сиріт і дітей, позбавлених батьківського піклування, до </w:t>
      </w:r>
      <w:proofErr w:type="spellStart"/>
      <w:r>
        <w:rPr>
          <w:sz w:val="28"/>
          <w:szCs w:val="28"/>
          <w:lang w:val="uk-UA"/>
        </w:rPr>
        <w:t>інтернатних</w:t>
      </w:r>
      <w:proofErr w:type="spellEnd"/>
      <w:r>
        <w:rPr>
          <w:sz w:val="28"/>
          <w:szCs w:val="28"/>
          <w:lang w:val="uk-UA"/>
        </w:rPr>
        <w:t xml:space="preserve"> закладів і в сім'ї під опіку (піклування), на усиновлення; вживає заходів до захисту особистих і майнових прав даної категорії дітей;</w:t>
      </w:r>
    </w:p>
    <w:p w:rsidR="00A761AF" w:rsidRDefault="00A761AF" w:rsidP="00A761AF">
      <w:pPr>
        <w:ind w:firstLine="709"/>
        <w:jc w:val="both"/>
        <w:rPr>
          <w:sz w:val="28"/>
          <w:szCs w:val="28"/>
          <w:lang w:val="uk-UA"/>
        </w:rPr>
      </w:pPr>
      <w:r>
        <w:rPr>
          <w:sz w:val="28"/>
          <w:szCs w:val="28"/>
          <w:lang w:val="uk-UA"/>
        </w:rPr>
        <w:t>3.6.4. сприяє запобіганню бездоглядності та правопорушень серед неповнолітніх; здійснює соціально-педагогічний патронаж;</w:t>
      </w:r>
    </w:p>
    <w:p w:rsidR="00A761AF" w:rsidRDefault="00A761AF" w:rsidP="00A761AF">
      <w:pPr>
        <w:ind w:firstLine="709"/>
        <w:jc w:val="both"/>
        <w:rPr>
          <w:sz w:val="28"/>
          <w:szCs w:val="28"/>
          <w:lang w:val="uk-UA"/>
        </w:rPr>
      </w:pPr>
      <w:r>
        <w:rPr>
          <w:sz w:val="28"/>
          <w:szCs w:val="28"/>
          <w:lang w:val="uk-UA"/>
        </w:rPr>
        <w:t>3.6.5. координує роботу, пов'язану із здійсненням у закладах освіти професійної орієнтації учнів;</w:t>
      </w:r>
    </w:p>
    <w:p w:rsidR="00A761AF" w:rsidRDefault="00A761AF" w:rsidP="00A761AF">
      <w:pPr>
        <w:ind w:firstLine="709"/>
        <w:jc w:val="both"/>
        <w:rPr>
          <w:sz w:val="28"/>
          <w:szCs w:val="28"/>
          <w:lang w:val="uk-UA"/>
        </w:rPr>
      </w:pPr>
      <w:r>
        <w:rPr>
          <w:sz w:val="28"/>
          <w:szCs w:val="28"/>
          <w:lang w:val="uk-UA"/>
        </w:rPr>
        <w:lastRenderedPageBreak/>
        <w:t>3.6.6. сприяє формуванню в громаді сімейних цінностей та засад відповідального батьківства;</w:t>
      </w:r>
    </w:p>
    <w:p w:rsidR="00A761AF" w:rsidRDefault="00A761AF" w:rsidP="00A761AF">
      <w:pPr>
        <w:ind w:firstLine="709"/>
        <w:jc w:val="both"/>
        <w:rPr>
          <w:sz w:val="28"/>
          <w:szCs w:val="28"/>
          <w:lang w:val="uk-UA"/>
        </w:rPr>
      </w:pPr>
      <w:r>
        <w:rPr>
          <w:sz w:val="28"/>
          <w:szCs w:val="28"/>
          <w:lang w:val="uk-UA"/>
        </w:rPr>
        <w:t>3.6.7. здійснює пропаганду здорового способу життя, норми поведінки виховання дітей, високих зразків етики та культури соціальних відносин;</w:t>
      </w:r>
    </w:p>
    <w:p w:rsidR="00A761AF" w:rsidRDefault="00A761AF" w:rsidP="00A761AF">
      <w:pPr>
        <w:ind w:firstLine="709"/>
        <w:jc w:val="both"/>
        <w:rPr>
          <w:sz w:val="28"/>
          <w:szCs w:val="28"/>
          <w:lang w:val="uk-UA"/>
        </w:rPr>
      </w:pPr>
      <w:r>
        <w:rPr>
          <w:sz w:val="28"/>
          <w:szCs w:val="28"/>
          <w:lang w:val="uk-UA"/>
        </w:rPr>
        <w:t>3.6.8. бере участь в організації та проведенні благодійних акцій, інших заходів соціального спрямування;</w:t>
      </w:r>
    </w:p>
    <w:p w:rsidR="00A761AF" w:rsidRDefault="00A761AF" w:rsidP="00A761AF">
      <w:pPr>
        <w:ind w:firstLine="709"/>
        <w:jc w:val="both"/>
        <w:rPr>
          <w:sz w:val="28"/>
          <w:szCs w:val="28"/>
          <w:lang w:val="uk-UA"/>
        </w:rPr>
      </w:pPr>
      <w:r>
        <w:rPr>
          <w:sz w:val="28"/>
          <w:szCs w:val="28"/>
          <w:lang w:val="uk-UA"/>
        </w:rPr>
        <w:t>3.6.9. терміново реагує на випадки жорстокого поводження з дітьми, насильства над ними, залучення їх до найгірших форм дитячої праці, інформує залежно від ситуації органи і служби у справах дітей, орган національної поліції;</w:t>
      </w:r>
    </w:p>
    <w:p w:rsidR="00A761AF" w:rsidRDefault="00A761AF" w:rsidP="00A761AF">
      <w:pPr>
        <w:ind w:firstLine="709"/>
        <w:jc w:val="both"/>
        <w:rPr>
          <w:sz w:val="28"/>
          <w:szCs w:val="28"/>
          <w:lang w:val="uk-UA"/>
        </w:rPr>
      </w:pPr>
      <w:r>
        <w:rPr>
          <w:sz w:val="28"/>
          <w:szCs w:val="28"/>
          <w:lang w:val="uk-UA"/>
        </w:rPr>
        <w:t>3.6.10. проводить інформаційно-просвітницьку роботу з питань сімейної і молодіжної політики, тендерної рівності, захисту прав та інтересів дітей, сімейних</w:t>
      </w:r>
      <w:r w:rsidR="001D0129">
        <w:rPr>
          <w:sz w:val="28"/>
          <w:szCs w:val="28"/>
          <w:lang w:val="uk-UA"/>
        </w:rPr>
        <w:t xml:space="preserve"> та індивідуальних консультацій;</w:t>
      </w:r>
    </w:p>
    <w:p w:rsidR="00A761AF" w:rsidRDefault="00A761AF" w:rsidP="00A761AF">
      <w:pPr>
        <w:ind w:firstLine="709"/>
        <w:jc w:val="both"/>
        <w:rPr>
          <w:sz w:val="28"/>
          <w:szCs w:val="28"/>
          <w:lang w:val="uk-UA"/>
        </w:rPr>
      </w:pPr>
      <w:r>
        <w:rPr>
          <w:sz w:val="28"/>
          <w:szCs w:val="28"/>
          <w:lang w:val="uk-UA"/>
        </w:rPr>
        <w:t>3.6.11.проводить роботу з виявлення разом з іншими повноважними органами, громадян похилого віку та непрацездатних громадян, які мешкають на території  громади і  потребують медико-соціальної допомоги через їхню немічність, хворобу або інвалідність та з інших причин;</w:t>
      </w:r>
    </w:p>
    <w:p w:rsidR="00A761AF" w:rsidRDefault="00A761AF" w:rsidP="00A761AF">
      <w:pPr>
        <w:ind w:firstLine="709"/>
        <w:jc w:val="both"/>
        <w:rPr>
          <w:sz w:val="28"/>
          <w:szCs w:val="28"/>
          <w:lang w:val="uk-UA"/>
        </w:rPr>
      </w:pPr>
      <w:r>
        <w:rPr>
          <w:sz w:val="28"/>
          <w:szCs w:val="28"/>
          <w:lang w:val="uk-UA"/>
        </w:rPr>
        <w:t>3.6.12. організовує проведення обстеження матеріально-побутових умов проживання непрацездатних громадян, малозабезпечених, багатодітних сімей, які виховують дітей-інвалідів та дітей, які знаходяться під опікою, та визначає їх потребу в матеріальній, соціально-побутовій і медичній допомозі;</w:t>
      </w:r>
    </w:p>
    <w:p w:rsidR="00A761AF" w:rsidRDefault="00A761AF" w:rsidP="00A761AF">
      <w:pPr>
        <w:ind w:firstLine="709"/>
        <w:jc w:val="both"/>
        <w:rPr>
          <w:sz w:val="28"/>
          <w:szCs w:val="28"/>
          <w:lang w:val="uk-UA"/>
        </w:rPr>
      </w:pPr>
      <w:r>
        <w:rPr>
          <w:sz w:val="28"/>
          <w:szCs w:val="28"/>
          <w:lang w:val="uk-UA"/>
        </w:rPr>
        <w:t>3.6.13. проводить роз’яснювальну роботу серед населення про порядок надання різних виплат адресних допомог  та порядок обслуговування громадян;</w:t>
      </w:r>
    </w:p>
    <w:p w:rsidR="00A761AF" w:rsidRDefault="00A761AF" w:rsidP="00A761AF">
      <w:pPr>
        <w:ind w:firstLine="709"/>
        <w:jc w:val="both"/>
        <w:rPr>
          <w:sz w:val="28"/>
          <w:szCs w:val="28"/>
          <w:lang w:val="uk-UA"/>
        </w:rPr>
      </w:pPr>
      <w:r>
        <w:rPr>
          <w:sz w:val="28"/>
          <w:szCs w:val="28"/>
          <w:lang w:val="uk-UA"/>
        </w:rPr>
        <w:t>3.6.14. вносить пропозиції щодо організації безоплатного медичного обслуговування дітей та учнів у закладах освіти, здійснення оздоровчих заходів та підвезення учнів, що проживають за межами пішохідної доступності;</w:t>
      </w:r>
    </w:p>
    <w:p w:rsidR="00A761AF" w:rsidRDefault="00A761AF" w:rsidP="00A761AF">
      <w:pPr>
        <w:ind w:firstLine="709"/>
        <w:jc w:val="both"/>
        <w:rPr>
          <w:sz w:val="28"/>
          <w:szCs w:val="28"/>
          <w:lang w:val="uk-UA"/>
        </w:rPr>
      </w:pPr>
      <w:r>
        <w:rPr>
          <w:sz w:val="28"/>
          <w:szCs w:val="28"/>
          <w:lang w:val="uk-UA"/>
        </w:rPr>
        <w:t xml:space="preserve">3.6.15. прогнозує потребу закладів освіти, культури, охорони здоров’я у працівниках і спеціалістах і, у разі необхідності, </w:t>
      </w:r>
      <w:r w:rsidR="001D0129">
        <w:rPr>
          <w:sz w:val="28"/>
          <w:szCs w:val="28"/>
          <w:lang w:val="uk-UA"/>
        </w:rPr>
        <w:t xml:space="preserve">рекомендує </w:t>
      </w:r>
      <w:r>
        <w:rPr>
          <w:sz w:val="28"/>
          <w:szCs w:val="28"/>
          <w:lang w:val="uk-UA"/>
        </w:rPr>
        <w:t>уклада</w:t>
      </w:r>
      <w:r w:rsidR="001D0129">
        <w:rPr>
          <w:sz w:val="28"/>
          <w:szCs w:val="28"/>
          <w:lang w:val="uk-UA"/>
        </w:rPr>
        <w:t>нню</w:t>
      </w:r>
      <w:r>
        <w:rPr>
          <w:sz w:val="28"/>
          <w:szCs w:val="28"/>
          <w:lang w:val="uk-UA"/>
        </w:rPr>
        <w:t xml:space="preserve"> договор</w:t>
      </w:r>
      <w:r w:rsidR="001D0129">
        <w:rPr>
          <w:sz w:val="28"/>
          <w:szCs w:val="28"/>
          <w:lang w:val="uk-UA"/>
        </w:rPr>
        <w:t>ів</w:t>
      </w:r>
      <w:r>
        <w:rPr>
          <w:sz w:val="28"/>
          <w:szCs w:val="28"/>
          <w:lang w:val="uk-UA"/>
        </w:rPr>
        <w:t xml:space="preserve"> з вищими навчальними закладами на їх підготовку;</w:t>
      </w:r>
    </w:p>
    <w:p w:rsidR="00A761AF" w:rsidRDefault="00A761AF" w:rsidP="00A761AF">
      <w:pPr>
        <w:ind w:firstLine="709"/>
        <w:jc w:val="both"/>
        <w:rPr>
          <w:sz w:val="28"/>
          <w:szCs w:val="28"/>
          <w:lang w:val="uk-UA"/>
        </w:rPr>
      </w:pPr>
      <w:r>
        <w:rPr>
          <w:sz w:val="28"/>
          <w:szCs w:val="28"/>
          <w:lang w:val="uk-UA"/>
        </w:rPr>
        <w:t>3.6.16. сприяє та надає працівникам закладів освіти, культури, охорони здоров’я державних гарантій, передбачених законодавством, вживає заходів щодо їх соціального захисту;</w:t>
      </w:r>
    </w:p>
    <w:p w:rsidR="00A761AF" w:rsidRDefault="00A761AF" w:rsidP="00A761AF">
      <w:pPr>
        <w:ind w:firstLine="709"/>
        <w:jc w:val="both"/>
        <w:rPr>
          <w:sz w:val="28"/>
          <w:szCs w:val="28"/>
          <w:lang w:val="uk-UA"/>
        </w:rPr>
      </w:pPr>
      <w:r>
        <w:rPr>
          <w:sz w:val="28"/>
          <w:szCs w:val="28"/>
          <w:lang w:val="uk-UA"/>
        </w:rPr>
        <w:t>3.6.17. організує роботу щодо підвищення кваліфікації працівників закладів освіти, культури, охорони здоров’я;</w:t>
      </w:r>
    </w:p>
    <w:p w:rsidR="00A761AF" w:rsidRDefault="00A761AF" w:rsidP="00A761AF">
      <w:pPr>
        <w:ind w:firstLine="709"/>
        <w:jc w:val="both"/>
        <w:rPr>
          <w:sz w:val="28"/>
          <w:szCs w:val="28"/>
          <w:lang w:val="uk-UA"/>
        </w:rPr>
      </w:pPr>
      <w:r>
        <w:rPr>
          <w:sz w:val="28"/>
          <w:szCs w:val="28"/>
          <w:lang w:val="uk-UA"/>
        </w:rPr>
        <w:t>3.6.18. організовує проведення атестації педагогічних і керівних кадрів закладів освіти та культури відповідно до законодавства;</w:t>
      </w:r>
    </w:p>
    <w:p w:rsidR="00A761AF" w:rsidRDefault="00A761AF" w:rsidP="00A761AF">
      <w:pPr>
        <w:ind w:firstLine="709"/>
        <w:jc w:val="both"/>
        <w:rPr>
          <w:sz w:val="28"/>
          <w:szCs w:val="28"/>
          <w:lang w:val="uk-UA"/>
        </w:rPr>
      </w:pPr>
      <w:r>
        <w:rPr>
          <w:sz w:val="28"/>
          <w:szCs w:val="28"/>
          <w:lang w:val="uk-UA"/>
        </w:rPr>
        <w:t>3.6.19. розглядає, здійснює та вносить в установленому порядку пропозиції щодо заохочення та нагородження працівників освіти, культури, охорони здоров’я.</w:t>
      </w:r>
    </w:p>
    <w:p w:rsidR="00A761AF" w:rsidRDefault="00A761AF" w:rsidP="00A761AF">
      <w:pPr>
        <w:ind w:firstLine="709"/>
        <w:jc w:val="both"/>
        <w:rPr>
          <w:sz w:val="28"/>
          <w:szCs w:val="28"/>
          <w:lang w:val="uk-UA"/>
        </w:rPr>
      </w:pPr>
      <w:r>
        <w:rPr>
          <w:sz w:val="28"/>
          <w:szCs w:val="28"/>
          <w:lang w:val="uk-UA"/>
        </w:rPr>
        <w:t>3.7. Інша діяльність гуманітарного відділу:</w:t>
      </w:r>
    </w:p>
    <w:p w:rsidR="00A761AF" w:rsidRDefault="00A761AF" w:rsidP="00A761AF">
      <w:pPr>
        <w:ind w:firstLine="709"/>
        <w:jc w:val="both"/>
        <w:rPr>
          <w:sz w:val="28"/>
          <w:szCs w:val="28"/>
          <w:lang w:val="uk-UA"/>
        </w:rPr>
      </w:pPr>
      <w:r>
        <w:rPr>
          <w:sz w:val="28"/>
          <w:szCs w:val="28"/>
          <w:lang w:val="uk-UA"/>
        </w:rPr>
        <w:t>3.7.1. здійснює індивідуальне консультування різних категорій громадян;</w:t>
      </w:r>
    </w:p>
    <w:p w:rsidR="00A761AF" w:rsidRDefault="00A761AF" w:rsidP="00A761AF">
      <w:pPr>
        <w:ind w:firstLine="709"/>
        <w:jc w:val="both"/>
        <w:rPr>
          <w:sz w:val="28"/>
          <w:szCs w:val="28"/>
          <w:lang w:val="uk-UA"/>
        </w:rPr>
      </w:pPr>
      <w:r>
        <w:rPr>
          <w:sz w:val="28"/>
          <w:szCs w:val="28"/>
          <w:lang w:val="uk-UA"/>
        </w:rPr>
        <w:t>3.7.2. подає в установленому порядку статистичну звітність про стан і розвиток освіти, культури, охорони здоров’я; організовує з цією метою збирання та опрацювання інформації і формування банку даних;</w:t>
      </w:r>
    </w:p>
    <w:p w:rsidR="00A761AF" w:rsidRDefault="00A761AF" w:rsidP="00A761AF">
      <w:pPr>
        <w:ind w:firstLine="709"/>
        <w:jc w:val="both"/>
        <w:rPr>
          <w:sz w:val="28"/>
          <w:szCs w:val="28"/>
          <w:lang w:val="uk-UA"/>
        </w:rPr>
      </w:pPr>
      <w:r>
        <w:rPr>
          <w:sz w:val="28"/>
          <w:szCs w:val="28"/>
          <w:lang w:val="uk-UA"/>
        </w:rPr>
        <w:t>3.7.3. взаємодіє з органами громадського самоврядування.</w:t>
      </w:r>
    </w:p>
    <w:p w:rsidR="00A761AF" w:rsidRDefault="00A761AF" w:rsidP="00A761AF">
      <w:pPr>
        <w:ind w:firstLine="709"/>
        <w:jc w:val="both"/>
        <w:rPr>
          <w:sz w:val="28"/>
          <w:szCs w:val="28"/>
          <w:lang w:val="uk-UA"/>
        </w:rPr>
      </w:pPr>
    </w:p>
    <w:p w:rsidR="00A761AF" w:rsidRDefault="00A761AF" w:rsidP="00A761AF">
      <w:pPr>
        <w:jc w:val="center"/>
        <w:rPr>
          <w:b/>
          <w:sz w:val="28"/>
          <w:szCs w:val="28"/>
          <w:lang w:val="uk-UA"/>
        </w:rPr>
      </w:pPr>
      <w:r>
        <w:rPr>
          <w:b/>
          <w:sz w:val="28"/>
          <w:szCs w:val="28"/>
          <w:lang w:val="uk-UA"/>
        </w:rPr>
        <w:t>4. Відділ для здійснення повноважень та виконання завдань має право:</w:t>
      </w:r>
    </w:p>
    <w:p w:rsidR="00A761AF" w:rsidRDefault="00A761AF" w:rsidP="00A761AF">
      <w:pPr>
        <w:jc w:val="center"/>
        <w:rPr>
          <w:b/>
          <w:sz w:val="28"/>
          <w:szCs w:val="28"/>
          <w:lang w:val="uk-UA"/>
        </w:rPr>
      </w:pPr>
    </w:p>
    <w:p w:rsidR="00A761AF" w:rsidRDefault="00A761AF" w:rsidP="00A761AF">
      <w:pPr>
        <w:ind w:firstLine="709"/>
        <w:jc w:val="both"/>
        <w:rPr>
          <w:sz w:val="28"/>
          <w:szCs w:val="28"/>
          <w:lang w:val="uk-UA"/>
        </w:rPr>
      </w:pPr>
      <w:r>
        <w:rPr>
          <w:sz w:val="28"/>
          <w:szCs w:val="28"/>
          <w:lang w:val="uk-UA"/>
        </w:rPr>
        <w:t>4.1. одержувати в установленому законодавством порядку від інших структурних підрозділів селищної ради, органів місцевого самоврядування, підприємств, установ та організацій незалежно від форми власності та їх посадових осіб інформацію, документи і матеріали, необхідні для виконання покладених на нього завдань;</w:t>
      </w:r>
    </w:p>
    <w:p w:rsidR="00A761AF" w:rsidRDefault="00A761AF" w:rsidP="00A761AF">
      <w:pPr>
        <w:ind w:firstLine="709"/>
        <w:jc w:val="both"/>
        <w:rPr>
          <w:sz w:val="28"/>
          <w:szCs w:val="28"/>
          <w:lang w:val="uk-UA"/>
        </w:rPr>
      </w:pPr>
      <w:r>
        <w:rPr>
          <w:sz w:val="28"/>
          <w:szCs w:val="28"/>
          <w:lang w:val="uk-UA"/>
        </w:rPr>
        <w:t>4.2. залучати до виконання окремих робіт, участі у вивченні окремих питань спеціалістів, фахівців інших структурних підрозділів селищної ради, підприємств, установ та організацій (за погодженням з їх керівниками), представників громадських об'єднань (за згодою);</w:t>
      </w:r>
    </w:p>
    <w:p w:rsidR="00A761AF" w:rsidRDefault="00A761AF" w:rsidP="00A761AF">
      <w:pPr>
        <w:ind w:firstLine="709"/>
        <w:jc w:val="both"/>
        <w:rPr>
          <w:sz w:val="28"/>
          <w:szCs w:val="28"/>
          <w:lang w:val="uk-UA"/>
        </w:rPr>
      </w:pPr>
      <w:r>
        <w:rPr>
          <w:sz w:val="28"/>
          <w:szCs w:val="28"/>
          <w:lang w:val="uk-UA"/>
        </w:rPr>
        <w:t>4.3. вносити в установленому порядку пропозиції щодо удосконалення роботи селищної ради з питань розвитку галузей освіти, культури, охорони здоров’я, спорту, соціального захисту;</w:t>
      </w:r>
    </w:p>
    <w:p w:rsidR="00A761AF" w:rsidRDefault="00A761AF" w:rsidP="00A761AF">
      <w:pPr>
        <w:ind w:firstLine="709"/>
        <w:jc w:val="both"/>
        <w:rPr>
          <w:sz w:val="28"/>
          <w:szCs w:val="28"/>
          <w:lang w:val="uk-UA"/>
        </w:rPr>
      </w:pPr>
      <w:r>
        <w:rPr>
          <w:sz w:val="28"/>
          <w:szCs w:val="28"/>
          <w:lang w:val="uk-UA"/>
        </w:rPr>
        <w:t>4.4. користуватись в установленому порядку інформаційними базами органів виконавчої влади, системами зв'язку і комунікацій, мережами спеціального зв'язку та іншими технічними засобами;</w:t>
      </w:r>
    </w:p>
    <w:p w:rsidR="00A761AF" w:rsidRDefault="00A761AF" w:rsidP="00A761AF">
      <w:pPr>
        <w:ind w:firstLine="709"/>
        <w:jc w:val="both"/>
        <w:rPr>
          <w:sz w:val="28"/>
          <w:szCs w:val="28"/>
          <w:lang w:val="uk-UA"/>
        </w:rPr>
      </w:pPr>
      <w:r>
        <w:rPr>
          <w:sz w:val="28"/>
          <w:szCs w:val="28"/>
          <w:lang w:val="uk-UA"/>
        </w:rPr>
        <w:t>4.5. скликати в установленому порядку наради, проводити семінари та конференції з питань, що належать до його компетенції.</w:t>
      </w:r>
    </w:p>
    <w:p w:rsidR="00A761AF" w:rsidRDefault="00A761AF" w:rsidP="00A761AF">
      <w:pPr>
        <w:ind w:firstLine="709"/>
        <w:jc w:val="both"/>
        <w:rPr>
          <w:sz w:val="28"/>
          <w:szCs w:val="28"/>
          <w:lang w:val="uk-UA"/>
        </w:rPr>
      </w:pPr>
      <w:r>
        <w:rPr>
          <w:sz w:val="28"/>
          <w:szCs w:val="28"/>
          <w:lang w:val="uk-UA"/>
        </w:rPr>
        <w:t>4.6. залучати до розроблення територіальних програм розвитку освіти, культури, фізичної культури та спорту, охорони здоров’я, соціального захисту населення та розгляду питань, що належать до його компетенції, методистів, педагогічних, медичних, науково-педагогічних працівників і спеціалістів;</w:t>
      </w:r>
    </w:p>
    <w:p w:rsidR="00A761AF" w:rsidRDefault="00A761AF" w:rsidP="00A761AF">
      <w:pPr>
        <w:ind w:firstLine="709"/>
        <w:jc w:val="both"/>
        <w:rPr>
          <w:sz w:val="28"/>
          <w:szCs w:val="28"/>
          <w:lang w:val="uk-UA"/>
        </w:rPr>
      </w:pPr>
      <w:r>
        <w:rPr>
          <w:sz w:val="28"/>
          <w:szCs w:val="28"/>
          <w:lang w:val="uk-UA"/>
        </w:rPr>
        <w:t>4.7.  брати участь в утворенні, реорганізації та ліквідації закладів, освіти, культури, охорони здоров’я всіх типів і форм власності;</w:t>
      </w:r>
    </w:p>
    <w:p w:rsidR="00A761AF" w:rsidRDefault="00A761AF" w:rsidP="00A761AF">
      <w:pPr>
        <w:ind w:firstLine="709"/>
        <w:jc w:val="both"/>
        <w:rPr>
          <w:sz w:val="28"/>
          <w:szCs w:val="28"/>
          <w:lang w:val="uk-UA"/>
        </w:rPr>
      </w:pPr>
      <w:r>
        <w:rPr>
          <w:sz w:val="28"/>
          <w:szCs w:val="28"/>
          <w:lang w:val="uk-UA"/>
        </w:rPr>
        <w:t>4.8. скликати територіальні, у тому числі щороку серпневі конференції педагогічних працівників, проводити семінари, наради керівників закладів, освіти, культури, охорони здоров’я з питань, що належать до його компетенції;</w:t>
      </w:r>
    </w:p>
    <w:p w:rsidR="00A761AF" w:rsidRDefault="00A761AF" w:rsidP="00A761AF">
      <w:pPr>
        <w:ind w:firstLine="709"/>
        <w:jc w:val="both"/>
        <w:rPr>
          <w:sz w:val="28"/>
          <w:szCs w:val="28"/>
          <w:lang w:val="uk-UA"/>
        </w:rPr>
      </w:pPr>
      <w:r>
        <w:rPr>
          <w:sz w:val="28"/>
          <w:szCs w:val="28"/>
          <w:lang w:val="uk-UA"/>
        </w:rPr>
        <w:t>4.9. вносити пропозиції селищному голові та депутатам щодо фінансування закладів, освіти, культури, охорони здоров’я, брати безпосередню участь у формуванні бюджету цих галузей;</w:t>
      </w:r>
    </w:p>
    <w:p w:rsidR="00A761AF" w:rsidRDefault="001D0129" w:rsidP="00A761AF">
      <w:pPr>
        <w:ind w:firstLine="709"/>
        <w:jc w:val="both"/>
        <w:rPr>
          <w:sz w:val="28"/>
          <w:szCs w:val="28"/>
          <w:lang w:val="uk-UA"/>
        </w:rPr>
      </w:pPr>
      <w:r>
        <w:rPr>
          <w:sz w:val="28"/>
          <w:szCs w:val="28"/>
          <w:lang w:val="uk-UA"/>
        </w:rPr>
        <w:t>4.10</w:t>
      </w:r>
      <w:r w:rsidR="00A761AF">
        <w:rPr>
          <w:sz w:val="28"/>
          <w:szCs w:val="28"/>
          <w:lang w:val="uk-UA"/>
        </w:rPr>
        <w:t>. організовувати платні послуги для освітнього, естетичного, культурного та фізичного розвитку дітей та дорослого населення громади;</w:t>
      </w:r>
    </w:p>
    <w:p w:rsidR="00A761AF" w:rsidRDefault="00A761AF" w:rsidP="00A761AF">
      <w:pPr>
        <w:ind w:firstLine="709"/>
        <w:jc w:val="both"/>
        <w:rPr>
          <w:sz w:val="28"/>
          <w:szCs w:val="28"/>
          <w:lang w:val="uk-UA"/>
        </w:rPr>
      </w:pPr>
      <w:r>
        <w:rPr>
          <w:sz w:val="28"/>
          <w:szCs w:val="28"/>
          <w:lang w:val="uk-UA"/>
        </w:rPr>
        <w:t>4.1</w:t>
      </w:r>
      <w:r w:rsidR="001D0129">
        <w:rPr>
          <w:sz w:val="28"/>
          <w:szCs w:val="28"/>
          <w:lang w:val="uk-UA"/>
        </w:rPr>
        <w:t>1</w:t>
      </w:r>
      <w:r>
        <w:rPr>
          <w:sz w:val="28"/>
          <w:szCs w:val="28"/>
          <w:lang w:val="uk-UA"/>
        </w:rPr>
        <w:t>. </w:t>
      </w:r>
      <w:r w:rsidR="001D0129">
        <w:rPr>
          <w:sz w:val="28"/>
          <w:szCs w:val="28"/>
          <w:lang w:val="uk-UA"/>
        </w:rPr>
        <w:t xml:space="preserve">сприяти </w:t>
      </w:r>
      <w:r>
        <w:rPr>
          <w:sz w:val="28"/>
          <w:szCs w:val="28"/>
          <w:lang w:val="uk-UA"/>
        </w:rPr>
        <w:t>в межах своїх повноважень уклада</w:t>
      </w:r>
      <w:r w:rsidR="001D0129">
        <w:rPr>
          <w:sz w:val="28"/>
          <w:szCs w:val="28"/>
          <w:lang w:val="uk-UA"/>
        </w:rPr>
        <w:t xml:space="preserve">нню </w:t>
      </w:r>
      <w:r>
        <w:rPr>
          <w:sz w:val="28"/>
          <w:szCs w:val="28"/>
          <w:lang w:val="uk-UA"/>
        </w:rPr>
        <w:t xml:space="preserve"> угод про співробітництво та встановл</w:t>
      </w:r>
      <w:r w:rsidR="001D0129">
        <w:rPr>
          <w:sz w:val="28"/>
          <w:szCs w:val="28"/>
          <w:lang w:val="uk-UA"/>
        </w:rPr>
        <w:t>енню</w:t>
      </w:r>
      <w:r>
        <w:rPr>
          <w:sz w:val="28"/>
          <w:szCs w:val="28"/>
          <w:lang w:val="uk-UA"/>
        </w:rPr>
        <w:t xml:space="preserve"> прям</w:t>
      </w:r>
      <w:r w:rsidR="001D0129">
        <w:rPr>
          <w:sz w:val="28"/>
          <w:szCs w:val="28"/>
          <w:lang w:val="uk-UA"/>
        </w:rPr>
        <w:t>их</w:t>
      </w:r>
      <w:r>
        <w:rPr>
          <w:sz w:val="28"/>
          <w:szCs w:val="28"/>
          <w:lang w:val="uk-UA"/>
        </w:rPr>
        <w:t xml:space="preserve"> зв'язк</w:t>
      </w:r>
      <w:r w:rsidR="001D0129">
        <w:rPr>
          <w:sz w:val="28"/>
          <w:szCs w:val="28"/>
          <w:lang w:val="uk-UA"/>
        </w:rPr>
        <w:t xml:space="preserve">ів </w:t>
      </w:r>
      <w:r>
        <w:rPr>
          <w:sz w:val="28"/>
          <w:szCs w:val="28"/>
          <w:lang w:val="uk-UA"/>
        </w:rPr>
        <w:t xml:space="preserve"> </w:t>
      </w:r>
      <w:r w:rsidR="001D0129">
        <w:rPr>
          <w:sz w:val="28"/>
          <w:szCs w:val="28"/>
          <w:lang w:val="uk-UA"/>
        </w:rPr>
        <w:t>і</w:t>
      </w:r>
      <w:r>
        <w:rPr>
          <w:sz w:val="28"/>
          <w:szCs w:val="28"/>
          <w:lang w:val="uk-UA"/>
        </w:rPr>
        <w:t>з закладами освіти, культури, охорони здоров’я зарубіжних країн, міжнародними організаціями, фондами тощо.</w:t>
      </w:r>
    </w:p>
    <w:p w:rsidR="00A761AF" w:rsidRDefault="00A761AF" w:rsidP="00A761AF">
      <w:pPr>
        <w:ind w:firstLine="709"/>
        <w:jc w:val="both"/>
        <w:rPr>
          <w:sz w:val="28"/>
          <w:szCs w:val="28"/>
          <w:lang w:val="uk-UA"/>
        </w:rPr>
      </w:pPr>
    </w:p>
    <w:p w:rsidR="00A761AF" w:rsidRDefault="00A761AF" w:rsidP="00A761AF">
      <w:pPr>
        <w:jc w:val="center"/>
        <w:rPr>
          <w:b/>
          <w:sz w:val="28"/>
          <w:szCs w:val="28"/>
          <w:lang w:val="uk-UA"/>
        </w:rPr>
      </w:pPr>
      <w:r>
        <w:rPr>
          <w:b/>
          <w:sz w:val="28"/>
          <w:szCs w:val="28"/>
          <w:lang w:val="uk-UA"/>
        </w:rPr>
        <w:t>5. Керівництво та апарат відділу</w:t>
      </w:r>
    </w:p>
    <w:p w:rsidR="00A761AF" w:rsidRDefault="00A761AF" w:rsidP="00A761AF">
      <w:pPr>
        <w:jc w:val="center"/>
        <w:rPr>
          <w:b/>
          <w:sz w:val="28"/>
          <w:szCs w:val="28"/>
          <w:lang w:val="uk-UA"/>
        </w:rPr>
      </w:pPr>
    </w:p>
    <w:p w:rsidR="00A761AF" w:rsidRDefault="00A761AF" w:rsidP="00A761AF">
      <w:pPr>
        <w:ind w:firstLine="709"/>
        <w:jc w:val="both"/>
        <w:rPr>
          <w:sz w:val="28"/>
          <w:szCs w:val="28"/>
          <w:lang w:val="uk-UA"/>
        </w:rPr>
      </w:pPr>
      <w:r>
        <w:rPr>
          <w:sz w:val="28"/>
          <w:szCs w:val="28"/>
          <w:lang w:val="uk-UA"/>
        </w:rPr>
        <w:t xml:space="preserve">5.1. Відділ очолює начальник, який призначається на посаду і звільняється з посади селищним головою згідно з чинним законодавством. Особа, яка призначається на посаду начальника, повинна мати громадянство України,  повну вищу педагогічну освіту за освітньо-кваліфікаційним рівнем магістра, спеціаліста;  стаж роботи за фахом на службі в органах місцевого самоврядування та державній службі на керівних посадах не менше 3 років  або стаж роботи за фахом на керівних посадах в інших сферах управління не менше 4 років. </w:t>
      </w:r>
    </w:p>
    <w:p w:rsidR="00A761AF" w:rsidRDefault="00A761AF" w:rsidP="00A761AF">
      <w:pPr>
        <w:ind w:firstLine="709"/>
        <w:jc w:val="both"/>
        <w:rPr>
          <w:sz w:val="28"/>
          <w:szCs w:val="28"/>
          <w:lang w:val="uk-UA"/>
        </w:rPr>
      </w:pPr>
      <w:r>
        <w:rPr>
          <w:sz w:val="28"/>
          <w:szCs w:val="28"/>
          <w:lang w:val="uk-UA"/>
        </w:rPr>
        <w:lastRenderedPageBreak/>
        <w:t>5.2. Начальник відділу, представляючи інтереси територіальної громади в галузях освіти, культури, охорони здоров’я, фізичної культури та спорту, молодіжної та соціальної політики у відносинах з юридичними та фізичними особами:</w:t>
      </w:r>
    </w:p>
    <w:p w:rsidR="00A761AF" w:rsidRDefault="00A761AF" w:rsidP="00A761AF">
      <w:pPr>
        <w:ind w:firstLine="709"/>
        <w:jc w:val="both"/>
        <w:rPr>
          <w:sz w:val="28"/>
          <w:szCs w:val="28"/>
          <w:lang w:val="uk-UA"/>
        </w:rPr>
      </w:pPr>
      <w:r>
        <w:rPr>
          <w:sz w:val="28"/>
          <w:szCs w:val="28"/>
          <w:lang w:val="uk-UA"/>
        </w:rPr>
        <w:t>5.2.1. здійснює керівництво відділом, забезпечує виконання покладених на відділ завдань, несе персональну відповідальність за організацію та результати його діяльності, сприяє створенню належних умов праці у підрозділі;</w:t>
      </w:r>
    </w:p>
    <w:p w:rsidR="00A761AF" w:rsidRDefault="00A761AF" w:rsidP="00A761AF">
      <w:pPr>
        <w:ind w:firstLine="709"/>
        <w:jc w:val="both"/>
        <w:rPr>
          <w:sz w:val="28"/>
          <w:szCs w:val="28"/>
          <w:lang w:val="uk-UA"/>
        </w:rPr>
      </w:pPr>
      <w:r>
        <w:rPr>
          <w:sz w:val="28"/>
          <w:szCs w:val="28"/>
          <w:lang w:val="uk-UA"/>
        </w:rPr>
        <w:t>5.2.2. подає на розгляд виконавчого комітету селищної ради зміни до положення про відділ та його структурні підрозділи;</w:t>
      </w:r>
    </w:p>
    <w:p w:rsidR="00A761AF" w:rsidRDefault="00A761AF" w:rsidP="00A761AF">
      <w:pPr>
        <w:ind w:firstLine="709"/>
        <w:jc w:val="both"/>
        <w:rPr>
          <w:sz w:val="28"/>
          <w:szCs w:val="28"/>
          <w:lang w:val="uk-UA"/>
        </w:rPr>
      </w:pPr>
      <w:r>
        <w:rPr>
          <w:sz w:val="28"/>
          <w:szCs w:val="28"/>
          <w:lang w:val="uk-UA"/>
        </w:rPr>
        <w:t>5.2.3. планує роботу відділу і аналізує стан її виконання, вносить пропозиції щодо формування планів роботи селищної ради;</w:t>
      </w:r>
    </w:p>
    <w:p w:rsidR="00A761AF" w:rsidRDefault="00A761AF" w:rsidP="00A761AF">
      <w:pPr>
        <w:ind w:firstLine="709"/>
        <w:jc w:val="both"/>
        <w:rPr>
          <w:sz w:val="28"/>
          <w:szCs w:val="28"/>
          <w:lang w:val="uk-UA"/>
        </w:rPr>
      </w:pPr>
      <w:r>
        <w:rPr>
          <w:sz w:val="28"/>
          <w:szCs w:val="28"/>
          <w:lang w:val="uk-UA"/>
        </w:rPr>
        <w:t>5.2.4. вживає заходів до удосконалення організації та підвищення ефективності роботи відділу і його структурних підрозділів ;</w:t>
      </w:r>
    </w:p>
    <w:p w:rsidR="00A761AF" w:rsidRDefault="00A761AF" w:rsidP="00A761AF">
      <w:pPr>
        <w:ind w:firstLine="709"/>
        <w:jc w:val="both"/>
        <w:rPr>
          <w:sz w:val="28"/>
          <w:szCs w:val="28"/>
          <w:lang w:val="uk-UA"/>
        </w:rPr>
      </w:pPr>
      <w:r>
        <w:rPr>
          <w:sz w:val="28"/>
          <w:szCs w:val="28"/>
          <w:lang w:val="uk-UA"/>
        </w:rPr>
        <w:t>5.2.5. звітує перед селищним головою та селищною радою про виконання покладених на відділ завдань;</w:t>
      </w:r>
    </w:p>
    <w:p w:rsidR="00A761AF" w:rsidRDefault="00A761AF" w:rsidP="00A761AF">
      <w:pPr>
        <w:ind w:firstLine="709"/>
        <w:jc w:val="both"/>
        <w:rPr>
          <w:sz w:val="28"/>
          <w:szCs w:val="28"/>
          <w:lang w:val="uk-UA"/>
        </w:rPr>
      </w:pPr>
      <w:r>
        <w:rPr>
          <w:sz w:val="28"/>
          <w:szCs w:val="28"/>
          <w:lang w:val="uk-UA"/>
        </w:rPr>
        <w:t xml:space="preserve">5.2.6. може входити до складу виконавчого комітету </w:t>
      </w:r>
      <w:proofErr w:type="spellStart"/>
      <w:r>
        <w:rPr>
          <w:sz w:val="28"/>
          <w:szCs w:val="28"/>
          <w:lang w:val="uk-UA"/>
        </w:rPr>
        <w:t>Старовижівської</w:t>
      </w:r>
      <w:proofErr w:type="spellEnd"/>
      <w:r>
        <w:rPr>
          <w:sz w:val="28"/>
          <w:szCs w:val="28"/>
          <w:lang w:val="uk-UA"/>
        </w:rPr>
        <w:t xml:space="preserve"> селищної ради;</w:t>
      </w:r>
    </w:p>
    <w:p w:rsidR="00A761AF" w:rsidRDefault="00A761AF" w:rsidP="00A761AF">
      <w:pPr>
        <w:ind w:firstLine="709"/>
        <w:jc w:val="both"/>
        <w:rPr>
          <w:sz w:val="28"/>
          <w:szCs w:val="28"/>
          <w:lang w:val="uk-UA"/>
        </w:rPr>
      </w:pPr>
      <w:r>
        <w:rPr>
          <w:sz w:val="28"/>
          <w:szCs w:val="28"/>
          <w:lang w:val="uk-UA"/>
        </w:rPr>
        <w:t>5.2.7. вносить пропозиції щодо розгляду на засіданнях виконавчого комітету питань, що належать до компетенції відділу, та розробляє проекти відповідних рішень;</w:t>
      </w:r>
    </w:p>
    <w:p w:rsidR="00A761AF" w:rsidRDefault="00A761AF" w:rsidP="00A761AF">
      <w:pPr>
        <w:ind w:firstLine="709"/>
        <w:jc w:val="both"/>
        <w:rPr>
          <w:sz w:val="28"/>
          <w:szCs w:val="28"/>
          <w:lang w:val="uk-UA"/>
        </w:rPr>
      </w:pPr>
      <w:r>
        <w:rPr>
          <w:sz w:val="28"/>
          <w:szCs w:val="28"/>
          <w:lang w:val="uk-UA"/>
        </w:rPr>
        <w:t>5.2.8. може брати участь у роботі сесій селищної ради ;</w:t>
      </w:r>
    </w:p>
    <w:p w:rsidR="00A761AF" w:rsidRDefault="00A761AF" w:rsidP="00A761AF">
      <w:pPr>
        <w:ind w:firstLine="709"/>
        <w:jc w:val="both"/>
        <w:rPr>
          <w:sz w:val="28"/>
          <w:szCs w:val="28"/>
          <w:lang w:val="uk-UA"/>
        </w:rPr>
      </w:pPr>
      <w:r>
        <w:rPr>
          <w:sz w:val="28"/>
          <w:szCs w:val="28"/>
          <w:lang w:val="uk-UA"/>
        </w:rPr>
        <w:t>5.2.9. представляє інтереси відділу у взаємовідносинах з іншими структурними підрозділами виконавчого комітету селищної ради, територіальними підрозділами міністерств та інших центральних органів виконавчої влади, органами місцевого самоврядування, підприємствами, установами та організаціями - за дорученням керівництва селищної ради;</w:t>
      </w:r>
    </w:p>
    <w:p w:rsidR="00A761AF" w:rsidRDefault="00A761AF" w:rsidP="00A761AF">
      <w:pPr>
        <w:ind w:firstLine="709"/>
        <w:jc w:val="both"/>
        <w:rPr>
          <w:sz w:val="28"/>
          <w:szCs w:val="28"/>
          <w:lang w:val="uk-UA"/>
        </w:rPr>
      </w:pPr>
      <w:r>
        <w:rPr>
          <w:sz w:val="28"/>
          <w:szCs w:val="28"/>
          <w:lang w:val="uk-UA"/>
        </w:rPr>
        <w:t>5.2.10. готує у межах своїх повноважень проекти розпоряджень голови селищної ради, організовує контроль за їх виконанням.</w:t>
      </w:r>
    </w:p>
    <w:p w:rsidR="00A761AF" w:rsidRDefault="00A761AF" w:rsidP="00A761AF">
      <w:pPr>
        <w:ind w:firstLine="709"/>
        <w:jc w:val="both"/>
        <w:rPr>
          <w:sz w:val="28"/>
          <w:szCs w:val="28"/>
          <w:lang w:val="uk-UA"/>
        </w:rPr>
      </w:pPr>
      <w:r>
        <w:rPr>
          <w:sz w:val="28"/>
          <w:szCs w:val="28"/>
          <w:lang w:val="uk-UA"/>
        </w:rPr>
        <w:t>5.2.11. здійснює добір кадрів;</w:t>
      </w:r>
    </w:p>
    <w:p w:rsidR="00A761AF" w:rsidRDefault="00A761AF" w:rsidP="00A761AF">
      <w:pPr>
        <w:ind w:firstLine="709"/>
        <w:jc w:val="both"/>
        <w:rPr>
          <w:sz w:val="28"/>
          <w:szCs w:val="28"/>
          <w:lang w:val="uk-UA"/>
        </w:rPr>
      </w:pPr>
      <w:r>
        <w:rPr>
          <w:sz w:val="28"/>
          <w:szCs w:val="28"/>
          <w:lang w:val="uk-UA"/>
        </w:rPr>
        <w:t>5.2.12. організовує роботу з підвищення рівня професійної компетентності працівників відділу та його структурних підрозділів;</w:t>
      </w:r>
    </w:p>
    <w:p w:rsidR="00A761AF" w:rsidRDefault="00A761AF" w:rsidP="00A761AF">
      <w:pPr>
        <w:ind w:firstLine="709"/>
        <w:jc w:val="both"/>
        <w:rPr>
          <w:sz w:val="28"/>
          <w:szCs w:val="28"/>
          <w:lang w:val="uk-UA"/>
        </w:rPr>
      </w:pPr>
      <w:r>
        <w:rPr>
          <w:sz w:val="28"/>
          <w:szCs w:val="28"/>
          <w:lang w:val="uk-UA"/>
        </w:rPr>
        <w:t>5.2.13. подає пропозиції, щодо призначення на посаду та звільнення з посади у порядку, передбаченому законодавством, службовців гуманітарного відділу, заохочення та притягнення до дисциплінарної відповідальності;</w:t>
      </w:r>
      <w:bookmarkStart w:id="1" w:name="n73"/>
      <w:bookmarkEnd w:id="1"/>
    </w:p>
    <w:p w:rsidR="00A761AF" w:rsidRDefault="00A761AF" w:rsidP="00A761AF">
      <w:pPr>
        <w:ind w:firstLine="709"/>
        <w:jc w:val="both"/>
        <w:rPr>
          <w:sz w:val="28"/>
          <w:szCs w:val="28"/>
          <w:lang w:val="uk-UA"/>
        </w:rPr>
      </w:pPr>
      <w:r>
        <w:rPr>
          <w:sz w:val="28"/>
          <w:szCs w:val="28"/>
          <w:lang w:val="uk-UA"/>
        </w:rPr>
        <w:t>5.2.14. проводить особистий прийом громадян з питань, що належать до повноважень відділу;</w:t>
      </w:r>
    </w:p>
    <w:p w:rsidR="00A761AF" w:rsidRDefault="00A761AF" w:rsidP="00A761AF">
      <w:pPr>
        <w:ind w:firstLine="709"/>
        <w:jc w:val="both"/>
        <w:rPr>
          <w:sz w:val="28"/>
          <w:szCs w:val="28"/>
          <w:lang w:val="uk-UA"/>
        </w:rPr>
      </w:pPr>
      <w:r>
        <w:rPr>
          <w:sz w:val="28"/>
          <w:szCs w:val="28"/>
          <w:lang w:val="uk-UA"/>
        </w:rPr>
        <w:t>5.2.15. забезпечує дотримання працівниками відділу правил внутрішнього трудового розпорядку та виконавської дисципліни;</w:t>
      </w:r>
    </w:p>
    <w:p w:rsidR="00A761AF" w:rsidRDefault="00A761AF" w:rsidP="00A761AF">
      <w:pPr>
        <w:ind w:firstLine="709"/>
        <w:jc w:val="both"/>
        <w:rPr>
          <w:sz w:val="28"/>
          <w:szCs w:val="28"/>
          <w:lang w:val="uk-UA"/>
        </w:rPr>
      </w:pPr>
      <w:r>
        <w:rPr>
          <w:sz w:val="28"/>
          <w:szCs w:val="28"/>
          <w:lang w:val="uk-UA"/>
        </w:rPr>
        <w:t>5.2.16. здійснює інші повноваження, визначені законодавством;</w:t>
      </w:r>
    </w:p>
    <w:p w:rsidR="00A761AF" w:rsidRDefault="00A761AF" w:rsidP="00A761AF">
      <w:pPr>
        <w:ind w:firstLine="709"/>
        <w:jc w:val="both"/>
        <w:rPr>
          <w:b/>
          <w:sz w:val="28"/>
          <w:szCs w:val="28"/>
          <w:lang w:val="uk-UA"/>
        </w:rPr>
      </w:pPr>
      <w:r>
        <w:rPr>
          <w:sz w:val="28"/>
          <w:szCs w:val="28"/>
          <w:lang w:val="uk-UA"/>
        </w:rPr>
        <w:t>5.2.17. розглядає клопотання та вносить пропозиції про нагородження кращих працівників освіти, культури, охорони здоров’я громади державними нагородами, в тому числі і президентськими відзнаками, та про присвоєння їм почесних звань України.</w:t>
      </w:r>
    </w:p>
    <w:p w:rsidR="00A761AF" w:rsidRDefault="00A761AF" w:rsidP="00A761AF">
      <w:pPr>
        <w:ind w:firstLine="709"/>
        <w:jc w:val="center"/>
        <w:rPr>
          <w:b/>
          <w:sz w:val="28"/>
          <w:szCs w:val="28"/>
          <w:lang w:val="uk-UA"/>
        </w:rPr>
      </w:pPr>
    </w:p>
    <w:p w:rsidR="00A761AF" w:rsidRDefault="00A761AF" w:rsidP="00A761AF">
      <w:pPr>
        <w:jc w:val="center"/>
        <w:rPr>
          <w:b/>
          <w:sz w:val="28"/>
          <w:szCs w:val="28"/>
          <w:lang w:val="uk-UA"/>
        </w:rPr>
      </w:pPr>
      <w:r>
        <w:rPr>
          <w:b/>
          <w:sz w:val="28"/>
          <w:szCs w:val="28"/>
          <w:lang w:val="uk-UA"/>
        </w:rPr>
        <w:t>6. Робота відділу</w:t>
      </w:r>
    </w:p>
    <w:p w:rsidR="00A761AF" w:rsidRDefault="00A761AF" w:rsidP="00A761AF">
      <w:pPr>
        <w:jc w:val="center"/>
        <w:rPr>
          <w:b/>
          <w:sz w:val="28"/>
          <w:szCs w:val="28"/>
          <w:lang w:val="uk-UA"/>
        </w:rPr>
      </w:pPr>
    </w:p>
    <w:p w:rsidR="00A761AF" w:rsidRDefault="00A761AF" w:rsidP="00A761AF">
      <w:pPr>
        <w:ind w:firstLine="709"/>
        <w:jc w:val="both"/>
        <w:rPr>
          <w:sz w:val="28"/>
          <w:szCs w:val="28"/>
          <w:lang w:val="uk-UA"/>
        </w:rPr>
      </w:pPr>
      <w:r>
        <w:rPr>
          <w:sz w:val="28"/>
          <w:szCs w:val="28"/>
          <w:lang w:val="uk-UA"/>
        </w:rPr>
        <w:lastRenderedPageBreak/>
        <w:t>6.1. Начальник гуманітарного відділу може мати заступників, які призначаються на посаду та звільняються з посади селищним головою згідно чинного законодавства України.</w:t>
      </w:r>
    </w:p>
    <w:p w:rsidR="00A761AF" w:rsidRDefault="00A761AF" w:rsidP="00A761AF">
      <w:pPr>
        <w:ind w:firstLine="709"/>
        <w:jc w:val="both"/>
        <w:rPr>
          <w:sz w:val="28"/>
          <w:szCs w:val="28"/>
          <w:lang w:val="uk-UA"/>
        </w:rPr>
      </w:pPr>
      <w:r>
        <w:rPr>
          <w:sz w:val="28"/>
          <w:szCs w:val="28"/>
          <w:lang w:val="uk-UA"/>
        </w:rPr>
        <w:t>6.2. При гуманітарному відділі може створюватися рада з питань освіти (рада керівників закладів освіти), культури (рада керівників закладів культури), діяльність якої регламентується положенням про неї, а також інші громадські утворення (ради), комісії з числа учасників освітнього процесу, представників громадськості селищної ради.</w:t>
      </w:r>
    </w:p>
    <w:p w:rsidR="00A761AF" w:rsidRDefault="00A761AF" w:rsidP="00A761AF">
      <w:pPr>
        <w:tabs>
          <w:tab w:val="left" w:pos="2130"/>
        </w:tabs>
        <w:ind w:firstLine="709"/>
        <w:rPr>
          <w:sz w:val="28"/>
          <w:szCs w:val="28"/>
          <w:lang w:val="uk-UA"/>
        </w:rPr>
      </w:pPr>
      <w:bookmarkStart w:id="2" w:name="_GoBack"/>
      <w:bookmarkEnd w:id="2"/>
    </w:p>
    <w:p w:rsidR="00A761AF" w:rsidRDefault="00A761AF" w:rsidP="00A761AF">
      <w:pPr>
        <w:tabs>
          <w:tab w:val="left" w:pos="2130"/>
        </w:tabs>
        <w:jc w:val="center"/>
        <w:rPr>
          <w:b/>
          <w:sz w:val="28"/>
          <w:szCs w:val="28"/>
          <w:lang w:val="uk-UA"/>
        </w:rPr>
      </w:pPr>
      <w:r>
        <w:rPr>
          <w:b/>
          <w:sz w:val="28"/>
          <w:szCs w:val="28"/>
          <w:lang w:val="uk-UA"/>
        </w:rPr>
        <w:t>7. Прикінцеві положення</w:t>
      </w:r>
    </w:p>
    <w:p w:rsidR="00A761AF" w:rsidRDefault="00A761AF" w:rsidP="00A761AF">
      <w:pPr>
        <w:ind w:firstLine="709"/>
        <w:jc w:val="both"/>
        <w:rPr>
          <w:sz w:val="28"/>
          <w:szCs w:val="28"/>
          <w:lang w:val="uk-UA"/>
        </w:rPr>
      </w:pPr>
      <w:r>
        <w:rPr>
          <w:sz w:val="28"/>
          <w:szCs w:val="28"/>
          <w:lang w:val="uk-UA"/>
        </w:rPr>
        <w:t>7.1. Положення про гуманітарний відділ селищної ради затверджується рішенням виконавчого комітету селищної ради.</w:t>
      </w:r>
    </w:p>
    <w:p w:rsidR="00A761AF" w:rsidRDefault="00A761AF" w:rsidP="00A761AF">
      <w:pPr>
        <w:ind w:firstLine="709"/>
        <w:jc w:val="both"/>
        <w:rPr>
          <w:sz w:val="26"/>
          <w:szCs w:val="26"/>
          <w:lang w:val="uk-UA"/>
        </w:rPr>
      </w:pPr>
      <w:r>
        <w:rPr>
          <w:sz w:val="28"/>
          <w:szCs w:val="28"/>
          <w:lang w:val="uk-UA"/>
        </w:rPr>
        <w:t>7.2. Зміни та доповнення у положення про відділ вносяться за пропозицією начальника відділу та затверджуються рішенням виконавчого комітету селищної ради.</w:t>
      </w:r>
    </w:p>
    <w:p w:rsidR="00A761AF" w:rsidRDefault="00A761AF" w:rsidP="00A761AF">
      <w:pPr>
        <w:ind w:firstLine="360"/>
        <w:rPr>
          <w:rFonts w:asciiTheme="minorHAnsi" w:eastAsiaTheme="minorEastAsia" w:hAnsiTheme="minorHAnsi" w:cstheme="minorBidi"/>
          <w:sz w:val="22"/>
          <w:szCs w:val="22"/>
          <w:lang w:val="uk-UA" w:bidi="en-US"/>
        </w:rPr>
      </w:pPr>
    </w:p>
    <w:p w:rsidR="00A761AF" w:rsidRDefault="00A761AF" w:rsidP="00A761AF">
      <w:pPr>
        <w:rPr>
          <w:rFonts w:eastAsiaTheme="minorEastAsia"/>
          <w:sz w:val="28"/>
          <w:szCs w:val="28"/>
          <w:lang w:val="uk-UA" w:bidi="en-US"/>
        </w:rPr>
      </w:pPr>
    </w:p>
    <w:sectPr w:rsidR="00A761A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A96"/>
    <w:rsid w:val="000B40F2"/>
    <w:rsid w:val="001D0129"/>
    <w:rsid w:val="00394A96"/>
    <w:rsid w:val="004E5C32"/>
    <w:rsid w:val="00651B27"/>
    <w:rsid w:val="007F424D"/>
    <w:rsid w:val="00991949"/>
    <w:rsid w:val="009B70C7"/>
    <w:rsid w:val="00A761AF"/>
    <w:rsid w:val="00AD06A8"/>
    <w:rsid w:val="00C06A8E"/>
    <w:rsid w:val="00E0088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24D"/>
    <w:pPr>
      <w:autoSpaceDE w:val="0"/>
      <w:autoSpaceDN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F424D"/>
    <w:pPr>
      <w:spacing w:after="220" w:line="220" w:lineRule="atLeast"/>
      <w:ind w:left="840" w:right="-360"/>
    </w:pPr>
  </w:style>
  <w:style w:type="character" w:customStyle="1" w:styleId="a4">
    <w:name w:val="Основной текст Знак"/>
    <w:basedOn w:val="a0"/>
    <w:link w:val="a3"/>
    <w:rsid w:val="007F424D"/>
    <w:rPr>
      <w:rFonts w:ascii="Times New Roman" w:eastAsia="Times New Roman" w:hAnsi="Times New Roman" w:cs="Times New Roman"/>
      <w:sz w:val="20"/>
      <w:szCs w:val="20"/>
      <w:lang w:val="ru-RU" w:eastAsia="ru-RU"/>
    </w:rPr>
  </w:style>
  <w:style w:type="paragraph" w:customStyle="1" w:styleId="caaieiaie4">
    <w:name w:val="caaieiaie 4"/>
    <w:basedOn w:val="a"/>
    <w:next w:val="a"/>
    <w:rsid w:val="007F424D"/>
    <w:pPr>
      <w:keepNext/>
      <w:overflowPunct w:val="0"/>
      <w:adjustRightInd w:val="0"/>
      <w:ind w:firstLine="1701"/>
      <w:jc w:val="both"/>
      <w:textAlignment w:val="baseline"/>
    </w:pPr>
    <w:rPr>
      <w:rFonts w:ascii="Bookman Old Style" w:hAnsi="Bookman Old Style"/>
      <w:sz w:val="27"/>
    </w:rPr>
  </w:style>
  <w:style w:type="paragraph" w:styleId="a5">
    <w:name w:val="Balloon Text"/>
    <w:basedOn w:val="a"/>
    <w:link w:val="a6"/>
    <w:uiPriority w:val="99"/>
    <w:semiHidden/>
    <w:unhideWhenUsed/>
    <w:rsid w:val="007F424D"/>
    <w:rPr>
      <w:rFonts w:ascii="Tahoma" w:hAnsi="Tahoma" w:cs="Tahoma"/>
      <w:sz w:val="16"/>
      <w:szCs w:val="16"/>
    </w:rPr>
  </w:style>
  <w:style w:type="character" w:customStyle="1" w:styleId="a6">
    <w:name w:val="Текст выноски Знак"/>
    <w:basedOn w:val="a0"/>
    <w:link w:val="a5"/>
    <w:uiPriority w:val="99"/>
    <w:semiHidden/>
    <w:rsid w:val="007F424D"/>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24D"/>
    <w:pPr>
      <w:autoSpaceDE w:val="0"/>
      <w:autoSpaceDN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F424D"/>
    <w:pPr>
      <w:spacing w:after="220" w:line="220" w:lineRule="atLeast"/>
      <w:ind w:left="840" w:right="-360"/>
    </w:pPr>
  </w:style>
  <w:style w:type="character" w:customStyle="1" w:styleId="a4">
    <w:name w:val="Основной текст Знак"/>
    <w:basedOn w:val="a0"/>
    <w:link w:val="a3"/>
    <w:rsid w:val="007F424D"/>
    <w:rPr>
      <w:rFonts w:ascii="Times New Roman" w:eastAsia="Times New Roman" w:hAnsi="Times New Roman" w:cs="Times New Roman"/>
      <w:sz w:val="20"/>
      <w:szCs w:val="20"/>
      <w:lang w:val="ru-RU" w:eastAsia="ru-RU"/>
    </w:rPr>
  </w:style>
  <w:style w:type="paragraph" w:customStyle="1" w:styleId="caaieiaie4">
    <w:name w:val="caaieiaie 4"/>
    <w:basedOn w:val="a"/>
    <w:next w:val="a"/>
    <w:rsid w:val="007F424D"/>
    <w:pPr>
      <w:keepNext/>
      <w:overflowPunct w:val="0"/>
      <w:adjustRightInd w:val="0"/>
      <w:ind w:firstLine="1701"/>
      <w:jc w:val="both"/>
      <w:textAlignment w:val="baseline"/>
    </w:pPr>
    <w:rPr>
      <w:rFonts w:ascii="Bookman Old Style" w:hAnsi="Bookman Old Style"/>
      <w:sz w:val="27"/>
    </w:rPr>
  </w:style>
  <w:style w:type="paragraph" w:styleId="a5">
    <w:name w:val="Balloon Text"/>
    <w:basedOn w:val="a"/>
    <w:link w:val="a6"/>
    <w:uiPriority w:val="99"/>
    <w:semiHidden/>
    <w:unhideWhenUsed/>
    <w:rsid w:val="007F424D"/>
    <w:rPr>
      <w:rFonts w:ascii="Tahoma" w:hAnsi="Tahoma" w:cs="Tahoma"/>
      <w:sz w:val="16"/>
      <w:szCs w:val="16"/>
    </w:rPr>
  </w:style>
  <w:style w:type="character" w:customStyle="1" w:styleId="a6">
    <w:name w:val="Текст выноски Знак"/>
    <w:basedOn w:val="a0"/>
    <w:link w:val="a5"/>
    <w:uiPriority w:val="99"/>
    <w:semiHidden/>
    <w:rsid w:val="007F424D"/>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8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14674</Words>
  <Characters>8365</Characters>
  <Application>Microsoft Office Word</Application>
  <DocSecurity>0</DocSecurity>
  <Lines>69</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22994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9</cp:revision>
  <cp:lastPrinted>2019-07-01T11:57:00Z</cp:lastPrinted>
  <dcterms:created xsi:type="dcterms:W3CDTF">2019-06-23T09:18:00Z</dcterms:created>
  <dcterms:modified xsi:type="dcterms:W3CDTF">2019-07-01T12:37:00Z</dcterms:modified>
</cp:coreProperties>
</file>