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10" w:rsidRDefault="00CB4B00" w:rsidP="006A671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6A6710">
        <w:rPr>
          <w:noProof/>
          <w:sz w:val="28"/>
          <w:lang w:val="uk-UA" w:eastAsia="uk-UA"/>
        </w:rPr>
        <w:drawing>
          <wp:inline distT="0" distB="0" distL="0" distR="0" wp14:anchorId="3AF601A6" wp14:editId="0AAA0F5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6710" w:rsidRPr="00527528">
        <w:rPr>
          <w:sz w:val="28"/>
        </w:rPr>
        <w:t xml:space="preserve"> </w:t>
      </w:r>
    </w:p>
    <w:p w:rsidR="006A6710" w:rsidRPr="00D944A3" w:rsidRDefault="006A6710" w:rsidP="006A671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A6710" w:rsidRDefault="006A6710" w:rsidP="006A671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A6710" w:rsidRDefault="006A6710" w:rsidP="006A671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A6710" w:rsidRDefault="006A6710" w:rsidP="006A671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A6710" w:rsidRPr="00507E60" w:rsidRDefault="006A6710" w:rsidP="006A671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A6710" w:rsidRDefault="006A6710" w:rsidP="006A671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D73F1" w:rsidRDefault="006A6710" w:rsidP="007D73F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  <w:r w:rsidR="007D73F1">
        <w:tab/>
      </w:r>
      <w:r w:rsidR="007D73F1">
        <w:tab/>
      </w:r>
      <w:r w:rsidR="007D73F1">
        <w:tab/>
      </w:r>
      <w:r w:rsidR="007D73F1">
        <w:tab/>
      </w:r>
      <w:r w:rsidR="007D73F1">
        <w:rPr>
          <w:lang w:val="uk-UA"/>
        </w:rPr>
        <w:tab/>
      </w:r>
      <w:r w:rsidR="007D73F1">
        <w:rPr>
          <w:lang w:val="uk-UA"/>
        </w:rPr>
        <w:tab/>
      </w:r>
      <w:r w:rsidR="007D73F1">
        <w:rPr>
          <w:lang w:val="uk-UA"/>
        </w:rPr>
        <w:tab/>
      </w:r>
      <w:r w:rsidR="007D73F1">
        <w:rPr>
          <w:lang w:val="uk-UA"/>
        </w:rPr>
        <w:tab/>
      </w:r>
      <w:r w:rsidR="007D73F1">
        <w:rPr>
          <w:sz w:val="28"/>
          <w:szCs w:val="28"/>
        </w:rPr>
        <w:tab/>
      </w:r>
    </w:p>
    <w:p w:rsidR="007D73F1" w:rsidRPr="00D24112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31</w:t>
      </w:r>
    </w:p>
    <w:p w:rsidR="007D73F1" w:rsidRPr="007403C0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D73F1" w:rsidRDefault="007D73F1" w:rsidP="007D73F1">
      <w:pPr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план заходів із впровадження</w:t>
      </w:r>
    </w:p>
    <w:p w:rsidR="007D73F1" w:rsidRDefault="007D73F1" w:rsidP="007D73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Ініціативи «Партнерство Відкритий</w:t>
      </w:r>
    </w:p>
    <w:p w:rsidR="007D73F1" w:rsidRPr="0049487F" w:rsidRDefault="007D73F1" w:rsidP="007D73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Уряд» у 2017-2018 роках</w:t>
      </w:r>
    </w:p>
    <w:p w:rsidR="007D73F1" w:rsidRPr="0049487F" w:rsidRDefault="007D73F1" w:rsidP="007D73F1">
      <w:pPr>
        <w:rPr>
          <w:sz w:val="28"/>
          <w:szCs w:val="28"/>
          <w:lang w:val="uk-UA"/>
        </w:rPr>
      </w:pPr>
    </w:p>
    <w:p w:rsidR="007D73F1" w:rsidRPr="000B5A2A" w:rsidRDefault="007D73F1" w:rsidP="007D73F1">
      <w:pPr>
        <w:rPr>
          <w:sz w:val="28"/>
          <w:szCs w:val="28"/>
          <w:lang w:val="uk-UA"/>
        </w:rPr>
      </w:pPr>
    </w:p>
    <w:p w:rsidR="007D73F1" w:rsidRDefault="007D73F1" w:rsidP="007D73F1">
      <w:pPr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статті 52  Закону України «Про місцеве самоврядування в Україні», Указу Президента України від 26 лютого 2016 року  №68/2016 «Про сприяння розвитку громадянського суспільства в Україні» з метою створення сприятливих умов для реалізації Ініціативи «Партнерство «Відкритий Уряд» , для подальшого розвитку в Україні громадянського суспільства, забезпечення здійснення та захисту прав і свобод людини і громадянина</w:t>
      </w:r>
    </w:p>
    <w:p w:rsidR="007D73F1" w:rsidRDefault="007D73F1" w:rsidP="007D73F1">
      <w:pPr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  <w:r w:rsidRPr="008B70C8">
        <w:rPr>
          <w:sz w:val="28"/>
          <w:szCs w:val="28"/>
          <w:lang w:val="uk-UA"/>
        </w:rPr>
        <w:t xml:space="preserve"> </w:t>
      </w:r>
    </w:p>
    <w:p w:rsidR="007D73F1" w:rsidRDefault="007D73F1" w:rsidP="007D73F1">
      <w:pPr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49487F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 </w:t>
      </w:r>
      <w:r w:rsidRPr="0049487F">
        <w:rPr>
          <w:rFonts w:ascii="Times New Roman" w:hAnsi="Times New Roman"/>
          <w:sz w:val="28"/>
          <w:szCs w:val="28"/>
          <w:lang w:val="uk-UA"/>
        </w:rPr>
        <w:t>Затвердити план заходів із</w:t>
      </w:r>
      <w:r w:rsidRPr="0049487F">
        <w:rPr>
          <w:rFonts w:ascii="Times New Roman" w:hAnsi="Times New Roman"/>
          <w:bCs/>
          <w:sz w:val="28"/>
          <w:szCs w:val="28"/>
          <w:lang w:val="uk-UA"/>
        </w:rPr>
        <w:t xml:space="preserve">  впровадження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9487F">
        <w:rPr>
          <w:rFonts w:ascii="Times New Roman" w:hAnsi="Times New Roman"/>
          <w:sz w:val="28"/>
          <w:szCs w:val="28"/>
          <w:lang w:val="uk-UA"/>
        </w:rPr>
        <w:t>Ініціативи «Партнерство Відкритий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487F">
        <w:rPr>
          <w:rFonts w:ascii="Times New Roman" w:hAnsi="Times New Roman"/>
          <w:sz w:val="28"/>
          <w:szCs w:val="28"/>
          <w:lang w:val="uk-UA"/>
        </w:rPr>
        <w:t>ряд» у 2017-2018 роках</w:t>
      </w:r>
      <w:r>
        <w:rPr>
          <w:rFonts w:ascii="Times New Roman" w:hAnsi="Times New Roman"/>
          <w:sz w:val="28"/>
          <w:szCs w:val="28"/>
          <w:lang w:val="uk-UA"/>
        </w:rPr>
        <w:t xml:space="preserve"> ( далі – план заходів), що додається.</w:t>
      </w:r>
    </w:p>
    <w:p w:rsidR="007D73F1" w:rsidRPr="001D10AB" w:rsidRDefault="007D73F1" w:rsidP="007D73F1">
      <w:pPr>
        <w:rPr>
          <w:lang w:val="uk-UA"/>
        </w:rPr>
      </w:pPr>
    </w:p>
    <w:p w:rsidR="007D73F1" w:rsidRPr="001D10AB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Керуючому справами ( секретарю) виконавчого комітету про виконання плану заходів щокварталу до 3 числа місяця, наступного за звітним періодом інформувати райдержадміністрацію.</w:t>
      </w:r>
    </w:p>
    <w:p w:rsidR="007D73F1" w:rsidRPr="0049487F" w:rsidRDefault="007D73F1" w:rsidP="007D73F1">
      <w:pPr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jc w:val="both"/>
        <w:rPr>
          <w:lang w:val="uk-UA"/>
        </w:rPr>
      </w:pPr>
    </w:p>
    <w:p w:rsidR="007D73F1" w:rsidRDefault="007D73F1" w:rsidP="007D73F1">
      <w:pPr>
        <w:rPr>
          <w:lang w:val="uk-UA"/>
        </w:rPr>
      </w:pPr>
    </w:p>
    <w:p w:rsidR="007D73F1" w:rsidRDefault="007D73F1" w:rsidP="007D73F1">
      <w:pPr>
        <w:rPr>
          <w:lang w:val="uk-UA"/>
        </w:rPr>
      </w:pPr>
    </w:p>
    <w:p w:rsidR="007D73F1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7D73F1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7D73F1" w:rsidRDefault="007D73F1" w:rsidP="007D73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В.В.Бондар</w:t>
      </w:r>
    </w:p>
    <w:p w:rsidR="007D73F1" w:rsidRDefault="007D73F1" w:rsidP="007D73F1">
      <w:pPr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ind w:firstLine="708"/>
        <w:jc w:val="both"/>
        <w:rPr>
          <w:sz w:val="28"/>
          <w:szCs w:val="28"/>
          <w:lang w:val="uk-UA"/>
        </w:rPr>
      </w:pPr>
    </w:p>
    <w:p w:rsidR="007D73F1" w:rsidRPr="003C1157" w:rsidRDefault="007D73F1" w:rsidP="007D73F1">
      <w:pPr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Рішення виконавчого комітету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селищної ради 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23.02.2017 № 31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ПЛАН  ЗАХОДІВ</w:t>
      </w:r>
    </w:p>
    <w:p w:rsidR="007D73F1" w:rsidRDefault="007D73F1" w:rsidP="007D73F1">
      <w:pPr>
        <w:spacing w:line="276" w:lineRule="auto"/>
        <w:jc w:val="center"/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впровадження Ініціативи «Партнерство «відкритий Уряд» у 2017-2018 роках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 Забезпечення децентралізації повноважень з надання найбільш важливих для громадян адміністративних послуг та інтеграція базових адміністративних послуг у центри надання адміністративних послуг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виконавчий комітет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селищної ради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2017-2018 роки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Проведення </w:t>
      </w:r>
      <w:proofErr w:type="spellStart"/>
      <w:r>
        <w:rPr>
          <w:sz w:val="28"/>
          <w:szCs w:val="28"/>
          <w:lang w:val="uk-UA"/>
        </w:rPr>
        <w:t>інформаційно</w:t>
      </w:r>
      <w:proofErr w:type="spellEnd"/>
      <w:r>
        <w:rPr>
          <w:sz w:val="28"/>
          <w:szCs w:val="28"/>
          <w:lang w:val="uk-UA"/>
        </w:rPr>
        <w:t xml:space="preserve"> - роз’яснювальної роботи серед населення щодо надання адміністративних послуг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виконавчий комітет                                                                                                                                        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селищної ради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постійно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Забезпечення вільного доступу громадськості до містобудівної документації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виконавчий комітет                                                                                                                                                               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селищної ради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2017-2018 роки</w:t>
      </w:r>
    </w:p>
    <w:p w:rsidR="007D73F1" w:rsidRDefault="007D73F1" w:rsidP="007D73F1">
      <w:pPr>
        <w:spacing w:line="276" w:lineRule="auto"/>
        <w:jc w:val="both"/>
        <w:rPr>
          <w:sz w:val="28"/>
          <w:szCs w:val="28"/>
          <w:lang w:val="uk-UA"/>
        </w:rPr>
      </w:pPr>
    </w:p>
    <w:p w:rsidR="007D73F1" w:rsidRDefault="007D73F1" w:rsidP="007D73F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Забезпечення громадського контролю за екологічним станом навколишнього середовища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виконавчий комітет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селищної ради   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постійно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Забезпечення дотримання антикорупційного законодавства 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виконавчий комітет 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селищної ради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постійно</w:t>
      </w:r>
    </w:p>
    <w:p w:rsidR="007D73F1" w:rsidRDefault="007D73F1" w:rsidP="007D73F1">
      <w:pPr>
        <w:spacing w:line="276" w:lineRule="auto"/>
        <w:rPr>
          <w:sz w:val="28"/>
          <w:szCs w:val="28"/>
          <w:lang w:val="uk-UA"/>
        </w:rPr>
      </w:pPr>
    </w:p>
    <w:p w:rsidR="007D73F1" w:rsidRDefault="007D73F1" w:rsidP="007D73F1"/>
    <w:p w:rsidR="007D73F1" w:rsidRDefault="007D73F1" w:rsidP="007D73F1"/>
    <w:p w:rsidR="006A6710" w:rsidRDefault="006A6710" w:rsidP="006A6710">
      <w:pPr>
        <w:tabs>
          <w:tab w:val="left" w:pos="709"/>
        </w:tabs>
        <w:jc w:val="center"/>
        <w:rPr>
          <w:sz w:val="28"/>
          <w:szCs w:val="28"/>
        </w:rPr>
      </w:pPr>
    </w:p>
    <w:sectPr w:rsidR="006A67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20"/>
    <w:rsid w:val="001C7A7F"/>
    <w:rsid w:val="002F1320"/>
    <w:rsid w:val="00620F48"/>
    <w:rsid w:val="006A6710"/>
    <w:rsid w:val="007D73F1"/>
    <w:rsid w:val="008E7BF6"/>
    <w:rsid w:val="00CB4B00"/>
    <w:rsid w:val="00E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671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A671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6A6710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6A6710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6A671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6A67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671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6A67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671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A671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6A6710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6A6710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6A671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6A67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671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6A6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2744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2017-03-01T08:50:00Z</cp:lastPrinted>
  <dcterms:created xsi:type="dcterms:W3CDTF">2017-02-22T13:42:00Z</dcterms:created>
  <dcterms:modified xsi:type="dcterms:W3CDTF">2017-03-01T09:07:00Z</dcterms:modified>
</cp:coreProperties>
</file>