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3039" w:rsidRDefault="00E950E0" w:rsidP="00AC22D7">
      <w:pPr>
        <w:spacing w:after="0" w:line="240" w:lineRule="auto"/>
        <w:ind w:left="4332" w:firstLine="708"/>
        <w:rPr>
          <w:rFonts w:ascii="Times New Roman" w:eastAsia="Times New Roman" w:hAnsi="Times New Roman" w:cs="Times New Roman"/>
          <w:sz w:val="28"/>
          <w:szCs w:val="20"/>
        </w:rPr>
      </w:pPr>
      <w:r>
        <w:rPr>
          <w:rFonts w:ascii="Times New Roman" w:hAnsi="Times New Roman" w:cs="Times New Roman"/>
          <w:sz w:val="28"/>
          <w:szCs w:val="28"/>
        </w:rPr>
        <w:t xml:space="preserve">                                                                                                                                </w:t>
      </w:r>
      <w:r w:rsidR="008C34AF">
        <w:rPr>
          <w:rFonts w:ascii="Times New Roman" w:hAnsi="Times New Roman" w:cs="Times New Roman"/>
          <w:sz w:val="28"/>
          <w:szCs w:val="28"/>
        </w:rPr>
        <w:t xml:space="preserve"> </w:t>
      </w:r>
      <w:r w:rsidR="008C34AF">
        <w:rPr>
          <w:rFonts w:ascii="Times New Roman" w:hAnsi="Times New Roman" w:cs="Times New Roman"/>
          <w:sz w:val="28"/>
          <w:szCs w:val="28"/>
        </w:rPr>
        <w:tab/>
      </w:r>
      <w:r w:rsidR="00423039">
        <w:rPr>
          <w:rFonts w:ascii="Times New Roman" w:hAnsi="Times New Roman" w:cs="Times New Roman"/>
          <w:sz w:val="28"/>
          <w:szCs w:val="28"/>
        </w:rPr>
        <w:tab/>
      </w:r>
      <w:r w:rsidR="00423039">
        <w:rPr>
          <w:rFonts w:ascii="Times New Roman" w:hAnsi="Times New Roman" w:cs="Times New Roman"/>
          <w:sz w:val="28"/>
          <w:szCs w:val="28"/>
        </w:rPr>
        <w:tab/>
      </w:r>
      <w:r w:rsidR="00423039">
        <w:rPr>
          <w:rFonts w:ascii="Times New Roman" w:hAnsi="Times New Roman" w:cs="Times New Roman"/>
          <w:sz w:val="28"/>
          <w:szCs w:val="28"/>
        </w:rPr>
        <w:tab/>
      </w:r>
      <w:r w:rsidR="00423039">
        <w:rPr>
          <w:rFonts w:ascii="Times New Roman" w:hAnsi="Times New Roman" w:cs="Times New Roman"/>
          <w:sz w:val="28"/>
          <w:szCs w:val="28"/>
        </w:rPr>
        <w:tab/>
      </w:r>
      <w:r w:rsidR="00423039">
        <w:rPr>
          <w:rFonts w:ascii="Times New Roman" w:hAnsi="Times New Roman" w:cs="Times New Roman"/>
          <w:sz w:val="28"/>
          <w:szCs w:val="28"/>
        </w:rPr>
        <w:tab/>
      </w:r>
      <w:r w:rsidR="00423039">
        <w:rPr>
          <w:rFonts w:ascii="Times New Roman" w:hAnsi="Times New Roman" w:cs="Times New Roman"/>
          <w:sz w:val="28"/>
          <w:szCs w:val="28"/>
        </w:rPr>
        <w:tab/>
      </w:r>
      <w:r w:rsidR="00423039">
        <w:rPr>
          <w:rFonts w:ascii="Times New Roman" w:hAnsi="Times New Roman" w:cs="Times New Roman"/>
          <w:sz w:val="28"/>
          <w:szCs w:val="28"/>
        </w:rPr>
        <w:tab/>
      </w:r>
      <w:r w:rsidR="00423039">
        <w:rPr>
          <w:rFonts w:ascii="Times New Roman" w:hAnsi="Times New Roman" w:cs="Times New Roman"/>
          <w:sz w:val="28"/>
          <w:szCs w:val="28"/>
        </w:rPr>
        <w:tab/>
      </w:r>
      <w:r w:rsidR="00423039">
        <w:rPr>
          <w:rFonts w:ascii="Times New Roman" w:hAnsi="Times New Roman" w:cs="Times New Roman"/>
          <w:sz w:val="28"/>
          <w:szCs w:val="28"/>
        </w:rPr>
        <w:tab/>
      </w:r>
      <w:r w:rsidR="00423039">
        <w:rPr>
          <w:rFonts w:ascii="Times New Roman" w:hAnsi="Times New Roman" w:cs="Times New Roman"/>
          <w:sz w:val="28"/>
          <w:szCs w:val="28"/>
        </w:rPr>
        <w:tab/>
      </w:r>
      <w:r w:rsidR="00423039">
        <w:rPr>
          <w:rFonts w:ascii="Times New Roman" w:eastAsia="Times New Roman" w:hAnsi="Times New Roman" w:cs="Times New Roman"/>
          <w:sz w:val="28"/>
          <w:szCs w:val="20"/>
        </w:rPr>
        <w:t>ЗАТВЕРДЖЕНО</w:t>
      </w:r>
    </w:p>
    <w:p w:rsidR="00423039" w:rsidRDefault="00423039" w:rsidP="00423039">
      <w:pPr>
        <w:spacing w:after="0" w:line="240" w:lineRule="auto"/>
        <w:ind w:left="9912" w:firstLine="708"/>
        <w:rPr>
          <w:rFonts w:ascii="Times New Roman" w:eastAsia="Times New Roman" w:hAnsi="Times New Roman" w:cs="Times New Roman"/>
          <w:sz w:val="28"/>
          <w:szCs w:val="20"/>
        </w:rPr>
      </w:pPr>
    </w:p>
    <w:p w:rsidR="00423039" w:rsidRDefault="00423039" w:rsidP="00423039">
      <w:pPr>
        <w:spacing w:after="0" w:line="240" w:lineRule="auto"/>
        <w:ind w:left="9996" w:firstLine="624"/>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Розпорядження селищного голови </w:t>
      </w:r>
    </w:p>
    <w:p w:rsidR="00423039" w:rsidRDefault="00423039" w:rsidP="00423039">
      <w:pPr>
        <w:spacing w:after="0" w:line="240" w:lineRule="auto"/>
        <w:ind w:left="9912" w:firstLine="708"/>
        <w:rPr>
          <w:rFonts w:ascii="Times New Roman" w:eastAsia="Times New Roman" w:hAnsi="Times New Roman" w:cs="Times New Roman"/>
          <w:sz w:val="28"/>
          <w:szCs w:val="20"/>
        </w:rPr>
      </w:pPr>
      <w:r>
        <w:rPr>
          <w:rFonts w:ascii="Times New Roman" w:eastAsia="Times New Roman" w:hAnsi="Times New Roman" w:cs="Times New Roman"/>
          <w:sz w:val="28"/>
          <w:szCs w:val="20"/>
        </w:rPr>
        <w:t>05 лютого 2024 року № 20</w:t>
      </w:r>
    </w:p>
    <w:p w:rsidR="00DE5C32" w:rsidRDefault="008C34AF">
      <w:pPr>
        <w:rPr>
          <w:rFonts w:ascii="Times New Roman" w:hAnsi="Times New Roman" w:cs="Times New Roman"/>
          <w:sz w:val="28"/>
          <w:szCs w:val="28"/>
        </w:rPr>
      </w:pPr>
      <w:r>
        <w:rPr>
          <w:rFonts w:ascii="Times New Roman" w:hAnsi="Times New Roman" w:cs="Times New Roman"/>
          <w:sz w:val="28"/>
          <w:szCs w:val="28"/>
        </w:rPr>
        <w:tab/>
      </w:r>
    </w:p>
    <w:p w:rsidR="00E950E0" w:rsidRPr="00E950E0" w:rsidRDefault="00E96515" w:rsidP="00E96515">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D842DF">
        <w:rPr>
          <w:rFonts w:ascii="Times New Roman" w:hAnsi="Times New Roman" w:cs="Times New Roman"/>
          <w:b/>
          <w:sz w:val="28"/>
          <w:szCs w:val="28"/>
        </w:rPr>
        <w:t xml:space="preserve"> МІСЦЕВИЙ </w:t>
      </w:r>
      <w:r w:rsidR="00E950E0" w:rsidRPr="00E950E0">
        <w:rPr>
          <w:rFonts w:ascii="Times New Roman" w:hAnsi="Times New Roman" w:cs="Times New Roman"/>
          <w:b/>
          <w:sz w:val="28"/>
          <w:szCs w:val="28"/>
        </w:rPr>
        <w:t xml:space="preserve">ПЛАН </w:t>
      </w:r>
    </w:p>
    <w:p w:rsidR="00E950E0" w:rsidRPr="00E950E0" w:rsidRDefault="00E950E0" w:rsidP="00E950E0">
      <w:pPr>
        <w:jc w:val="center"/>
        <w:rPr>
          <w:rFonts w:ascii="Times New Roman" w:hAnsi="Times New Roman" w:cs="Times New Roman"/>
          <w:b/>
          <w:sz w:val="28"/>
          <w:szCs w:val="28"/>
        </w:rPr>
      </w:pPr>
      <w:r w:rsidRPr="00E950E0">
        <w:rPr>
          <w:rFonts w:ascii="Times New Roman" w:hAnsi="Times New Roman" w:cs="Times New Roman"/>
          <w:b/>
          <w:sz w:val="28"/>
          <w:szCs w:val="28"/>
        </w:rPr>
        <w:t xml:space="preserve">основних заходів цивільного захисту </w:t>
      </w:r>
      <w:proofErr w:type="spellStart"/>
      <w:r w:rsidR="00D36638">
        <w:rPr>
          <w:rFonts w:ascii="Times New Roman" w:hAnsi="Times New Roman" w:cs="Times New Roman"/>
          <w:b/>
          <w:sz w:val="28"/>
          <w:szCs w:val="28"/>
        </w:rPr>
        <w:t>Старовижівської</w:t>
      </w:r>
      <w:proofErr w:type="spellEnd"/>
      <w:r w:rsidR="00D36638">
        <w:rPr>
          <w:rFonts w:ascii="Times New Roman" w:hAnsi="Times New Roman" w:cs="Times New Roman"/>
          <w:b/>
          <w:sz w:val="28"/>
          <w:szCs w:val="28"/>
        </w:rPr>
        <w:t xml:space="preserve"> селищно</w:t>
      </w:r>
      <w:r w:rsidRPr="00E950E0">
        <w:rPr>
          <w:rFonts w:ascii="Times New Roman" w:hAnsi="Times New Roman" w:cs="Times New Roman"/>
          <w:b/>
          <w:sz w:val="28"/>
          <w:szCs w:val="28"/>
        </w:rPr>
        <w:t xml:space="preserve">ї </w:t>
      </w:r>
    </w:p>
    <w:p w:rsidR="008F73B0" w:rsidRDefault="00C91B40" w:rsidP="00AC22D7">
      <w:pPr>
        <w:jc w:val="center"/>
        <w:rPr>
          <w:rFonts w:ascii="Times New Roman" w:hAnsi="Times New Roman" w:cs="Times New Roman"/>
          <w:spacing w:val="-4"/>
          <w:sz w:val="28"/>
          <w:szCs w:val="28"/>
        </w:rPr>
      </w:pPr>
      <w:r>
        <w:rPr>
          <w:rFonts w:ascii="Times New Roman" w:hAnsi="Times New Roman" w:cs="Times New Roman"/>
          <w:b/>
          <w:sz w:val="28"/>
          <w:szCs w:val="28"/>
        </w:rPr>
        <w:t>ради на 202</w:t>
      </w:r>
      <w:r w:rsidR="003C1EAD">
        <w:rPr>
          <w:rFonts w:ascii="Times New Roman" w:hAnsi="Times New Roman" w:cs="Times New Roman"/>
          <w:b/>
          <w:sz w:val="28"/>
          <w:szCs w:val="28"/>
        </w:rPr>
        <w:t>4</w:t>
      </w:r>
      <w:r w:rsidR="00E950E0" w:rsidRPr="00E950E0">
        <w:rPr>
          <w:rFonts w:ascii="Times New Roman" w:hAnsi="Times New Roman" w:cs="Times New Roman"/>
          <w:b/>
          <w:sz w:val="28"/>
          <w:szCs w:val="28"/>
        </w:rPr>
        <w:t xml:space="preserve"> рік</w:t>
      </w:r>
      <w:r w:rsidR="008F73B0">
        <w:rPr>
          <w:rFonts w:ascii="Times New Roman" w:hAnsi="Times New Roman" w:cs="Times New Roman"/>
          <w:spacing w:val="-4"/>
          <w:sz w:val="10"/>
          <w:szCs w:val="10"/>
        </w:rPr>
        <w:t xml:space="preserve">       </w:t>
      </w:r>
    </w:p>
    <w:p w:rsidR="008F73B0" w:rsidRDefault="008F73B0" w:rsidP="008F73B0">
      <w:pPr>
        <w:pStyle w:val="a6"/>
        <w:spacing w:before="0"/>
        <w:jc w:val="center"/>
        <w:rPr>
          <w:rFonts w:ascii="Times New Roman" w:hAnsi="Times New Roman" w:cs="Times New Roman"/>
          <w:spacing w:val="-4"/>
          <w:sz w:val="10"/>
          <w:szCs w:val="10"/>
        </w:rPr>
      </w:pPr>
    </w:p>
    <w:p w:rsidR="008F73B0" w:rsidRDefault="008F73B0" w:rsidP="008F73B0">
      <w:pPr>
        <w:pStyle w:val="a6"/>
        <w:spacing w:before="0"/>
        <w:ind w:firstLine="0"/>
        <w:rPr>
          <w:rFonts w:ascii="Times New Roman" w:hAnsi="Times New Roman" w:cs="Times New Roman"/>
          <w:spacing w:val="-4"/>
          <w:sz w:val="16"/>
          <w:szCs w:val="16"/>
        </w:rPr>
      </w:pPr>
    </w:p>
    <w:tbl>
      <w:tblPr>
        <w:tblW w:w="15197" w:type="dxa"/>
        <w:tblInd w:w="-176" w:type="dxa"/>
        <w:tblLayout w:type="fixed"/>
        <w:tblLook w:val="04A0" w:firstRow="1" w:lastRow="0" w:firstColumn="1" w:lastColumn="0" w:noHBand="0" w:noVBand="1"/>
      </w:tblPr>
      <w:tblGrid>
        <w:gridCol w:w="7514"/>
        <w:gridCol w:w="6265"/>
        <w:gridCol w:w="1418"/>
      </w:tblGrid>
      <w:tr w:rsidR="008F73B0" w:rsidTr="00AC22D7">
        <w:tc>
          <w:tcPr>
            <w:tcW w:w="7514" w:type="dxa"/>
            <w:tcBorders>
              <w:top w:val="single" w:sz="4" w:space="0" w:color="000000"/>
              <w:left w:val="single" w:sz="4" w:space="0" w:color="000000"/>
              <w:bottom w:val="single" w:sz="4" w:space="0" w:color="000000"/>
              <w:right w:val="single" w:sz="4" w:space="0" w:color="000000"/>
            </w:tcBorders>
            <w:vAlign w:val="center"/>
            <w:hideMark/>
          </w:tcPr>
          <w:p w:rsidR="008F73B0" w:rsidRDefault="008F73B0">
            <w:pPr>
              <w:pStyle w:val="a6"/>
              <w:spacing w:before="0"/>
              <w:ind w:firstLine="5"/>
              <w:jc w:val="center"/>
              <w:rPr>
                <w:spacing w:val="-4"/>
              </w:rPr>
            </w:pPr>
            <w:r>
              <w:rPr>
                <w:rFonts w:ascii="Times New Roman" w:hAnsi="Times New Roman" w:cs="Times New Roman"/>
                <w:spacing w:val="-4"/>
                <w:sz w:val="24"/>
                <w:szCs w:val="24"/>
              </w:rPr>
              <w:t>Найменування заходу</w:t>
            </w:r>
          </w:p>
        </w:tc>
        <w:tc>
          <w:tcPr>
            <w:tcW w:w="6265" w:type="dxa"/>
            <w:tcBorders>
              <w:top w:val="single" w:sz="4" w:space="0" w:color="000000"/>
              <w:left w:val="single" w:sz="4" w:space="0" w:color="000000"/>
              <w:bottom w:val="single" w:sz="4" w:space="0" w:color="000000"/>
              <w:right w:val="single" w:sz="4" w:space="0" w:color="000000"/>
            </w:tcBorders>
            <w:vAlign w:val="center"/>
            <w:hideMark/>
          </w:tcPr>
          <w:p w:rsidR="008F73B0" w:rsidRDefault="008F73B0">
            <w:pPr>
              <w:pStyle w:val="a6"/>
              <w:spacing w:before="0"/>
              <w:ind w:firstLine="5"/>
              <w:jc w:val="center"/>
              <w:rPr>
                <w:spacing w:val="-4"/>
              </w:rPr>
            </w:pPr>
            <w:r>
              <w:rPr>
                <w:rFonts w:ascii="Times New Roman" w:hAnsi="Times New Roman" w:cs="Times New Roman"/>
                <w:spacing w:val="-4"/>
                <w:sz w:val="24"/>
                <w:szCs w:val="24"/>
              </w:rPr>
              <w:t>Відповідальні за виконання</w:t>
            </w:r>
          </w:p>
        </w:tc>
        <w:tc>
          <w:tcPr>
            <w:tcW w:w="1418" w:type="dxa"/>
            <w:tcBorders>
              <w:top w:val="single" w:sz="4" w:space="0" w:color="000000"/>
              <w:left w:val="single" w:sz="4" w:space="0" w:color="000000"/>
              <w:bottom w:val="single" w:sz="4" w:space="0" w:color="000000"/>
              <w:right w:val="single" w:sz="4" w:space="0" w:color="000000"/>
            </w:tcBorders>
            <w:hideMark/>
          </w:tcPr>
          <w:p w:rsidR="008F73B0" w:rsidRDefault="008F73B0">
            <w:pPr>
              <w:pStyle w:val="a6"/>
              <w:spacing w:before="0"/>
              <w:ind w:left="-109" w:right="-100" w:firstLine="5"/>
              <w:jc w:val="center"/>
              <w:rPr>
                <w:spacing w:val="-4"/>
              </w:rPr>
            </w:pPr>
            <w:r>
              <w:rPr>
                <w:rFonts w:ascii="Times New Roman" w:hAnsi="Times New Roman" w:cs="Times New Roman"/>
                <w:spacing w:val="-4"/>
                <w:sz w:val="24"/>
                <w:szCs w:val="24"/>
              </w:rPr>
              <w:t>Строки виконання</w:t>
            </w:r>
          </w:p>
        </w:tc>
      </w:tr>
    </w:tbl>
    <w:p w:rsidR="008F73B0" w:rsidRDefault="008F73B0" w:rsidP="008F73B0">
      <w:pPr>
        <w:rPr>
          <w:spacing w:val="-4"/>
          <w:sz w:val="2"/>
          <w:szCs w:val="2"/>
          <w:lang w:eastAsia="zh-CN"/>
        </w:rPr>
      </w:pPr>
    </w:p>
    <w:tbl>
      <w:tblPr>
        <w:tblW w:w="19656" w:type="dxa"/>
        <w:tblInd w:w="-143" w:type="dxa"/>
        <w:tblLayout w:type="fixed"/>
        <w:tblLook w:val="04A0" w:firstRow="1" w:lastRow="0" w:firstColumn="1" w:lastColumn="0" w:noHBand="0" w:noVBand="1"/>
      </w:tblPr>
      <w:tblGrid>
        <w:gridCol w:w="7485"/>
        <w:gridCol w:w="6240"/>
        <w:gridCol w:w="1439"/>
        <w:gridCol w:w="2515"/>
        <w:gridCol w:w="1977"/>
      </w:tblGrid>
      <w:tr w:rsidR="008F73B0" w:rsidTr="00976084">
        <w:trPr>
          <w:gridAfter w:val="2"/>
          <w:wAfter w:w="4492" w:type="dxa"/>
          <w:tblHeader/>
        </w:trPr>
        <w:tc>
          <w:tcPr>
            <w:tcW w:w="7485" w:type="dxa"/>
            <w:tcBorders>
              <w:top w:val="single" w:sz="4" w:space="0" w:color="000000"/>
              <w:left w:val="single" w:sz="4" w:space="0" w:color="000000"/>
              <w:bottom w:val="single" w:sz="4" w:space="0" w:color="000000"/>
              <w:right w:val="single" w:sz="4" w:space="0" w:color="000000"/>
            </w:tcBorders>
            <w:vAlign w:val="center"/>
            <w:hideMark/>
          </w:tcPr>
          <w:p w:rsidR="008F73B0" w:rsidRDefault="008F73B0">
            <w:pPr>
              <w:pStyle w:val="a6"/>
              <w:spacing w:before="0"/>
              <w:ind w:firstLine="5"/>
              <w:jc w:val="center"/>
              <w:rPr>
                <w:spacing w:val="-4"/>
              </w:rPr>
            </w:pPr>
            <w:r>
              <w:rPr>
                <w:rFonts w:ascii="Times New Roman" w:hAnsi="Times New Roman" w:cs="Times New Roman"/>
                <w:spacing w:val="-4"/>
                <w:sz w:val="24"/>
                <w:szCs w:val="24"/>
              </w:rPr>
              <w:t>1</w:t>
            </w:r>
          </w:p>
        </w:tc>
        <w:tc>
          <w:tcPr>
            <w:tcW w:w="6240" w:type="dxa"/>
            <w:tcBorders>
              <w:top w:val="single" w:sz="4" w:space="0" w:color="000000"/>
              <w:left w:val="single" w:sz="4" w:space="0" w:color="000000"/>
              <w:bottom w:val="single" w:sz="4" w:space="0" w:color="000000"/>
              <w:right w:val="single" w:sz="4" w:space="0" w:color="000000"/>
            </w:tcBorders>
            <w:vAlign w:val="center"/>
            <w:hideMark/>
          </w:tcPr>
          <w:p w:rsidR="008F73B0" w:rsidRDefault="008F73B0">
            <w:pPr>
              <w:pStyle w:val="a6"/>
              <w:spacing w:before="0"/>
              <w:ind w:firstLine="5"/>
              <w:jc w:val="center"/>
              <w:rPr>
                <w:spacing w:val="-4"/>
              </w:rPr>
            </w:pPr>
            <w:r>
              <w:rPr>
                <w:rFonts w:ascii="Times New Roman" w:hAnsi="Times New Roman" w:cs="Times New Roman"/>
                <w:spacing w:val="-4"/>
                <w:sz w:val="24"/>
                <w:szCs w:val="24"/>
              </w:rPr>
              <w:t>2</w:t>
            </w:r>
          </w:p>
        </w:tc>
        <w:tc>
          <w:tcPr>
            <w:tcW w:w="1439" w:type="dxa"/>
            <w:tcBorders>
              <w:top w:val="single" w:sz="4" w:space="0" w:color="000000"/>
              <w:left w:val="single" w:sz="4" w:space="0" w:color="000000"/>
              <w:bottom w:val="single" w:sz="4" w:space="0" w:color="000000"/>
              <w:right w:val="single" w:sz="4" w:space="0" w:color="000000"/>
            </w:tcBorders>
            <w:hideMark/>
          </w:tcPr>
          <w:p w:rsidR="008F73B0" w:rsidRDefault="008F73B0">
            <w:pPr>
              <w:pStyle w:val="a6"/>
              <w:spacing w:before="0"/>
              <w:ind w:firstLine="5"/>
              <w:jc w:val="center"/>
              <w:rPr>
                <w:spacing w:val="-4"/>
              </w:rPr>
            </w:pPr>
            <w:r>
              <w:rPr>
                <w:rFonts w:ascii="Times New Roman" w:hAnsi="Times New Roman" w:cs="Times New Roman"/>
                <w:spacing w:val="-4"/>
                <w:sz w:val="24"/>
                <w:szCs w:val="24"/>
              </w:rPr>
              <w:t>3</w:t>
            </w:r>
          </w:p>
        </w:tc>
      </w:tr>
      <w:tr w:rsidR="008F73B0" w:rsidTr="00976084">
        <w:trPr>
          <w:gridAfter w:val="2"/>
          <w:wAfter w:w="4492" w:type="dxa"/>
        </w:trPr>
        <w:tc>
          <w:tcPr>
            <w:tcW w:w="15164" w:type="dxa"/>
            <w:gridSpan w:val="3"/>
            <w:tcBorders>
              <w:top w:val="single" w:sz="4" w:space="0" w:color="000000"/>
              <w:left w:val="single" w:sz="4" w:space="0" w:color="000000"/>
              <w:bottom w:val="single" w:sz="4" w:space="0" w:color="000000"/>
              <w:right w:val="single" w:sz="4" w:space="0" w:color="000000"/>
            </w:tcBorders>
            <w:vAlign w:val="center"/>
            <w:hideMark/>
          </w:tcPr>
          <w:tbl>
            <w:tblPr>
              <w:tblW w:w="0" w:type="auto"/>
              <w:tblLayout w:type="fixed"/>
              <w:tblLook w:val="04A0" w:firstRow="1" w:lastRow="0" w:firstColumn="1" w:lastColumn="0" w:noHBand="0" w:noVBand="1"/>
            </w:tblPr>
            <w:tblGrid>
              <w:gridCol w:w="15064"/>
            </w:tblGrid>
            <w:tr w:rsidR="008F73B0" w:rsidRPr="008F73B0">
              <w:trPr>
                <w:trHeight w:val="287"/>
              </w:trPr>
              <w:tc>
                <w:tcPr>
                  <w:tcW w:w="15064" w:type="dxa"/>
                  <w:hideMark/>
                </w:tcPr>
                <w:p w:rsidR="008F73B0" w:rsidRPr="008F73B0" w:rsidRDefault="008F73B0">
                  <w:pPr>
                    <w:autoSpaceDE w:val="0"/>
                    <w:jc w:val="center"/>
                    <w:rPr>
                      <w:rFonts w:ascii="Times New Roman" w:hAnsi="Times New Roman" w:cs="Times New Roman"/>
                      <w:spacing w:val="-4"/>
                    </w:rPr>
                  </w:pPr>
                  <w:r w:rsidRPr="008F73B0">
                    <w:rPr>
                      <w:rFonts w:ascii="Times New Roman" w:hAnsi="Times New Roman" w:cs="Times New Roman"/>
                      <w:color w:val="000000"/>
                      <w:spacing w:val="-4"/>
                      <w:sz w:val="28"/>
                      <w:szCs w:val="28"/>
                    </w:rPr>
                    <w:t>Заходи з підвищення готовності єдиної державної системи цивільного захисту до дій в умовах правового режиму воєнного стану та ліквідації наслідків збройної агресії Російської Федерації</w:t>
                  </w:r>
                </w:p>
              </w:tc>
            </w:tr>
          </w:tbl>
          <w:p w:rsidR="008F73B0" w:rsidRPr="008F73B0" w:rsidRDefault="008F73B0">
            <w:pPr>
              <w:pStyle w:val="a6"/>
              <w:spacing w:before="0"/>
              <w:ind w:firstLine="5"/>
              <w:jc w:val="center"/>
              <w:rPr>
                <w:rFonts w:ascii="Times New Roman" w:hAnsi="Times New Roman" w:cs="Times New Roman"/>
                <w:spacing w:val="-4"/>
                <w:sz w:val="24"/>
                <w:szCs w:val="24"/>
              </w:rPr>
            </w:pPr>
          </w:p>
        </w:tc>
      </w:tr>
      <w:tr w:rsidR="008F73B0" w:rsidTr="00976084">
        <w:trPr>
          <w:gridAfter w:val="2"/>
          <w:wAfter w:w="4492" w:type="dxa"/>
        </w:trPr>
        <w:tc>
          <w:tcPr>
            <w:tcW w:w="7485" w:type="dxa"/>
            <w:tcBorders>
              <w:top w:val="single" w:sz="4" w:space="0" w:color="000000"/>
              <w:left w:val="single" w:sz="4" w:space="0" w:color="000000"/>
              <w:bottom w:val="single" w:sz="4" w:space="0" w:color="000000"/>
              <w:right w:val="single" w:sz="4" w:space="0" w:color="000000"/>
            </w:tcBorders>
            <w:vAlign w:val="center"/>
            <w:hideMark/>
          </w:tcPr>
          <w:tbl>
            <w:tblPr>
              <w:tblW w:w="0" w:type="auto"/>
              <w:tblLayout w:type="fixed"/>
              <w:tblLook w:val="04A0" w:firstRow="1" w:lastRow="0" w:firstColumn="1" w:lastColumn="0" w:noHBand="0" w:noVBand="1"/>
            </w:tblPr>
            <w:tblGrid>
              <w:gridCol w:w="6984"/>
            </w:tblGrid>
            <w:tr w:rsidR="008F73B0">
              <w:trPr>
                <w:trHeight w:val="127"/>
              </w:trPr>
              <w:tc>
                <w:tcPr>
                  <w:tcW w:w="6984" w:type="dxa"/>
                  <w:hideMark/>
                </w:tcPr>
                <w:p w:rsidR="008F73B0" w:rsidRPr="00D842DF" w:rsidRDefault="008F73B0">
                  <w:pPr>
                    <w:autoSpaceDE w:val="0"/>
                    <w:rPr>
                      <w:rFonts w:ascii="Times New Roman" w:hAnsi="Times New Roman" w:cs="Times New Roman"/>
                      <w:spacing w:val="-4"/>
                      <w:sz w:val="24"/>
                      <w:szCs w:val="24"/>
                    </w:rPr>
                  </w:pPr>
                  <w:r w:rsidRPr="00D842DF">
                    <w:rPr>
                      <w:rFonts w:ascii="Times New Roman" w:hAnsi="Times New Roman" w:cs="Times New Roman"/>
                      <w:color w:val="000000"/>
                      <w:spacing w:val="-4"/>
                    </w:rPr>
                    <w:t xml:space="preserve"> </w:t>
                  </w:r>
                  <w:r w:rsidRPr="00D842DF">
                    <w:rPr>
                      <w:rFonts w:ascii="Times New Roman" w:hAnsi="Times New Roman" w:cs="Times New Roman"/>
                      <w:color w:val="000000"/>
                      <w:spacing w:val="-4"/>
                      <w:sz w:val="28"/>
                      <w:szCs w:val="28"/>
                    </w:rPr>
                    <w:t xml:space="preserve">1. Організація та забезпечення: </w:t>
                  </w:r>
                </w:p>
              </w:tc>
            </w:tr>
          </w:tbl>
          <w:p w:rsidR="008F73B0" w:rsidRDefault="008F73B0">
            <w:pPr>
              <w:pStyle w:val="a6"/>
              <w:spacing w:before="0"/>
              <w:ind w:firstLine="5"/>
              <w:jc w:val="center"/>
              <w:rPr>
                <w:rFonts w:ascii="Times New Roman" w:hAnsi="Times New Roman" w:cs="Times New Roman"/>
                <w:spacing w:val="-4"/>
                <w:sz w:val="24"/>
                <w:szCs w:val="24"/>
              </w:rPr>
            </w:pPr>
          </w:p>
        </w:tc>
        <w:tc>
          <w:tcPr>
            <w:tcW w:w="6240" w:type="dxa"/>
            <w:tcBorders>
              <w:top w:val="single" w:sz="4" w:space="0" w:color="000000"/>
              <w:left w:val="single" w:sz="4" w:space="0" w:color="000000"/>
              <w:bottom w:val="single" w:sz="4" w:space="0" w:color="000000"/>
              <w:right w:val="single" w:sz="4" w:space="0" w:color="000000"/>
            </w:tcBorders>
            <w:vAlign w:val="center"/>
          </w:tcPr>
          <w:p w:rsidR="008F73B0" w:rsidRDefault="008F73B0">
            <w:pPr>
              <w:pStyle w:val="a6"/>
              <w:snapToGrid w:val="0"/>
              <w:spacing w:before="0"/>
              <w:ind w:firstLine="5"/>
              <w:jc w:val="center"/>
              <w:rPr>
                <w:rFonts w:ascii="Times New Roman" w:hAnsi="Times New Roman" w:cs="Times New Roman"/>
                <w:spacing w:val="-4"/>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8F73B0" w:rsidRDefault="008F73B0">
            <w:pPr>
              <w:pStyle w:val="a6"/>
              <w:snapToGrid w:val="0"/>
              <w:spacing w:before="0"/>
              <w:ind w:firstLine="5"/>
              <w:jc w:val="center"/>
              <w:rPr>
                <w:rFonts w:ascii="Times New Roman" w:hAnsi="Times New Roman" w:cs="Times New Roman"/>
                <w:spacing w:val="-4"/>
                <w:sz w:val="24"/>
                <w:szCs w:val="24"/>
              </w:rPr>
            </w:pPr>
          </w:p>
        </w:tc>
      </w:tr>
      <w:tr w:rsidR="008F73B0" w:rsidTr="00976084">
        <w:trPr>
          <w:gridAfter w:val="2"/>
          <w:wAfter w:w="4492" w:type="dxa"/>
        </w:trPr>
        <w:tc>
          <w:tcPr>
            <w:tcW w:w="7485" w:type="dxa"/>
            <w:tcBorders>
              <w:top w:val="single" w:sz="4" w:space="0" w:color="000000"/>
              <w:left w:val="single" w:sz="4" w:space="0" w:color="000000"/>
              <w:bottom w:val="single" w:sz="4" w:space="0" w:color="000000"/>
              <w:right w:val="single" w:sz="4" w:space="0" w:color="000000"/>
            </w:tcBorders>
            <w:hideMark/>
          </w:tcPr>
          <w:p w:rsidR="008F73B0" w:rsidRDefault="008F73B0">
            <w:pPr>
              <w:autoSpaceDE w:val="0"/>
              <w:rPr>
                <w:rFonts w:ascii="Times New Roman" w:hAnsi="Times New Roman" w:cs="Times New Roman"/>
                <w:spacing w:val="-4"/>
                <w:sz w:val="24"/>
                <w:szCs w:val="24"/>
              </w:rPr>
            </w:pPr>
            <w:r>
              <w:rPr>
                <w:rFonts w:ascii="Times New Roman" w:hAnsi="Times New Roman" w:cs="Times New Roman"/>
                <w:spacing w:val="-4"/>
                <w:sz w:val="28"/>
                <w:szCs w:val="28"/>
              </w:rPr>
              <w:t xml:space="preserve">1) проведення аварійно-рятувальних та інших невідкладних робіт, потреба в яких виникла внаслідок збройного нападу або вогневого ураження (ракетні удари та/або удари безпілотних літальних апаратів тощо, гасіння пожеж) </w:t>
            </w:r>
          </w:p>
        </w:tc>
        <w:tc>
          <w:tcPr>
            <w:tcW w:w="6240" w:type="dxa"/>
            <w:tcBorders>
              <w:top w:val="single" w:sz="4" w:space="0" w:color="000000"/>
              <w:left w:val="single" w:sz="4" w:space="0" w:color="000000"/>
              <w:bottom w:val="single" w:sz="4" w:space="0" w:color="000000"/>
              <w:right w:val="single" w:sz="4" w:space="0" w:color="000000"/>
            </w:tcBorders>
            <w:hideMark/>
          </w:tcPr>
          <w:p w:rsidR="008F73B0" w:rsidRDefault="008F73B0">
            <w:pPr>
              <w:pStyle w:val="a6"/>
              <w:spacing w:before="0"/>
              <w:ind w:firstLine="5"/>
              <w:rPr>
                <w:spacing w:val="-4"/>
              </w:rPr>
            </w:pPr>
            <w:r>
              <w:rPr>
                <w:rFonts w:ascii="Times New Roman" w:hAnsi="Times New Roman" w:cs="Times New Roman"/>
                <w:spacing w:val="-4"/>
                <w:sz w:val="28"/>
                <w:szCs w:val="28"/>
                <w:shd w:val="clear" w:color="auto" w:fill="FFFFFF"/>
              </w:rPr>
              <w:t>селищн</w:t>
            </w:r>
            <w:r w:rsidR="00C21B31">
              <w:rPr>
                <w:rFonts w:ascii="Times New Roman" w:hAnsi="Times New Roman" w:cs="Times New Roman"/>
                <w:spacing w:val="-4"/>
                <w:sz w:val="28"/>
                <w:szCs w:val="28"/>
                <w:shd w:val="clear" w:color="auto" w:fill="FFFFFF"/>
              </w:rPr>
              <w:t>а</w:t>
            </w:r>
            <w:r>
              <w:rPr>
                <w:rFonts w:ascii="Times New Roman" w:hAnsi="Times New Roman" w:cs="Times New Roman"/>
                <w:spacing w:val="-4"/>
                <w:sz w:val="28"/>
                <w:szCs w:val="28"/>
                <w:shd w:val="clear" w:color="auto" w:fill="FFFFFF"/>
              </w:rPr>
              <w:t xml:space="preserve"> рад</w:t>
            </w:r>
            <w:r w:rsidR="00C21B31">
              <w:rPr>
                <w:rFonts w:ascii="Times New Roman" w:hAnsi="Times New Roman" w:cs="Times New Roman"/>
                <w:spacing w:val="-4"/>
                <w:sz w:val="28"/>
                <w:szCs w:val="28"/>
                <w:shd w:val="clear" w:color="auto" w:fill="FFFFFF"/>
              </w:rPr>
              <w:t>а</w:t>
            </w:r>
          </w:p>
        </w:tc>
        <w:tc>
          <w:tcPr>
            <w:tcW w:w="1439" w:type="dxa"/>
            <w:tcBorders>
              <w:top w:val="single" w:sz="4" w:space="0" w:color="000000"/>
              <w:left w:val="single" w:sz="4" w:space="0" w:color="000000"/>
              <w:bottom w:val="single" w:sz="4" w:space="0" w:color="000000"/>
              <w:right w:val="single" w:sz="4" w:space="0" w:color="000000"/>
            </w:tcBorders>
            <w:hideMark/>
          </w:tcPr>
          <w:p w:rsidR="008F73B0" w:rsidRDefault="008F73B0">
            <w:pPr>
              <w:pStyle w:val="a6"/>
              <w:spacing w:before="0"/>
              <w:ind w:firstLine="5"/>
              <w:jc w:val="center"/>
              <w:rPr>
                <w:rFonts w:ascii="Times New Roman" w:hAnsi="Times New Roman" w:cs="Times New Roman"/>
                <w:spacing w:val="-4"/>
                <w:sz w:val="24"/>
                <w:szCs w:val="24"/>
              </w:rPr>
            </w:pPr>
            <w:r>
              <w:rPr>
                <w:rFonts w:ascii="Times New Roman" w:hAnsi="Times New Roman" w:cs="Times New Roman"/>
                <w:spacing w:val="-4"/>
                <w:sz w:val="28"/>
                <w:szCs w:val="28"/>
              </w:rPr>
              <w:t xml:space="preserve">протягом року </w:t>
            </w:r>
          </w:p>
        </w:tc>
      </w:tr>
      <w:tr w:rsidR="008F73B0" w:rsidTr="00976084">
        <w:trPr>
          <w:gridAfter w:val="2"/>
          <w:wAfter w:w="4492" w:type="dxa"/>
        </w:trPr>
        <w:tc>
          <w:tcPr>
            <w:tcW w:w="7485" w:type="dxa"/>
            <w:tcBorders>
              <w:top w:val="single" w:sz="4" w:space="0" w:color="000000"/>
              <w:left w:val="single" w:sz="4" w:space="0" w:color="000000"/>
              <w:bottom w:val="single" w:sz="4" w:space="0" w:color="000000"/>
              <w:right w:val="single" w:sz="4" w:space="0" w:color="000000"/>
            </w:tcBorders>
            <w:hideMark/>
          </w:tcPr>
          <w:p w:rsidR="008F73B0" w:rsidRDefault="008F73B0">
            <w:pPr>
              <w:pStyle w:val="Default"/>
              <w:rPr>
                <w:rFonts w:ascii="Times New Roman" w:hAnsi="Times New Roman" w:cs="Times New Roman"/>
                <w:color w:val="FF0000"/>
                <w:spacing w:val="-4"/>
                <w:lang w:val="uk-UA"/>
              </w:rPr>
            </w:pPr>
            <w:r>
              <w:rPr>
                <w:rFonts w:ascii="Times New Roman" w:hAnsi="Times New Roman" w:cs="Times New Roman"/>
                <w:spacing w:val="-4"/>
                <w:sz w:val="28"/>
                <w:szCs w:val="28"/>
                <w:lang w:val="uk-UA"/>
              </w:rPr>
              <w:t xml:space="preserve">2) здійснення заходів з евакуації населення (жителів) із територій (населених пунктів), які піддаються вогневому ураженню </w:t>
            </w:r>
          </w:p>
          <w:p w:rsidR="008F73B0" w:rsidRDefault="008F73B0">
            <w:pPr>
              <w:pStyle w:val="Default"/>
              <w:rPr>
                <w:rFonts w:ascii="Times New Roman" w:hAnsi="Times New Roman" w:cs="Times New Roman"/>
                <w:color w:val="FF0000"/>
                <w:spacing w:val="-4"/>
              </w:rPr>
            </w:pPr>
          </w:p>
        </w:tc>
        <w:tc>
          <w:tcPr>
            <w:tcW w:w="6240" w:type="dxa"/>
            <w:tcBorders>
              <w:top w:val="single" w:sz="4" w:space="0" w:color="000000"/>
              <w:left w:val="single" w:sz="4" w:space="0" w:color="000000"/>
              <w:bottom w:val="single" w:sz="4" w:space="0" w:color="000000"/>
              <w:right w:val="single" w:sz="4" w:space="0" w:color="000000"/>
            </w:tcBorders>
            <w:hideMark/>
          </w:tcPr>
          <w:p w:rsidR="008F73B0" w:rsidRDefault="00C21B31">
            <w:pPr>
              <w:pStyle w:val="Default"/>
              <w:rPr>
                <w:spacing w:val="-4"/>
                <w:lang w:val="uk-UA"/>
              </w:rPr>
            </w:pPr>
            <w:r>
              <w:rPr>
                <w:rFonts w:ascii="Times New Roman" w:hAnsi="Times New Roman" w:cs="Times New Roman"/>
                <w:spacing w:val="-4"/>
                <w:sz w:val="28"/>
                <w:szCs w:val="28"/>
                <w:shd w:val="clear" w:color="auto" w:fill="FFFFFF"/>
                <w:lang w:val="uk-UA"/>
              </w:rPr>
              <w:t xml:space="preserve">комісія з питань евакуації </w:t>
            </w:r>
            <w:proofErr w:type="spellStart"/>
            <w:r>
              <w:rPr>
                <w:rFonts w:ascii="Times New Roman" w:hAnsi="Times New Roman" w:cs="Times New Roman"/>
                <w:spacing w:val="-4"/>
                <w:sz w:val="28"/>
                <w:szCs w:val="28"/>
                <w:shd w:val="clear" w:color="auto" w:fill="FFFFFF"/>
                <w:lang w:val="uk-UA"/>
              </w:rPr>
              <w:t>Старовижівської</w:t>
            </w:r>
            <w:proofErr w:type="spellEnd"/>
            <w:r>
              <w:rPr>
                <w:rFonts w:ascii="Times New Roman" w:hAnsi="Times New Roman" w:cs="Times New Roman"/>
                <w:spacing w:val="-4"/>
                <w:sz w:val="28"/>
                <w:szCs w:val="28"/>
                <w:shd w:val="clear" w:color="auto" w:fill="FFFFFF"/>
                <w:lang w:val="uk-UA"/>
              </w:rPr>
              <w:t xml:space="preserve"> селищної ради</w:t>
            </w:r>
          </w:p>
        </w:tc>
        <w:tc>
          <w:tcPr>
            <w:tcW w:w="1439" w:type="dxa"/>
            <w:tcBorders>
              <w:top w:val="single" w:sz="4" w:space="0" w:color="000000"/>
              <w:left w:val="single" w:sz="4" w:space="0" w:color="000000"/>
              <w:bottom w:val="single" w:sz="4" w:space="0" w:color="000000"/>
              <w:right w:val="single" w:sz="4" w:space="0" w:color="000000"/>
            </w:tcBorders>
            <w:hideMark/>
          </w:tcPr>
          <w:p w:rsidR="008F73B0" w:rsidRDefault="008F73B0">
            <w:pPr>
              <w:pStyle w:val="a6"/>
              <w:spacing w:before="0"/>
              <w:ind w:firstLine="5"/>
              <w:jc w:val="center"/>
              <w:rPr>
                <w:rFonts w:ascii="Times New Roman" w:hAnsi="Times New Roman" w:cs="Times New Roman"/>
                <w:spacing w:val="-4"/>
                <w:sz w:val="24"/>
                <w:szCs w:val="24"/>
              </w:rPr>
            </w:pPr>
            <w:r>
              <w:rPr>
                <w:rFonts w:ascii="Times New Roman" w:hAnsi="Times New Roman" w:cs="Times New Roman"/>
                <w:spacing w:val="-4"/>
                <w:sz w:val="28"/>
                <w:szCs w:val="28"/>
              </w:rPr>
              <w:t xml:space="preserve">протягом року </w:t>
            </w:r>
          </w:p>
        </w:tc>
      </w:tr>
      <w:tr w:rsidR="008F73B0" w:rsidTr="00976084">
        <w:trPr>
          <w:gridAfter w:val="2"/>
          <w:wAfter w:w="4492" w:type="dxa"/>
        </w:trPr>
        <w:tc>
          <w:tcPr>
            <w:tcW w:w="7485" w:type="dxa"/>
            <w:tcBorders>
              <w:top w:val="single" w:sz="4" w:space="0" w:color="000000"/>
              <w:left w:val="single" w:sz="4" w:space="0" w:color="000000"/>
              <w:bottom w:val="single" w:sz="4" w:space="0" w:color="000000"/>
              <w:right w:val="single" w:sz="4" w:space="0" w:color="000000"/>
            </w:tcBorders>
          </w:tcPr>
          <w:p w:rsidR="008F73B0" w:rsidRDefault="008F73B0">
            <w:pPr>
              <w:pStyle w:val="Default"/>
              <w:rPr>
                <w:rFonts w:ascii="Times New Roman" w:hAnsi="Times New Roman" w:cs="Times New Roman"/>
                <w:spacing w:val="-4"/>
                <w:lang w:val="uk-UA"/>
              </w:rPr>
            </w:pPr>
            <w:r>
              <w:rPr>
                <w:rFonts w:ascii="Times New Roman" w:hAnsi="Times New Roman" w:cs="Times New Roman"/>
                <w:spacing w:val="-4"/>
                <w:sz w:val="28"/>
                <w:szCs w:val="28"/>
                <w:lang w:val="uk-UA"/>
              </w:rPr>
              <w:t xml:space="preserve">3) функціонування пунктів незламності </w:t>
            </w:r>
          </w:p>
          <w:p w:rsidR="008F73B0" w:rsidRDefault="008F73B0">
            <w:pPr>
              <w:pStyle w:val="a6"/>
              <w:spacing w:before="0"/>
              <w:ind w:firstLine="5"/>
              <w:rPr>
                <w:rFonts w:ascii="Times New Roman" w:hAnsi="Times New Roman" w:cs="Times New Roman"/>
                <w:color w:val="FF0000"/>
                <w:spacing w:val="-4"/>
                <w:sz w:val="24"/>
                <w:szCs w:val="24"/>
              </w:rPr>
            </w:pPr>
          </w:p>
        </w:tc>
        <w:tc>
          <w:tcPr>
            <w:tcW w:w="6240" w:type="dxa"/>
            <w:tcBorders>
              <w:top w:val="single" w:sz="4" w:space="0" w:color="000000"/>
              <w:left w:val="single" w:sz="4" w:space="0" w:color="000000"/>
              <w:bottom w:val="single" w:sz="4" w:space="0" w:color="000000"/>
              <w:right w:val="single" w:sz="4" w:space="0" w:color="000000"/>
            </w:tcBorders>
          </w:tcPr>
          <w:p w:rsidR="008F73B0" w:rsidRPr="008F73B0" w:rsidRDefault="00C21B31">
            <w:pPr>
              <w:pStyle w:val="Default"/>
              <w:rPr>
                <w:spacing w:val="-4"/>
                <w:lang w:val="uk-UA"/>
              </w:rPr>
            </w:pPr>
            <w:proofErr w:type="spellStart"/>
            <w:r>
              <w:rPr>
                <w:rFonts w:ascii="Times New Roman" w:hAnsi="Times New Roman" w:cs="Times New Roman"/>
                <w:spacing w:val="-4"/>
                <w:sz w:val="28"/>
                <w:szCs w:val="28"/>
                <w:shd w:val="clear" w:color="auto" w:fill="FFFFFF"/>
              </w:rPr>
              <w:t>селищна</w:t>
            </w:r>
            <w:proofErr w:type="spellEnd"/>
            <w:r>
              <w:rPr>
                <w:rFonts w:ascii="Times New Roman" w:hAnsi="Times New Roman" w:cs="Times New Roman"/>
                <w:spacing w:val="-4"/>
                <w:sz w:val="28"/>
                <w:szCs w:val="28"/>
                <w:shd w:val="clear" w:color="auto" w:fill="FFFFFF"/>
              </w:rPr>
              <w:t xml:space="preserve"> рада</w:t>
            </w:r>
            <w:r w:rsidR="008F73B0">
              <w:rPr>
                <w:rFonts w:ascii="Times New Roman" w:hAnsi="Times New Roman" w:cs="Times New Roman"/>
                <w:spacing w:val="-4"/>
                <w:sz w:val="28"/>
                <w:szCs w:val="28"/>
                <w:shd w:val="clear" w:color="auto" w:fill="FFFFFF"/>
                <w:lang w:val="uk-UA"/>
              </w:rPr>
              <w:t>, КНП «</w:t>
            </w:r>
            <w:proofErr w:type="spellStart"/>
            <w:r w:rsidR="008F73B0">
              <w:rPr>
                <w:rFonts w:ascii="Times New Roman" w:hAnsi="Times New Roman" w:cs="Times New Roman"/>
                <w:spacing w:val="-4"/>
                <w:sz w:val="28"/>
                <w:szCs w:val="28"/>
                <w:shd w:val="clear" w:color="auto" w:fill="FFFFFF"/>
                <w:lang w:val="uk-UA"/>
              </w:rPr>
              <w:t>Старовижівська</w:t>
            </w:r>
            <w:proofErr w:type="spellEnd"/>
            <w:r w:rsidR="008F73B0">
              <w:rPr>
                <w:rFonts w:ascii="Times New Roman" w:hAnsi="Times New Roman" w:cs="Times New Roman"/>
                <w:spacing w:val="-4"/>
                <w:sz w:val="28"/>
                <w:szCs w:val="28"/>
                <w:shd w:val="clear" w:color="auto" w:fill="FFFFFF"/>
                <w:lang w:val="uk-UA"/>
              </w:rPr>
              <w:t xml:space="preserve"> багатопрофільна лікарня»</w:t>
            </w:r>
          </w:p>
        </w:tc>
        <w:tc>
          <w:tcPr>
            <w:tcW w:w="1439" w:type="dxa"/>
            <w:tcBorders>
              <w:top w:val="single" w:sz="4" w:space="0" w:color="000000"/>
              <w:left w:val="single" w:sz="4" w:space="0" w:color="000000"/>
              <w:bottom w:val="single" w:sz="4" w:space="0" w:color="000000"/>
              <w:right w:val="single" w:sz="4" w:space="0" w:color="000000"/>
            </w:tcBorders>
            <w:hideMark/>
          </w:tcPr>
          <w:p w:rsidR="008F73B0" w:rsidRDefault="008F73B0">
            <w:pPr>
              <w:pStyle w:val="a6"/>
              <w:spacing w:before="0"/>
              <w:ind w:firstLine="5"/>
              <w:jc w:val="center"/>
              <w:rPr>
                <w:rFonts w:ascii="Times New Roman" w:hAnsi="Times New Roman" w:cs="Times New Roman"/>
                <w:spacing w:val="-4"/>
                <w:sz w:val="24"/>
                <w:szCs w:val="24"/>
              </w:rPr>
            </w:pPr>
            <w:r>
              <w:rPr>
                <w:rFonts w:ascii="Times New Roman" w:hAnsi="Times New Roman" w:cs="Times New Roman"/>
                <w:spacing w:val="-4"/>
                <w:sz w:val="28"/>
                <w:szCs w:val="28"/>
              </w:rPr>
              <w:t xml:space="preserve">протягом року </w:t>
            </w:r>
          </w:p>
        </w:tc>
      </w:tr>
      <w:tr w:rsidR="008F73B0" w:rsidTr="00976084">
        <w:trPr>
          <w:gridAfter w:val="2"/>
          <w:wAfter w:w="4492" w:type="dxa"/>
        </w:trPr>
        <w:tc>
          <w:tcPr>
            <w:tcW w:w="7485" w:type="dxa"/>
            <w:tcBorders>
              <w:top w:val="single" w:sz="4" w:space="0" w:color="000000"/>
              <w:left w:val="single" w:sz="4" w:space="0" w:color="000000"/>
              <w:bottom w:val="single" w:sz="4" w:space="0" w:color="000000"/>
              <w:right w:val="single" w:sz="4" w:space="0" w:color="000000"/>
            </w:tcBorders>
          </w:tcPr>
          <w:p w:rsidR="008F73B0" w:rsidRDefault="00AC22D7">
            <w:pPr>
              <w:pStyle w:val="Default"/>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4</w:t>
            </w:r>
            <w:r w:rsidR="008F73B0">
              <w:rPr>
                <w:rFonts w:ascii="Times New Roman" w:hAnsi="Times New Roman" w:cs="Times New Roman"/>
                <w:spacing w:val="-4"/>
                <w:sz w:val="28"/>
                <w:szCs w:val="28"/>
                <w:lang w:val="uk-UA"/>
              </w:rPr>
              <w:t xml:space="preserve">) аварійного електроживлення об’єктів критичної інфраструктури в умовах вогневого ураження </w:t>
            </w:r>
          </w:p>
          <w:p w:rsidR="008F73B0" w:rsidRDefault="008F73B0">
            <w:pPr>
              <w:pStyle w:val="a6"/>
              <w:spacing w:before="0"/>
              <w:ind w:firstLine="5"/>
              <w:rPr>
                <w:rFonts w:ascii="Times New Roman" w:hAnsi="Times New Roman" w:cs="Times New Roman"/>
                <w:color w:val="000000"/>
                <w:spacing w:val="-4"/>
                <w:sz w:val="24"/>
                <w:szCs w:val="24"/>
              </w:rPr>
            </w:pPr>
          </w:p>
        </w:tc>
        <w:tc>
          <w:tcPr>
            <w:tcW w:w="6240" w:type="dxa"/>
            <w:tcBorders>
              <w:top w:val="single" w:sz="4" w:space="0" w:color="000000"/>
              <w:left w:val="single" w:sz="4" w:space="0" w:color="000000"/>
              <w:bottom w:val="single" w:sz="4" w:space="0" w:color="000000"/>
              <w:right w:val="single" w:sz="4" w:space="0" w:color="000000"/>
            </w:tcBorders>
            <w:hideMark/>
          </w:tcPr>
          <w:p w:rsidR="008F73B0" w:rsidRPr="008F73B0" w:rsidRDefault="008F73B0">
            <w:pPr>
              <w:pStyle w:val="Default"/>
              <w:rPr>
                <w:spacing w:val="-4"/>
                <w:sz w:val="28"/>
                <w:szCs w:val="28"/>
                <w:lang w:val="uk-UA"/>
              </w:rPr>
            </w:pPr>
            <w:proofErr w:type="spellStart"/>
            <w:r w:rsidRPr="008F73B0">
              <w:rPr>
                <w:spacing w:val="-4"/>
                <w:sz w:val="28"/>
                <w:szCs w:val="28"/>
                <w:lang w:val="uk-UA"/>
              </w:rPr>
              <w:lastRenderedPageBreak/>
              <w:t>Старовижівське</w:t>
            </w:r>
            <w:proofErr w:type="spellEnd"/>
            <w:r w:rsidRPr="008F73B0">
              <w:rPr>
                <w:spacing w:val="-4"/>
                <w:sz w:val="28"/>
                <w:szCs w:val="28"/>
                <w:lang w:val="uk-UA"/>
              </w:rPr>
              <w:t xml:space="preserve"> ВУЖКГ</w:t>
            </w:r>
            <w:r>
              <w:rPr>
                <w:spacing w:val="-4"/>
                <w:sz w:val="28"/>
                <w:szCs w:val="28"/>
                <w:lang w:val="uk-UA"/>
              </w:rPr>
              <w:t xml:space="preserve">, </w:t>
            </w:r>
            <w:r w:rsidRPr="008F73B0">
              <w:rPr>
                <w:spacing w:val="-4"/>
                <w:sz w:val="28"/>
                <w:szCs w:val="28"/>
                <w:lang w:val="uk-UA"/>
              </w:rPr>
              <w:t xml:space="preserve"> </w:t>
            </w:r>
            <w:r>
              <w:rPr>
                <w:rFonts w:ascii="Times New Roman" w:hAnsi="Times New Roman" w:cs="Times New Roman"/>
                <w:spacing w:val="-4"/>
                <w:sz w:val="28"/>
                <w:szCs w:val="28"/>
                <w:shd w:val="clear" w:color="auto" w:fill="FFFFFF"/>
                <w:lang w:val="uk-UA"/>
              </w:rPr>
              <w:t>КНП «</w:t>
            </w:r>
            <w:proofErr w:type="spellStart"/>
            <w:r>
              <w:rPr>
                <w:rFonts w:ascii="Times New Roman" w:hAnsi="Times New Roman" w:cs="Times New Roman"/>
                <w:spacing w:val="-4"/>
                <w:sz w:val="28"/>
                <w:szCs w:val="28"/>
                <w:shd w:val="clear" w:color="auto" w:fill="FFFFFF"/>
                <w:lang w:val="uk-UA"/>
              </w:rPr>
              <w:t>Старовижівська</w:t>
            </w:r>
            <w:proofErr w:type="spellEnd"/>
            <w:r>
              <w:rPr>
                <w:rFonts w:ascii="Times New Roman" w:hAnsi="Times New Roman" w:cs="Times New Roman"/>
                <w:spacing w:val="-4"/>
                <w:sz w:val="28"/>
                <w:szCs w:val="28"/>
                <w:shd w:val="clear" w:color="auto" w:fill="FFFFFF"/>
                <w:lang w:val="uk-UA"/>
              </w:rPr>
              <w:t xml:space="preserve"> багатопрофільна лікарня»</w:t>
            </w:r>
          </w:p>
        </w:tc>
        <w:tc>
          <w:tcPr>
            <w:tcW w:w="1439" w:type="dxa"/>
            <w:tcBorders>
              <w:top w:val="single" w:sz="4" w:space="0" w:color="000000"/>
              <w:left w:val="single" w:sz="4" w:space="0" w:color="000000"/>
              <w:bottom w:val="single" w:sz="4" w:space="0" w:color="000000"/>
              <w:right w:val="single" w:sz="4" w:space="0" w:color="000000"/>
            </w:tcBorders>
            <w:hideMark/>
          </w:tcPr>
          <w:p w:rsidR="008F73B0" w:rsidRDefault="008F73B0">
            <w:pPr>
              <w:pStyle w:val="a6"/>
              <w:spacing w:before="0"/>
              <w:ind w:firstLine="5"/>
              <w:jc w:val="center"/>
              <w:rPr>
                <w:rFonts w:ascii="Times New Roman" w:hAnsi="Times New Roman" w:cs="Times New Roman"/>
                <w:spacing w:val="-4"/>
                <w:sz w:val="24"/>
                <w:szCs w:val="24"/>
              </w:rPr>
            </w:pPr>
            <w:r>
              <w:rPr>
                <w:rFonts w:ascii="Times New Roman" w:hAnsi="Times New Roman" w:cs="Times New Roman"/>
                <w:spacing w:val="-4"/>
                <w:sz w:val="28"/>
                <w:szCs w:val="28"/>
              </w:rPr>
              <w:t xml:space="preserve">протягом року </w:t>
            </w:r>
          </w:p>
        </w:tc>
      </w:tr>
      <w:tr w:rsidR="008F73B0" w:rsidTr="00D842DF">
        <w:trPr>
          <w:gridAfter w:val="2"/>
          <w:wAfter w:w="4492" w:type="dxa"/>
        </w:trPr>
        <w:tc>
          <w:tcPr>
            <w:tcW w:w="7485" w:type="dxa"/>
            <w:tcBorders>
              <w:top w:val="single" w:sz="4" w:space="0" w:color="000000"/>
              <w:left w:val="single" w:sz="4" w:space="0" w:color="000000"/>
              <w:bottom w:val="single" w:sz="4" w:space="0" w:color="000000"/>
              <w:right w:val="single" w:sz="4" w:space="0" w:color="000000"/>
            </w:tcBorders>
          </w:tcPr>
          <w:p w:rsidR="008F73B0" w:rsidRDefault="008F73B0">
            <w:pPr>
              <w:pStyle w:val="Default"/>
              <w:rPr>
                <w:rFonts w:ascii="Times New Roman" w:hAnsi="Times New Roman" w:cs="Times New Roman"/>
                <w:color w:val="FF0000"/>
                <w:spacing w:val="-4"/>
                <w:lang w:val="uk-UA"/>
              </w:rPr>
            </w:pPr>
            <w:r>
              <w:rPr>
                <w:rFonts w:ascii="Times New Roman" w:hAnsi="Times New Roman" w:cs="Times New Roman"/>
                <w:spacing w:val="-4"/>
                <w:sz w:val="28"/>
                <w:szCs w:val="28"/>
                <w:lang w:val="uk-UA"/>
              </w:rPr>
              <w:t xml:space="preserve">2. Проведення щоквартальних перевірок стану готовності об’єктів фонду захисних споруд цивільного захисту для забезпечення захисту населення </w:t>
            </w:r>
          </w:p>
          <w:p w:rsidR="008F73B0" w:rsidRDefault="008F73B0">
            <w:pPr>
              <w:pStyle w:val="a6"/>
              <w:spacing w:before="0"/>
              <w:ind w:firstLine="5"/>
              <w:rPr>
                <w:rFonts w:ascii="Times New Roman" w:hAnsi="Times New Roman" w:cs="Times New Roman"/>
                <w:color w:val="000000"/>
                <w:spacing w:val="-4"/>
                <w:sz w:val="28"/>
                <w:szCs w:val="28"/>
              </w:rPr>
            </w:pPr>
          </w:p>
        </w:tc>
        <w:tc>
          <w:tcPr>
            <w:tcW w:w="6240" w:type="dxa"/>
            <w:tcBorders>
              <w:top w:val="single" w:sz="4" w:space="0" w:color="000000"/>
              <w:left w:val="single" w:sz="4" w:space="0" w:color="000000"/>
              <w:bottom w:val="single" w:sz="4" w:space="0" w:color="000000"/>
              <w:right w:val="single" w:sz="4" w:space="0" w:color="000000"/>
            </w:tcBorders>
          </w:tcPr>
          <w:p w:rsidR="008F73B0" w:rsidRDefault="00D842DF">
            <w:pPr>
              <w:pStyle w:val="Default"/>
              <w:rPr>
                <w:spacing w:val="-4"/>
                <w:lang w:val="uk-UA"/>
              </w:rPr>
            </w:pPr>
            <w:proofErr w:type="spellStart"/>
            <w:r w:rsidRPr="0081639E">
              <w:rPr>
                <w:rFonts w:ascii="Times New Roman" w:hAnsi="Times New Roman" w:cs="Times New Roman"/>
                <w:sz w:val="28"/>
                <w:szCs w:val="28"/>
              </w:rPr>
              <w:t>комісі</w:t>
            </w:r>
            <w:proofErr w:type="spellEnd"/>
            <w:r>
              <w:rPr>
                <w:rFonts w:ascii="Times New Roman" w:hAnsi="Times New Roman" w:cs="Times New Roman"/>
                <w:sz w:val="28"/>
                <w:szCs w:val="28"/>
                <w:lang w:val="uk-UA"/>
              </w:rPr>
              <w:t>я</w:t>
            </w:r>
            <w:r w:rsidRPr="0081639E">
              <w:rPr>
                <w:rFonts w:ascii="Times New Roman" w:hAnsi="Times New Roman" w:cs="Times New Roman"/>
                <w:sz w:val="28"/>
                <w:szCs w:val="28"/>
              </w:rPr>
              <w:t xml:space="preserve"> з </w:t>
            </w:r>
            <w:proofErr w:type="spellStart"/>
            <w:r w:rsidRPr="0081639E">
              <w:rPr>
                <w:rFonts w:ascii="Times New Roman" w:hAnsi="Times New Roman" w:cs="Times New Roman"/>
                <w:sz w:val="28"/>
                <w:szCs w:val="28"/>
              </w:rPr>
              <w:t>оцінки</w:t>
            </w:r>
            <w:proofErr w:type="spellEnd"/>
            <w:r w:rsidRPr="0081639E">
              <w:rPr>
                <w:rFonts w:ascii="Times New Roman" w:hAnsi="Times New Roman" w:cs="Times New Roman"/>
                <w:sz w:val="28"/>
                <w:szCs w:val="28"/>
              </w:rPr>
              <w:t xml:space="preserve"> стану </w:t>
            </w:r>
            <w:proofErr w:type="spellStart"/>
            <w:r w:rsidRPr="0081639E">
              <w:rPr>
                <w:rFonts w:ascii="Times New Roman" w:hAnsi="Times New Roman" w:cs="Times New Roman"/>
                <w:sz w:val="28"/>
                <w:szCs w:val="28"/>
              </w:rPr>
              <w:t>готовності</w:t>
            </w:r>
            <w:proofErr w:type="spellEnd"/>
            <w:r w:rsidRPr="0081639E">
              <w:rPr>
                <w:rFonts w:ascii="Times New Roman" w:hAnsi="Times New Roman" w:cs="Times New Roman"/>
                <w:sz w:val="28"/>
                <w:szCs w:val="28"/>
              </w:rPr>
              <w:t xml:space="preserve"> до </w:t>
            </w:r>
            <w:proofErr w:type="spellStart"/>
            <w:r w:rsidRPr="0081639E">
              <w:rPr>
                <w:rFonts w:ascii="Times New Roman" w:hAnsi="Times New Roman" w:cs="Times New Roman"/>
                <w:sz w:val="28"/>
                <w:szCs w:val="28"/>
              </w:rPr>
              <w:t>використання</w:t>
            </w:r>
            <w:proofErr w:type="spellEnd"/>
            <w:r w:rsidRPr="0081639E">
              <w:rPr>
                <w:rFonts w:ascii="Times New Roman" w:hAnsi="Times New Roman" w:cs="Times New Roman"/>
                <w:sz w:val="28"/>
                <w:szCs w:val="28"/>
              </w:rPr>
              <w:t xml:space="preserve"> за </w:t>
            </w:r>
            <w:proofErr w:type="spellStart"/>
            <w:r w:rsidRPr="0081639E">
              <w:rPr>
                <w:rFonts w:ascii="Times New Roman" w:hAnsi="Times New Roman" w:cs="Times New Roman"/>
                <w:sz w:val="28"/>
                <w:szCs w:val="28"/>
              </w:rPr>
              <w:t>призначенням</w:t>
            </w:r>
            <w:proofErr w:type="spellEnd"/>
            <w:r w:rsidRPr="0081639E">
              <w:rPr>
                <w:rFonts w:ascii="Times New Roman" w:hAnsi="Times New Roman" w:cs="Times New Roman"/>
                <w:sz w:val="28"/>
                <w:szCs w:val="28"/>
              </w:rPr>
              <w:t xml:space="preserve"> </w:t>
            </w:r>
            <w:proofErr w:type="spellStart"/>
            <w:r w:rsidRPr="0081639E">
              <w:rPr>
                <w:rFonts w:ascii="Times New Roman" w:hAnsi="Times New Roman" w:cs="Times New Roman"/>
                <w:sz w:val="28"/>
                <w:szCs w:val="28"/>
              </w:rPr>
              <w:t>наявних</w:t>
            </w:r>
            <w:proofErr w:type="spellEnd"/>
            <w:r w:rsidRPr="0081639E">
              <w:rPr>
                <w:rFonts w:ascii="Times New Roman" w:hAnsi="Times New Roman" w:cs="Times New Roman"/>
                <w:sz w:val="28"/>
                <w:szCs w:val="28"/>
              </w:rPr>
              <w:t xml:space="preserve"> </w:t>
            </w:r>
            <w:proofErr w:type="spellStart"/>
            <w:r w:rsidRPr="0081639E">
              <w:rPr>
                <w:rFonts w:ascii="Times New Roman" w:hAnsi="Times New Roman" w:cs="Times New Roman"/>
                <w:sz w:val="28"/>
                <w:szCs w:val="28"/>
              </w:rPr>
              <w:t>захисних</w:t>
            </w:r>
            <w:proofErr w:type="spellEnd"/>
            <w:r w:rsidRPr="0081639E">
              <w:rPr>
                <w:rFonts w:ascii="Times New Roman" w:hAnsi="Times New Roman" w:cs="Times New Roman"/>
                <w:sz w:val="28"/>
                <w:szCs w:val="28"/>
              </w:rPr>
              <w:t xml:space="preserve"> </w:t>
            </w:r>
            <w:proofErr w:type="spellStart"/>
            <w:r w:rsidRPr="0081639E">
              <w:rPr>
                <w:rFonts w:ascii="Times New Roman" w:hAnsi="Times New Roman" w:cs="Times New Roman"/>
                <w:sz w:val="28"/>
                <w:szCs w:val="28"/>
              </w:rPr>
              <w:t>споруд</w:t>
            </w:r>
            <w:proofErr w:type="spellEnd"/>
            <w:r w:rsidRPr="0081639E">
              <w:rPr>
                <w:rFonts w:ascii="Times New Roman" w:hAnsi="Times New Roman" w:cs="Times New Roman"/>
                <w:sz w:val="28"/>
                <w:szCs w:val="28"/>
              </w:rPr>
              <w:t xml:space="preserve"> </w:t>
            </w:r>
            <w:proofErr w:type="spellStart"/>
            <w:r w:rsidRPr="0081639E">
              <w:rPr>
                <w:rFonts w:ascii="Times New Roman" w:hAnsi="Times New Roman" w:cs="Times New Roman"/>
                <w:sz w:val="28"/>
                <w:szCs w:val="28"/>
              </w:rPr>
              <w:t>цивільного</w:t>
            </w:r>
            <w:proofErr w:type="spellEnd"/>
            <w:r w:rsidRPr="0081639E">
              <w:rPr>
                <w:rFonts w:ascii="Times New Roman" w:hAnsi="Times New Roman" w:cs="Times New Roman"/>
                <w:sz w:val="28"/>
                <w:szCs w:val="28"/>
              </w:rPr>
              <w:t xml:space="preserve"> </w:t>
            </w:r>
            <w:proofErr w:type="spellStart"/>
            <w:r w:rsidRPr="0081639E">
              <w:rPr>
                <w:rFonts w:ascii="Times New Roman" w:hAnsi="Times New Roman" w:cs="Times New Roman"/>
                <w:sz w:val="28"/>
                <w:szCs w:val="28"/>
              </w:rPr>
              <w:t>захисту</w:t>
            </w:r>
            <w:proofErr w:type="spellEnd"/>
          </w:p>
        </w:tc>
        <w:tc>
          <w:tcPr>
            <w:tcW w:w="1439" w:type="dxa"/>
            <w:tcBorders>
              <w:top w:val="single" w:sz="4" w:space="0" w:color="000000"/>
              <w:left w:val="single" w:sz="4" w:space="0" w:color="000000"/>
              <w:bottom w:val="single" w:sz="4" w:space="0" w:color="000000"/>
              <w:right w:val="single" w:sz="4" w:space="0" w:color="000000"/>
            </w:tcBorders>
            <w:hideMark/>
          </w:tcPr>
          <w:p w:rsidR="008F73B0" w:rsidRDefault="008F73B0">
            <w:pPr>
              <w:pStyle w:val="Default"/>
              <w:jc w:val="center"/>
              <w:rPr>
                <w:rFonts w:ascii="Times New Roman" w:hAnsi="Times New Roman" w:cs="Times New Roman"/>
                <w:spacing w:val="-4"/>
                <w:lang w:val="uk-UA"/>
              </w:rPr>
            </w:pPr>
            <w:r>
              <w:rPr>
                <w:rFonts w:ascii="Times New Roman" w:hAnsi="Times New Roman" w:cs="Times New Roman"/>
                <w:spacing w:val="-4"/>
                <w:sz w:val="28"/>
                <w:szCs w:val="28"/>
                <w:lang w:val="uk-UA"/>
              </w:rPr>
              <w:t xml:space="preserve">щокварталу </w:t>
            </w:r>
          </w:p>
          <w:p w:rsidR="008F73B0" w:rsidRDefault="008F73B0">
            <w:pPr>
              <w:pStyle w:val="a6"/>
              <w:spacing w:before="0"/>
              <w:ind w:firstLine="5"/>
              <w:jc w:val="center"/>
              <w:rPr>
                <w:rFonts w:ascii="Times New Roman" w:hAnsi="Times New Roman" w:cs="Times New Roman"/>
                <w:spacing w:val="-4"/>
                <w:sz w:val="24"/>
                <w:szCs w:val="24"/>
              </w:rPr>
            </w:pPr>
          </w:p>
        </w:tc>
      </w:tr>
      <w:tr w:rsidR="008F73B0" w:rsidTr="00976084">
        <w:trPr>
          <w:gridAfter w:val="2"/>
          <w:wAfter w:w="4492" w:type="dxa"/>
        </w:trPr>
        <w:tc>
          <w:tcPr>
            <w:tcW w:w="7485" w:type="dxa"/>
            <w:tcBorders>
              <w:top w:val="single" w:sz="4" w:space="0" w:color="000000"/>
              <w:left w:val="single" w:sz="4" w:space="0" w:color="000000"/>
              <w:bottom w:val="single" w:sz="4" w:space="0" w:color="000000"/>
              <w:right w:val="single" w:sz="4" w:space="0" w:color="000000"/>
            </w:tcBorders>
            <w:hideMark/>
          </w:tcPr>
          <w:p w:rsidR="008F73B0" w:rsidRDefault="00AC22D7">
            <w:pPr>
              <w:pStyle w:val="Default"/>
              <w:rPr>
                <w:rFonts w:ascii="Times New Roman" w:hAnsi="Times New Roman" w:cs="Times New Roman"/>
                <w:color w:val="FF0000"/>
                <w:spacing w:val="-4"/>
                <w:lang w:val="uk-UA"/>
              </w:rPr>
            </w:pPr>
            <w:r>
              <w:rPr>
                <w:rFonts w:ascii="Times New Roman" w:hAnsi="Times New Roman" w:cs="Times New Roman"/>
                <w:spacing w:val="-4"/>
                <w:sz w:val="28"/>
                <w:szCs w:val="28"/>
                <w:lang w:val="uk-UA"/>
              </w:rPr>
              <w:t>3</w:t>
            </w:r>
            <w:r w:rsidR="008F73B0">
              <w:rPr>
                <w:rFonts w:ascii="Times New Roman" w:hAnsi="Times New Roman" w:cs="Times New Roman"/>
                <w:spacing w:val="-4"/>
                <w:sz w:val="28"/>
                <w:szCs w:val="28"/>
                <w:lang w:val="uk-UA"/>
              </w:rPr>
              <w:t xml:space="preserve">. Залучення міжнародної допомоги </w:t>
            </w:r>
          </w:p>
          <w:p w:rsidR="008F73B0" w:rsidRDefault="008F73B0">
            <w:pPr>
              <w:pStyle w:val="a6"/>
              <w:spacing w:before="0"/>
              <w:ind w:firstLine="5"/>
              <w:rPr>
                <w:spacing w:val="-4"/>
              </w:rPr>
            </w:pPr>
          </w:p>
        </w:tc>
        <w:tc>
          <w:tcPr>
            <w:tcW w:w="6240" w:type="dxa"/>
            <w:tcBorders>
              <w:top w:val="single" w:sz="4" w:space="0" w:color="000000"/>
              <w:left w:val="single" w:sz="4" w:space="0" w:color="000000"/>
              <w:bottom w:val="single" w:sz="4" w:space="0" w:color="000000"/>
              <w:right w:val="single" w:sz="4" w:space="0" w:color="000000"/>
            </w:tcBorders>
            <w:hideMark/>
          </w:tcPr>
          <w:p w:rsidR="008F73B0" w:rsidRDefault="00C21B31">
            <w:pPr>
              <w:pStyle w:val="Default"/>
              <w:rPr>
                <w:spacing w:val="-4"/>
                <w:lang w:val="uk-UA"/>
              </w:rPr>
            </w:pPr>
            <w:proofErr w:type="spellStart"/>
            <w:r>
              <w:rPr>
                <w:rFonts w:ascii="Times New Roman" w:hAnsi="Times New Roman" w:cs="Times New Roman"/>
                <w:spacing w:val="-4"/>
                <w:sz w:val="28"/>
                <w:szCs w:val="28"/>
                <w:shd w:val="clear" w:color="auto" w:fill="FFFFFF"/>
              </w:rPr>
              <w:t>селищна</w:t>
            </w:r>
            <w:proofErr w:type="spellEnd"/>
            <w:r>
              <w:rPr>
                <w:rFonts w:ascii="Times New Roman" w:hAnsi="Times New Roman" w:cs="Times New Roman"/>
                <w:spacing w:val="-4"/>
                <w:sz w:val="28"/>
                <w:szCs w:val="28"/>
                <w:shd w:val="clear" w:color="auto" w:fill="FFFFFF"/>
              </w:rPr>
              <w:t xml:space="preserve"> рада</w:t>
            </w:r>
          </w:p>
        </w:tc>
        <w:tc>
          <w:tcPr>
            <w:tcW w:w="1439" w:type="dxa"/>
            <w:tcBorders>
              <w:top w:val="single" w:sz="4" w:space="0" w:color="000000"/>
              <w:left w:val="single" w:sz="4" w:space="0" w:color="000000"/>
              <w:bottom w:val="single" w:sz="4" w:space="0" w:color="000000"/>
              <w:right w:val="single" w:sz="4" w:space="0" w:color="000000"/>
            </w:tcBorders>
          </w:tcPr>
          <w:p w:rsidR="008F73B0" w:rsidRDefault="008F73B0">
            <w:pPr>
              <w:pStyle w:val="Default"/>
              <w:jc w:val="center"/>
              <w:rPr>
                <w:rFonts w:ascii="Times New Roman" w:hAnsi="Times New Roman" w:cs="Times New Roman"/>
                <w:spacing w:val="-4"/>
                <w:lang w:val="uk-UA"/>
              </w:rPr>
            </w:pPr>
            <w:r>
              <w:rPr>
                <w:rFonts w:ascii="Times New Roman" w:hAnsi="Times New Roman" w:cs="Times New Roman"/>
                <w:spacing w:val="-4"/>
                <w:sz w:val="28"/>
                <w:szCs w:val="28"/>
                <w:lang w:val="uk-UA"/>
              </w:rPr>
              <w:t xml:space="preserve">протягом року </w:t>
            </w:r>
          </w:p>
          <w:p w:rsidR="008F73B0" w:rsidRDefault="008F73B0">
            <w:pPr>
              <w:pStyle w:val="a6"/>
              <w:spacing w:before="0"/>
              <w:ind w:firstLine="5"/>
              <w:jc w:val="center"/>
              <w:rPr>
                <w:rFonts w:ascii="Times New Roman" w:hAnsi="Times New Roman" w:cs="Times New Roman"/>
                <w:spacing w:val="-4"/>
                <w:sz w:val="24"/>
                <w:szCs w:val="24"/>
              </w:rPr>
            </w:pPr>
          </w:p>
        </w:tc>
      </w:tr>
      <w:tr w:rsidR="008F73B0" w:rsidTr="00D842DF">
        <w:trPr>
          <w:gridAfter w:val="2"/>
          <w:wAfter w:w="4492" w:type="dxa"/>
        </w:trPr>
        <w:tc>
          <w:tcPr>
            <w:tcW w:w="7485" w:type="dxa"/>
            <w:tcBorders>
              <w:top w:val="single" w:sz="4" w:space="0" w:color="000000"/>
              <w:left w:val="single" w:sz="4" w:space="0" w:color="000000"/>
              <w:bottom w:val="single" w:sz="4" w:space="0" w:color="000000"/>
              <w:right w:val="single" w:sz="4" w:space="0" w:color="000000"/>
            </w:tcBorders>
          </w:tcPr>
          <w:p w:rsidR="008F73B0" w:rsidRDefault="00D842DF">
            <w:pPr>
              <w:pStyle w:val="a6"/>
              <w:spacing w:before="0"/>
              <w:ind w:firstLine="5"/>
              <w:rPr>
                <w:rFonts w:ascii="Times New Roman" w:hAnsi="Times New Roman" w:cs="Times New Roman"/>
                <w:color w:val="FF0000"/>
                <w:spacing w:val="-4"/>
                <w:sz w:val="24"/>
                <w:szCs w:val="24"/>
              </w:rPr>
            </w:pPr>
            <w:r>
              <w:rPr>
                <w:rFonts w:ascii="Times New Roman" w:hAnsi="Times New Roman" w:cs="Times New Roman"/>
                <w:spacing w:val="-4"/>
                <w:sz w:val="28"/>
                <w:szCs w:val="28"/>
              </w:rPr>
              <w:t>Заходи з удосконалення єдиної державної системи цивільного захисту</w:t>
            </w:r>
          </w:p>
        </w:tc>
        <w:tc>
          <w:tcPr>
            <w:tcW w:w="6240" w:type="dxa"/>
            <w:tcBorders>
              <w:top w:val="single" w:sz="4" w:space="0" w:color="000000"/>
              <w:left w:val="single" w:sz="4" w:space="0" w:color="000000"/>
              <w:bottom w:val="single" w:sz="4" w:space="0" w:color="000000"/>
              <w:right w:val="single" w:sz="4" w:space="0" w:color="000000"/>
            </w:tcBorders>
          </w:tcPr>
          <w:p w:rsidR="008F73B0" w:rsidRDefault="008F73B0">
            <w:pPr>
              <w:pStyle w:val="Default"/>
              <w:rPr>
                <w:spacing w:val="-4"/>
                <w:lang w:val="uk-UA"/>
              </w:rPr>
            </w:pPr>
          </w:p>
        </w:tc>
        <w:tc>
          <w:tcPr>
            <w:tcW w:w="1439" w:type="dxa"/>
            <w:tcBorders>
              <w:top w:val="single" w:sz="4" w:space="0" w:color="000000"/>
              <w:left w:val="single" w:sz="4" w:space="0" w:color="000000"/>
              <w:bottom w:val="single" w:sz="4" w:space="0" w:color="000000"/>
              <w:right w:val="single" w:sz="4" w:space="0" w:color="000000"/>
            </w:tcBorders>
          </w:tcPr>
          <w:p w:rsidR="008F73B0" w:rsidRDefault="008F73B0">
            <w:pPr>
              <w:pStyle w:val="a6"/>
              <w:spacing w:before="0"/>
              <w:ind w:firstLine="5"/>
              <w:jc w:val="center"/>
              <w:rPr>
                <w:rFonts w:ascii="Times New Roman" w:hAnsi="Times New Roman" w:cs="Times New Roman"/>
                <w:spacing w:val="-4"/>
                <w:sz w:val="24"/>
                <w:szCs w:val="24"/>
              </w:rPr>
            </w:pPr>
          </w:p>
        </w:tc>
      </w:tr>
      <w:tr w:rsidR="00D842DF" w:rsidTr="00976084">
        <w:trPr>
          <w:gridAfter w:val="2"/>
          <w:wAfter w:w="4492" w:type="dxa"/>
        </w:trPr>
        <w:tc>
          <w:tcPr>
            <w:tcW w:w="7485" w:type="dxa"/>
            <w:tcBorders>
              <w:top w:val="single" w:sz="4" w:space="0" w:color="000000"/>
              <w:left w:val="single" w:sz="4" w:space="0" w:color="000000"/>
              <w:bottom w:val="single" w:sz="4" w:space="0" w:color="000000"/>
              <w:right w:val="single" w:sz="4" w:space="0" w:color="000000"/>
            </w:tcBorders>
            <w:vAlign w:val="center"/>
            <w:hideMark/>
          </w:tcPr>
          <w:p w:rsidR="00D842DF" w:rsidRDefault="00AC22D7" w:rsidP="00D842DF">
            <w:pPr>
              <w:pStyle w:val="Default"/>
              <w:rPr>
                <w:rFonts w:ascii="Times New Roman" w:hAnsi="Times New Roman" w:cs="Times New Roman"/>
                <w:color w:val="FF0000"/>
                <w:spacing w:val="-4"/>
                <w:lang w:val="uk-UA"/>
              </w:rPr>
            </w:pPr>
            <w:r>
              <w:rPr>
                <w:rFonts w:ascii="Times New Roman" w:hAnsi="Times New Roman" w:cs="Times New Roman"/>
                <w:spacing w:val="-4"/>
                <w:sz w:val="28"/>
                <w:szCs w:val="28"/>
                <w:lang w:val="uk-UA"/>
              </w:rPr>
              <w:t>4</w:t>
            </w:r>
            <w:r w:rsidR="00D842DF">
              <w:rPr>
                <w:rFonts w:ascii="Times New Roman" w:hAnsi="Times New Roman" w:cs="Times New Roman"/>
                <w:spacing w:val="-4"/>
                <w:sz w:val="28"/>
                <w:szCs w:val="28"/>
                <w:lang w:val="uk-UA"/>
              </w:rPr>
              <w:t xml:space="preserve">. Створення та забезпечення функціонування класів безпеки в закладах освіти </w:t>
            </w:r>
          </w:p>
          <w:p w:rsidR="00D842DF" w:rsidRDefault="00D842DF" w:rsidP="00D842DF">
            <w:pPr>
              <w:pStyle w:val="Default"/>
              <w:rPr>
                <w:spacing w:val="-4"/>
              </w:rPr>
            </w:pPr>
          </w:p>
        </w:tc>
        <w:tc>
          <w:tcPr>
            <w:tcW w:w="6240" w:type="dxa"/>
            <w:hideMark/>
          </w:tcPr>
          <w:p w:rsidR="00D842DF" w:rsidRPr="00D842DF" w:rsidRDefault="00D842DF" w:rsidP="00D842DF">
            <w:pPr>
              <w:pStyle w:val="Default"/>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г</w:t>
            </w:r>
            <w:r w:rsidRPr="00D842DF">
              <w:rPr>
                <w:rFonts w:ascii="Times New Roman" w:hAnsi="Times New Roman" w:cs="Times New Roman"/>
                <w:spacing w:val="-4"/>
                <w:sz w:val="28"/>
                <w:szCs w:val="28"/>
                <w:lang w:val="uk-UA"/>
              </w:rPr>
              <w:t>уманітарний відділ селищної ради</w:t>
            </w:r>
          </w:p>
        </w:tc>
        <w:tc>
          <w:tcPr>
            <w:tcW w:w="1439" w:type="dxa"/>
            <w:tcBorders>
              <w:top w:val="single" w:sz="4" w:space="0" w:color="000000"/>
              <w:left w:val="single" w:sz="4" w:space="0" w:color="000000"/>
              <w:bottom w:val="single" w:sz="4" w:space="0" w:color="000000"/>
              <w:right w:val="single" w:sz="4" w:space="0" w:color="000000"/>
            </w:tcBorders>
          </w:tcPr>
          <w:p w:rsidR="00D842DF" w:rsidRDefault="00D842DF" w:rsidP="00D842DF">
            <w:pPr>
              <w:pStyle w:val="Default"/>
              <w:jc w:val="center"/>
              <w:rPr>
                <w:rFonts w:ascii="Times New Roman" w:hAnsi="Times New Roman" w:cs="Times New Roman"/>
                <w:spacing w:val="-4"/>
                <w:lang w:val="uk-UA"/>
              </w:rPr>
            </w:pPr>
            <w:r>
              <w:rPr>
                <w:rFonts w:ascii="Times New Roman" w:hAnsi="Times New Roman" w:cs="Times New Roman"/>
                <w:spacing w:val="-4"/>
                <w:sz w:val="28"/>
                <w:szCs w:val="28"/>
                <w:lang w:val="uk-UA"/>
              </w:rPr>
              <w:t xml:space="preserve">протягом року </w:t>
            </w:r>
          </w:p>
          <w:p w:rsidR="00D842DF" w:rsidRDefault="00D842DF" w:rsidP="00D842DF">
            <w:pPr>
              <w:pStyle w:val="a6"/>
              <w:spacing w:before="0"/>
              <w:ind w:firstLine="5"/>
              <w:jc w:val="center"/>
              <w:rPr>
                <w:rFonts w:ascii="Times New Roman" w:hAnsi="Times New Roman" w:cs="Times New Roman"/>
                <w:spacing w:val="-4"/>
                <w:sz w:val="24"/>
                <w:szCs w:val="24"/>
              </w:rPr>
            </w:pPr>
          </w:p>
        </w:tc>
      </w:tr>
      <w:tr w:rsidR="00D842DF" w:rsidTr="00976084">
        <w:trPr>
          <w:gridAfter w:val="2"/>
          <w:wAfter w:w="4492" w:type="dxa"/>
        </w:trPr>
        <w:tc>
          <w:tcPr>
            <w:tcW w:w="7485" w:type="dxa"/>
            <w:tcBorders>
              <w:top w:val="single" w:sz="4" w:space="0" w:color="000000"/>
              <w:left w:val="single" w:sz="4" w:space="0" w:color="000000"/>
              <w:bottom w:val="single" w:sz="4" w:space="0" w:color="000000"/>
              <w:right w:val="single" w:sz="4" w:space="0" w:color="000000"/>
            </w:tcBorders>
          </w:tcPr>
          <w:p w:rsidR="00D842DF" w:rsidRDefault="00AC22D7" w:rsidP="00D842DF">
            <w:pPr>
              <w:pStyle w:val="Default"/>
              <w:rPr>
                <w:rFonts w:ascii="Times New Roman" w:hAnsi="Times New Roman" w:cs="Times New Roman"/>
                <w:color w:val="FF0000"/>
                <w:spacing w:val="-4"/>
                <w:lang w:val="uk-UA"/>
              </w:rPr>
            </w:pPr>
            <w:r>
              <w:rPr>
                <w:rFonts w:ascii="Times New Roman" w:hAnsi="Times New Roman" w:cs="Times New Roman"/>
                <w:spacing w:val="-4"/>
                <w:sz w:val="28"/>
                <w:szCs w:val="28"/>
                <w:lang w:val="uk-UA"/>
              </w:rPr>
              <w:t>5</w:t>
            </w:r>
            <w:r w:rsidR="00D842DF">
              <w:rPr>
                <w:rFonts w:ascii="Times New Roman" w:hAnsi="Times New Roman" w:cs="Times New Roman"/>
                <w:spacing w:val="-4"/>
                <w:sz w:val="28"/>
                <w:szCs w:val="28"/>
                <w:lang w:val="uk-UA"/>
              </w:rPr>
              <w:t xml:space="preserve">. Створення та використання матеріальних резервів для запобігання виникненню надзвичайних ситуацій та ліквідації їх наслідків </w:t>
            </w:r>
          </w:p>
          <w:p w:rsidR="00D842DF" w:rsidRDefault="00D842DF" w:rsidP="00D842DF">
            <w:pPr>
              <w:pStyle w:val="a6"/>
              <w:spacing w:before="0"/>
              <w:ind w:firstLine="5"/>
              <w:rPr>
                <w:rFonts w:ascii="Times New Roman" w:hAnsi="Times New Roman" w:cs="Times New Roman"/>
                <w:color w:val="FF0000"/>
                <w:spacing w:val="-4"/>
                <w:sz w:val="24"/>
                <w:szCs w:val="24"/>
              </w:rPr>
            </w:pPr>
          </w:p>
        </w:tc>
        <w:tc>
          <w:tcPr>
            <w:tcW w:w="6240" w:type="dxa"/>
            <w:tcBorders>
              <w:top w:val="single" w:sz="4" w:space="0" w:color="000000"/>
              <w:left w:val="single" w:sz="4" w:space="0" w:color="000000"/>
              <w:bottom w:val="single" w:sz="4" w:space="0" w:color="000000"/>
              <w:right w:val="single" w:sz="4" w:space="0" w:color="000000"/>
            </w:tcBorders>
            <w:hideMark/>
          </w:tcPr>
          <w:p w:rsidR="00D842DF" w:rsidRDefault="00C21B31" w:rsidP="00D842DF">
            <w:pPr>
              <w:pStyle w:val="Default"/>
              <w:rPr>
                <w:spacing w:val="-4"/>
                <w:lang w:val="uk-UA"/>
              </w:rPr>
            </w:pPr>
            <w:proofErr w:type="spellStart"/>
            <w:r>
              <w:rPr>
                <w:rFonts w:ascii="Times New Roman" w:hAnsi="Times New Roman" w:cs="Times New Roman"/>
                <w:spacing w:val="-4"/>
                <w:sz w:val="28"/>
                <w:szCs w:val="28"/>
                <w:shd w:val="clear" w:color="auto" w:fill="FFFFFF"/>
              </w:rPr>
              <w:t>селищна</w:t>
            </w:r>
            <w:proofErr w:type="spellEnd"/>
            <w:r>
              <w:rPr>
                <w:rFonts w:ascii="Times New Roman" w:hAnsi="Times New Roman" w:cs="Times New Roman"/>
                <w:spacing w:val="-4"/>
                <w:sz w:val="28"/>
                <w:szCs w:val="28"/>
                <w:shd w:val="clear" w:color="auto" w:fill="FFFFFF"/>
              </w:rPr>
              <w:t xml:space="preserve"> рада</w:t>
            </w:r>
          </w:p>
        </w:tc>
        <w:tc>
          <w:tcPr>
            <w:tcW w:w="1439" w:type="dxa"/>
            <w:tcBorders>
              <w:top w:val="single" w:sz="4" w:space="0" w:color="000000"/>
              <w:left w:val="single" w:sz="4" w:space="0" w:color="000000"/>
              <w:bottom w:val="single" w:sz="4" w:space="0" w:color="000000"/>
              <w:right w:val="single" w:sz="4" w:space="0" w:color="000000"/>
            </w:tcBorders>
          </w:tcPr>
          <w:p w:rsidR="00D842DF" w:rsidRDefault="00D842DF" w:rsidP="00D842DF">
            <w:pPr>
              <w:pStyle w:val="Default"/>
              <w:jc w:val="center"/>
              <w:rPr>
                <w:rFonts w:ascii="Times New Roman" w:hAnsi="Times New Roman" w:cs="Times New Roman"/>
                <w:spacing w:val="-4"/>
                <w:lang w:val="uk-UA"/>
              </w:rPr>
            </w:pPr>
            <w:r>
              <w:rPr>
                <w:rFonts w:ascii="Times New Roman" w:hAnsi="Times New Roman" w:cs="Times New Roman"/>
                <w:spacing w:val="-4"/>
                <w:sz w:val="28"/>
                <w:szCs w:val="28"/>
                <w:lang w:val="uk-UA"/>
              </w:rPr>
              <w:t xml:space="preserve">протягом року </w:t>
            </w:r>
          </w:p>
          <w:p w:rsidR="00D842DF" w:rsidRDefault="00D842DF" w:rsidP="00D842DF">
            <w:pPr>
              <w:pStyle w:val="a6"/>
              <w:spacing w:before="0"/>
              <w:ind w:firstLine="5"/>
              <w:jc w:val="center"/>
              <w:rPr>
                <w:rFonts w:ascii="Times New Roman" w:hAnsi="Times New Roman" w:cs="Times New Roman"/>
                <w:spacing w:val="-4"/>
                <w:sz w:val="24"/>
                <w:szCs w:val="24"/>
              </w:rPr>
            </w:pPr>
          </w:p>
        </w:tc>
      </w:tr>
      <w:tr w:rsidR="00D842DF" w:rsidTr="00976084">
        <w:trPr>
          <w:gridAfter w:val="2"/>
          <w:wAfter w:w="4492" w:type="dxa"/>
        </w:trPr>
        <w:tc>
          <w:tcPr>
            <w:tcW w:w="7485" w:type="dxa"/>
            <w:tcBorders>
              <w:top w:val="single" w:sz="4" w:space="0" w:color="000000"/>
              <w:left w:val="single" w:sz="4" w:space="0" w:color="000000"/>
              <w:bottom w:val="single" w:sz="4" w:space="0" w:color="000000"/>
              <w:right w:val="single" w:sz="4" w:space="0" w:color="000000"/>
            </w:tcBorders>
          </w:tcPr>
          <w:p w:rsidR="00D842DF" w:rsidRDefault="00AC22D7" w:rsidP="00D842DF">
            <w:pPr>
              <w:pStyle w:val="a6"/>
              <w:spacing w:before="0"/>
              <w:ind w:firstLine="5"/>
              <w:rPr>
                <w:rFonts w:ascii="Times New Roman" w:hAnsi="Times New Roman" w:cs="Times New Roman"/>
                <w:color w:val="FF0000"/>
                <w:spacing w:val="-4"/>
                <w:sz w:val="24"/>
                <w:szCs w:val="24"/>
              </w:rPr>
            </w:pPr>
            <w:r>
              <w:rPr>
                <w:rFonts w:ascii="Times New Roman" w:hAnsi="Times New Roman" w:cs="Times New Roman"/>
                <w:spacing w:val="-4"/>
                <w:sz w:val="28"/>
                <w:szCs w:val="28"/>
              </w:rPr>
              <w:t>6</w:t>
            </w:r>
            <w:r w:rsidR="00D842DF">
              <w:rPr>
                <w:rFonts w:ascii="Times New Roman" w:hAnsi="Times New Roman" w:cs="Times New Roman"/>
                <w:spacing w:val="-4"/>
                <w:sz w:val="28"/>
                <w:szCs w:val="28"/>
              </w:rPr>
              <w:t xml:space="preserve">. Забезпечення утримання в постійній готовності до використання за призначенням об’єктів фонду захисних споруд цивільного захисту, призначених для укриття персоналу, балансоутримувачів, віднесених до відповідних категорій цивільного захисту, об’єктів критичної інфраструктури, закладів охорони здоров’я та закладів освіти </w:t>
            </w:r>
          </w:p>
        </w:tc>
        <w:tc>
          <w:tcPr>
            <w:tcW w:w="6240" w:type="dxa"/>
            <w:tcBorders>
              <w:top w:val="single" w:sz="4" w:space="0" w:color="000000"/>
              <w:left w:val="single" w:sz="4" w:space="0" w:color="000000"/>
              <w:bottom w:val="single" w:sz="4" w:space="0" w:color="000000"/>
              <w:right w:val="single" w:sz="4" w:space="0" w:color="000000"/>
            </w:tcBorders>
            <w:hideMark/>
          </w:tcPr>
          <w:p w:rsidR="00D842DF" w:rsidRDefault="00D842DF" w:rsidP="00D842DF">
            <w:pPr>
              <w:pStyle w:val="Default"/>
              <w:rPr>
                <w:spacing w:val="-4"/>
                <w:lang w:val="uk-UA"/>
              </w:rPr>
            </w:pPr>
            <w:r>
              <w:rPr>
                <w:rFonts w:ascii="Times New Roman" w:hAnsi="Times New Roman" w:cs="Times New Roman"/>
                <w:spacing w:val="-4"/>
                <w:sz w:val="28"/>
                <w:szCs w:val="28"/>
                <w:shd w:val="clear" w:color="auto" w:fill="FFFFFF"/>
                <w:lang w:val="uk-UA"/>
              </w:rPr>
              <w:t xml:space="preserve">балансоутримувачі, </w:t>
            </w:r>
            <w:proofErr w:type="spellStart"/>
            <w:r w:rsidR="00C44D8D" w:rsidRPr="0081639E">
              <w:rPr>
                <w:rFonts w:ascii="Times New Roman" w:hAnsi="Times New Roman" w:cs="Times New Roman"/>
                <w:sz w:val="28"/>
                <w:szCs w:val="28"/>
              </w:rPr>
              <w:t>комісі</w:t>
            </w:r>
            <w:proofErr w:type="spellEnd"/>
            <w:r w:rsidR="00C44D8D">
              <w:rPr>
                <w:rFonts w:ascii="Times New Roman" w:hAnsi="Times New Roman" w:cs="Times New Roman"/>
                <w:sz w:val="28"/>
                <w:szCs w:val="28"/>
                <w:lang w:val="uk-UA"/>
              </w:rPr>
              <w:t>я</w:t>
            </w:r>
            <w:r w:rsidR="00C44D8D" w:rsidRPr="0081639E">
              <w:rPr>
                <w:rFonts w:ascii="Times New Roman" w:hAnsi="Times New Roman" w:cs="Times New Roman"/>
                <w:sz w:val="28"/>
                <w:szCs w:val="28"/>
              </w:rPr>
              <w:t xml:space="preserve"> з </w:t>
            </w:r>
            <w:proofErr w:type="spellStart"/>
            <w:r w:rsidR="00C44D8D" w:rsidRPr="0081639E">
              <w:rPr>
                <w:rFonts w:ascii="Times New Roman" w:hAnsi="Times New Roman" w:cs="Times New Roman"/>
                <w:sz w:val="28"/>
                <w:szCs w:val="28"/>
              </w:rPr>
              <w:t>оцінки</w:t>
            </w:r>
            <w:proofErr w:type="spellEnd"/>
            <w:r w:rsidR="00C44D8D" w:rsidRPr="0081639E">
              <w:rPr>
                <w:rFonts w:ascii="Times New Roman" w:hAnsi="Times New Roman" w:cs="Times New Roman"/>
                <w:sz w:val="28"/>
                <w:szCs w:val="28"/>
              </w:rPr>
              <w:t xml:space="preserve"> стану </w:t>
            </w:r>
            <w:proofErr w:type="spellStart"/>
            <w:r w:rsidR="00C44D8D" w:rsidRPr="0081639E">
              <w:rPr>
                <w:rFonts w:ascii="Times New Roman" w:hAnsi="Times New Roman" w:cs="Times New Roman"/>
                <w:sz w:val="28"/>
                <w:szCs w:val="28"/>
              </w:rPr>
              <w:t>готовності</w:t>
            </w:r>
            <w:proofErr w:type="spellEnd"/>
            <w:r w:rsidR="00C44D8D" w:rsidRPr="0081639E">
              <w:rPr>
                <w:rFonts w:ascii="Times New Roman" w:hAnsi="Times New Roman" w:cs="Times New Roman"/>
                <w:sz w:val="28"/>
                <w:szCs w:val="28"/>
              </w:rPr>
              <w:t xml:space="preserve"> до </w:t>
            </w:r>
            <w:proofErr w:type="spellStart"/>
            <w:r w:rsidR="00C44D8D" w:rsidRPr="0081639E">
              <w:rPr>
                <w:rFonts w:ascii="Times New Roman" w:hAnsi="Times New Roman" w:cs="Times New Roman"/>
                <w:sz w:val="28"/>
                <w:szCs w:val="28"/>
              </w:rPr>
              <w:t>використання</w:t>
            </w:r>
            <w:proofErr w:type="spellEnd"/>
            <w:r w:rsidR="00C44D8D" w:rsidRPr="0081639E">
              <w:rPr>
                <w:rFonts w:ascii="Times New Roman" w:hAnsi="Times New Roman" w:cs="Times New Roman"/>
                <w:sz w:val="28"/>
                <w:szCs w:val="28"/>
              </w:rPr>
              <w:t xml:space="preserve"> за </w:t>
            </w:r>
            <w:proofErr w:type="spellStart"/>
            <w:r w:rsidR="00C44D8D" w:rsidRPr="0081639E">
              <w:rPr>
                <w:rFonts w:ascii="Times New Roman" w:hAnsi="Times New Roman" w:cs="Times New Roman"/>
                <w:sz w:val="28"/>
                <w:szCs w:val="28"/>
              </w:rPr>
              <w:t>призначенням</w:t>
            </w:r>
            <w:proofErr w:type="spellEnd"/>
            <w:r w:rsidR="00C44D8D" w:rsidRPr="0081639E">
              <w:rPr>
                <w:rFonts w:ascii="Times New Roman" w:hAnsi="Times New Roman" w:cs="Times New Roman"/>
                <w:sz w:val="28"/>
                <w:szCs w:val="28"/>
              </w:rPr>
              <w:t xml:space="preserve"> </w:t>
            </w:r>
            <w:proofErr w:type="spellStart"/>
            <w:r w:rsidR="00C44D8D" w:rsidRPr="0081639E">
              <w:rPr>
                <w:rFonts w:ascii="Times New Roman" w:hAnsi="Times New Roman" w:cs="Times New Roman"/>
                <w:sz w:val="28"/>
                <w:szCs w:val="28"/>
              </w:rPr>
              <w:t>наявних</w:t>
            </w:r>
            <w:proofErr w:type="spellEnd"/>
            <w:r w:rsidR="00C44D8D" w:rsidRPr="0081639E">
              <w:rPr>
                <w:rFonts w:ascii="Times New Roman" w:hAnsi="Times New Roman" w:cs="Times New Roman"/>
                <w:sz w:val="28"/>
                <w:szCs w:val="28"/>
              </w:rPr>
              <w:t xml:space="preserve"> </w:t>
            </w:r>
            <w:proofErr w:type="spellStart"/>
            <w:r w:rsidR="00C44D8D" w:rsidRPr="0081639E">
              <w:rPr>
                <w:rFonts w:ascii="Times New Roman" w:hAnsi="Times New Roman" w:cs="Times New Roman"/>
                <w:sz w:val="28"/>
                <w:szCs w:val="28"/>
              </w:rPr>
              <w:t>захисних</w:t>
            </w:r>
            <w:proofErr w:type="spellEnd"/>
            <w:r w:rsidR="00C44D8D" w:rsidRPr="0081639E">
              <w:rPr>
                <w:rFonts w:ascii="Times New Roman" w:hAnsi="Times New Roman" w:cs="Times New Roman"/>
                <w:sz w:val="28"/>
                <w:szCs w:val="28"/>
              </w:rPr>
              <w:t xml:space="preserve"> </w:t>
            </w:r>
            <w:proofErr w:type="spellStart"/>
            <w:r w:rsidR="00C44D8D" w:rsidRPr="0081639E">
              <w:rPr>
                <w:rFonts w:ascii="Times New Roman" w:hAnsi="Times New Roman" w:cs="Times New Roman"/>
                <w:sz w:val="28"/>
                <w:szCs w:val="28"/>
              </w:rPr>
              <w:t>споруд</w:t>
            </w:r>
            <w:proofErr w:type="spellEnd"/>
            <w:r w:rsidR="00C44D8D" w:rsidRPr="0081639E">
              <w:rPr>
                <w:rFonts w:ascii="Times New Roman" w:hAnsi="Times New Roman" w:cs="Times New Roman"/>
                <w:sz w:val="28"/>
                <w:szCs w:val="28"/>
              </w:rPr>
              <w:t xml:space="preserve"> </w:t>
            </w:r>
            <w:proofErr w:type="spellStart"/>
            <w:r w:rsidR="00C44D8D" w:rsidRPr="0081639E">
              <w:rPr>
                <w:rFonts w:ascii="Times New Roman" w:hAnsi="Times New Roman" w:cs="Times New Roman"/>
                <w:sz w:val="28"/>
                <w:szCs w:val="28"/>
              </w:rPr>
              <w:t>цивільного</w:t>
            </w:r>
            <w:proofErr w:type="spellEnd"/>
            <w:r w:rsidR="00C44D8D" w:rsidRPr="0081639E">
              <w:rPr>
                <w:rFonts w:ascii="Times New Roman" w:hAnsi="Times New Roman" w:cs="Times New Roman"/>
                <w:sz w:val="28"/>
                <w:szCs w:val="28"/>
              </w:rPr>
              <w:t xml:space="preserve"> </w:t>
            </w:r>
            <w:proofErr w:type="spellStart"/>
            <w:r w:rsidR="00C44D8D" w:rsidRPr="0081639E">
              <w:rPr>
                <w:rFonts w:ascii="Times New Roman" w:hAnsi="Times New Roman" w:cs="Times New Roman"/>
                <w:sz w:val="28"/>
                <w:szCs w:val="28"/>
              </w:rPr>
              <w:t>захисту</w:t>
            </w:r>
            <w:proofErr w:type="spellEnd"/>
          </w:p>
        </w:tc>
        <w:tc>
          <w:tcPr>
            <w:tcW w:w="1439" w:type="dxa"/>
            <w:tcBorders>
              <w:top w:val="single" w:sz="4" w:space="0" w:color="000000"/>
              <w:left w:val="single" w:sz="4" w:space="0" w:color="000000"/>
              <w:bottom w:val="single" w:sz="4" w:space="0" w:color="000000"/>
              <w:right w:val="single" w:sz="4" w:space="0" w:color="000000"/>
            </w:tcBorders>
          </w:tcPr>
          <w:p w:rsidR="00D842DF" w:rsidRDefault="00D842DF" w:rsidP="00D842DF">
            <w:pPr>
              <w:pStyle w:val="Default"/>
              <w:jc w:val="center"/>
              <w:rPr>
                <w:rFonts w:ascii="Times New Roman" w:hAnsi="Times New Roman" w:cs="Times New Roman"/>
                <w:spacing w:val="-4"/>
                <w:lang w:val="uk-UA"/>
              </w:rPr>
            </w:pPr>
            <w:r>
              <w:rPr>
                <w:rFonts w:ascii="Times New Roman" w:hAnsi="Times New Roman" w:cs="Times New Roman"/>
                <w:spacing w:val="-4"/>
                <w:sz w:val="28"/>
                <w:szCs w:val="28"/>
                <w:lang w:val="uk-UA"/>
              </w:rPr>
              <w:t xml:space="preserve">постійно </w:t>
            </w:r>
          </w:p>
          <w:p w:rsidR="00D842DF" w:rsidRDefault="00D842DF" w:rsidP="00D842DF">
            <w:pPr>
              <w:pStyle w:val="a6"/>
              <w:spacing w:before="0"/>
              <w:ind w:firstLine="5"/>
              <w:jc w:val="center"/>
              <w:rPr>
                <w:rFonts w:ascii="Times New Roman" w:hAnsi="Times New Roman" w:cs="Times New Roman"/>
                <w:spacing w:val="-4"/>
                <w:sz w:val="24"/>
                <w:szCs w:val="24"/>
              </w:rPr>
            </w:pPr>
          </w:p>
        </w:tc>
      </w:tr>
      <w:tr w:rsidR="00D842DF" w:rsidTr="00976084">
        <w:trPr>
          <w:gridAfter w:val="2"/>
          <w:wAfter w:w="4492" w:type="dxa"/>
        </w:trPr>
        <w:tc>
          <w:tcPr>
            <w:tcW w:w="7485" w:type="dxa"/>
            <w:tcBorders>
              <w:top w:val="single" w:sz="4" w:space="0" w:color="000000"/>
              <w:left w:val="single" w:sz="4" w:space="0" w:color="000000"/>
              <w:bottom w:val="single" w:sz="4" w:space="0" w:color="000000"/>
              <w:right w:val="single" w:sz="4" w:space="0" w:color="000000"/>
            </w:tcBorders>
            <w:hideMark/>
          </w:tcPr>
          <w:p w:rsidR="00D842DF" w:rsidRDefault="00AC22D7" w:rsidP="00D842DF">
            <w:pPr>
              <w:pStyle w:val="Default"/>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7</w:t>
            </w:r>
            <w:r w:rsidR="00D842DF">
              <w:rPr>
                <w:rFonts w:ascii="Times New Roman" w:hAnsi="Times New Roman" w:cs="Times New Roman"/>
                <w:spacing w:val="-4"/>
                <w:sz w:val="28"/>
                <w:szCs w:val="28"/>
                <w:lang w:val="uk-UA"/>
              </w:rPr>
              <w:t xml:space="preserve">. Вжиття заходів до нарощування та задоволення потреб фонду захисних споруд цивільного захисту шляхом </w:t>
            </w:r>
          </w:p>
          <w:p w:rsidR="00D842DF" w:rsidRDefault="00D842DF" w:rsidP="00D842DF">
            <w:pPr>
              <w:pStyle w:val="Default"/>
              <w:rPr>
                <w:spacing w:val="-4"/>
              </w:rPr>
            </w:pPr>
            <w:r>
              <w:rPr>
                <w:rFonts w:ascii="Times New Roman" w:hAnsi="Times New Roman" w:cs="Times New Roman"/>
                <w:spacing w:val="-4"/>
                <w:sz w:val="28"/>
                <w:szCs w:val="28"/>
                <w:lang w:val="uk-UA"/>
              </w:rPr>
              <w:t xml:space="preserve">будівництва нових захисних споруд цивільного захисту (сховищ і протирадіаційних </w:t>
            </w:r>
            <w:proofErr w:type="spellStart"/>
            <w:r>
              <w:rPr>
                <w:rFonts w:ascii="Times New Roman" w:hAnsi="Times New Roman" w:cs="Times New Roman"/>
                <w:spacing w:val="-4"/>
                <w:sz w:val="28"/>
                <w:szCs w:val="28"/>
                <w:lang w:val="uk-UA"/>
              </w:rPr>
              <w:t>укриттів</w:t>
            </w:r>
            <w:proofErr w:type="spellEnd"/>
            <w:r>
              <w:rPr>
                <w:rFonts w:ascii="Times New Roman" w:hAnsi="Times New Roman" w:cs="Times New Roman"/>
                <w:spacing w:val="-4"/>
                <w:sz w:val="28"/>
                <w:szCs w:val="28"/>
                <w:lang w:val="uk-UA"/>
              </w:rPr>
              <w:t xml:space="preserve">), створення об’єктів фонду захисних споруд цивільного захисту, зокрема споруд подвійного призначення під час будівництва, огляду (обстеження) та взяття на облік як споруд подвійного призначення та найпростіших </w:t>
            </w:r>
            <w:proofErr w:type="spellStart"/>
            <w:r>
              <w:rPr>
                <w:rFonts w:ascii="Times New Roman" w:hAnsi="Times New Roman" w:cs="Times New Roman"/>
                <w:spacing w:val="-4"/>
                <w:sz w:val="28"/>
                <w:szCs w:val="28"/>
                <w:lang w:val="uk-UA"/>
              </w:rPr>
              <w:t>укриттів</w:t>
            </w:r>
            <w:proofErr w:type="spellEnd"/>
            <w:r>
              <w:rPr>
                <w:rFonts w:ascii="Times New Roman" w:hAnsi="Times New Roman" w:cs="Times New Roman"/>
                <w:spacing w:val="-4"/>
                <w:sz w:val="28"/>
                <w:szCs w:val="28"/>
                <w:lang w:val="uk-UA"/>
              </w:rPr>
              <w:t xml:space="preserve"> об’єктів різного </w:t>
            </w:r>
            <w:r>
              <w:rPr>
                <w:rFonts w:ascii="Times New Roman" w:hAnsi="Times New Roman" w:cs="Times New Roman"/>
                <w:spacing w:val="-4"/>
                <w:sz w:val="28"/>
                <w:szCs w:val="28"/>
                <w:lang w:val="uk-UA"/>
              </w:rPr>
              <w:lastRenderedPageBreak/>
              <w:t xml:space="preserve">призначення, що експлуатуються, з урахуванням вимог до </w:t>
            </w:r>
            <w:proofErr w:type="spellStart"/>
            <w:r>
              <w:rPr>
                <w:rFonts w:ascii="Times New Roman" w:hAnsi="Times New Roman" w:cs="Times New Roman"/>
                <w:spacing w:val="-4"/>
                <w:sz w:val="28"/>
                <w:szCs w:val="28"/>
                <w:lang w:val="uk-UA"/>
              </w:rPr>
              <w:t>інклюзивності</w:t>
            </w:r>
            <w:proofErr w:type="spellEnd"/>
            <w:r>
              <w:rPr>
                <w:rFonts w:ascii="Times New Roman" w:hAnsi="Times New Roman" w:cs="Times New Roman"/>
                <w:spacing w:val="-4"/>
                <w:sz w:val="28"/>
                <w:szCs w:val="28"/>
                <w:lang w:val="uk-UA"/>
              </w:rPr>
              <w:t xml:space="preserve"> </w:t>
            </w:r>
          </w:p>
        </w:tc>
        <w:tc>
          <w:tcPr>
            <w:tcW w:w="6240" w:type="dxa"/>
            <w:tcBorders>
              <w:top w:val="single" w:sz="4" w:space="0" w:color="000000"/>
              <w:left w:val="single" w:sz="4" w:space="0" w:color="000000"/>
              <w:bottom w:val="single" w:sz="4" w:space="0" w:color="000000"/>
              <w:right w:val="single" w:sz="4" w:space="0" w:color="000000"/>
            </w:tcBorders>
            <w:hideMark/>
          </w:tcPr>
          <w:p w:rsidR="00D842DF" w:rsidRDefault="00C44D8D" w:rsidP="00C44D8D">
            <w:pPr>
              <w:pStyle w:val="Default"/>
              <w:rPr>
                <w:spacing w:val="-4"/>
              </w:rPr>
            </w:pPr>
            <w:proofErr w:type="spellStart"/>
            <w:r w:rsidRPr="0081639E">
              <w:rPr>
                <w:rFonts w:ascii="Times New Roman" w:hAnsi="Times New Roman" w:cs="Times New Roman"/>
                <w:sz w:val="28"/>
                <w:szCs w:val="28"/>
              </w:rPr>
              <w:lastRenderedPageBreak/>
              <w:t>комісі</w:t>
            </w:r>
            <w:proofErr w:type="spellEnd"/>
            <w:r>
              <w:rPr>
                <w:rFonts w:ascii="Times New Roman" w:hAnsi="Times New Roman" w:cs="Times New Roman"/>
                <w:sz w:val="28"/>
                <w:szCs w:val="28"/>
                <w:lang w:val="uk-UA"/>
              </w:rPr>
              <w:t>я</w:t>
            </w:r>
            <w:r w:rsidRPr="0081639E">
              <w:rPr>
                <w:rFonts w:ascii="Times New Roman" w:hAnsi="Times New Roman" w:cs="Times New Roman"/>
                <w:sz w:val="28"/>
                <w:szCs w:val="28"/>
              </w:rPr>
              <w:t xml:space="preserve"> з </w:t>
            </w:r>
            <w:proofErr w:type="spellStart"/>
            <w:r w:rsidRPr="0081639E">
              <w:rPr>
                <w:rFonts w:ascii="Times New Roman" w:hAnsi="Times New Roman" w:cs="Times New Roman"/>
                <w:sz w:val="28"/>
                <w:szCs w:val="28"/>
              </w:rPr>
              <w:t>оцінки</w:t>
            </w:r>
            <w:proofErr w:type="spellEnd"/>
            <w:r w:rsidRPr="0081639E">
              <w:rPr>
                <w:rFonts w:ascii="Times New Roman" w:hAnsi="Times New Roman" w:cs="Times New Roman"/>
                <w:sz w:val="28"/>
                <w:szCs w:val="28"/>
              </w:rPr>
              <w:t xml:space="preserve"> стану </w:t>
            </w:r>
            <w:proofErr w:type="spellStart"/>
            <w:r w:rsidRPr="0081639E">
              <w:rPr>
                <w:rFonts w:ascii="Times New Roman" w:hAnsi="Times New Roman" w:cs="Times New Roman"/>
                <w:sz w:val="28"/>
                <w:szCs w:val="28"/>
              </w:rPr>
              <w:t>готовності</w:t>
            </w:r>
            <w:proofErr w:type="spellEnd"/>
            <w:r w:rsidRPr="0081639E">
              <w:rPr>
                <w:rFonts w:ascii="Times New Roman" w:hAnsi="Times New Roman" w:cs="Times New Roman"/>
                <w:sz w:val="28"/>
                <w:szCs w:val="28"/>
              </w:rPr>
              <w:t xml:space="preserve"> до </w:t>
            </w:r>
            <w:proofErr w:type="spellStart"/>
            <w:r w:rsidRPr="0081639E">
              <w:rPr>
                <w:rFonts w:ascii="Times New Roman" w:hAnsi="Times New Roman" w:cs="Times New Roman"/>
                <w:sz w:val="28"/>
                <w:szCs w:val="28"/>
              </w:rPr>
              <w:t>використання</w:t>
            </w:r>
            <w:proofErr w:type="spellEnd"/>
            <w:r w:rsidRPr="0081639E">
              <w:rPr>
                <w:rFonts w:ascii="Times New Roman" w:hAnsi="Times New Roman" w:cs="Times New Roman"/>
                <w:sz w:val="28"/>
                <w:szCs w:val="28"/>
              </w:rPr>
              <w:t xml:space="preserve"> за </w:t>
            </w:r>
            <w:proofErr w:type="spellStart"/>
            <w:r w:rsidRPr="0081639E">
              <w:rPr>
                <w:rFonts w:ascii="Times New Roman" w:hAnsi="Times New Roman" w:cs="Times New Roman"/>
                <w:sz w:val="28"/>
                <w:szCs w:val="28"/>
              </w:rPr>
              <w:t>призначенням</w:t>
            </w:r>
            <w:proofErr w:type="spellEnd"/>
            <w:r w:rsidRPr="0081639E">
              <w:rPr>
                <w:rFonts w:ascii="Times New Roman" w:hAnsi="Times New Roman" w:cs="Times New Roman"/>
                <w:sz w:val="28"/>
                <w:szCs w:val="28"/>
              </w:rPr>
              <w:t xml:space="preserve"> </w:t>
            </w:r>
            <w:proofErr w:type="spellStart"/>
            <w:r w:rsidRPr="0081639E">
              <w:rPr>
                <w:rFonts w:ascii="Times New Roman" w:hAnsi="Times New Roman" w:cs="Times New Roman"/>
                <w:sz w:val="28"/>
                <w:szCs w:val="28"/>
              </w:rPr>
              <w:t>наявних</w:t>
            </w:r>
            <w:proofErr w:type="spellEnd"/>
            <w:r w:rsidRPr="0081639E">
              <w:rPr>
                <w:rFonts w:ascii="Times New Roman" w:hAnsi="Times New Roman" w:cs="Times New Roman"/>
                <w:sz w:val="28"/>
                <w:szCs w:val="28"/>
              </w:rPr>
              <w:t xml:space="preserve"> </w:t>
            </w:r>
            <w:proofErr w:type="spellStart"/>
            <w:r w:rsidRPr="0081639E">
              <w:rPr>
                <w:rFonts w:ascii="Times New Roman" w:hAnsi="Times New Roman" w:cs="Times New Roman"/>
                <w:sz w:val="28"/>
                <w:szCs w:val="28"/>
              </w:rPr>
              <w:t>захисних</w:t>
            </w:r>
            <w:proofErr w:type="spellEnd"/>
            <w:r w:rsidRPr="0081639E">
              <w:rPr>
                <w:rFonts w:ascii="Times New Roman" w:hAnsi="Times New Roman" w:cs="Times New Roman"/>
                <w:sz w:val="28"/>
                <w:szCs w:val="28"/>
              </w:rPr>
              <w:t xml:space="preserve"> </w:t>
            </w:r>
            <w:proofErr w:type="spellStart"/>
            <w:r w:rsidRPr="0081639E">
              <w:rPr>
                <w:rFonts w:ascii="Times New Roman" w:hAnsi="Times New Roman" w:cs="Times New Roman"/>
                <w:sz w:val="28"/>
                <w:szCs w:val="28"/>
              </w:rPr>
              <w:t>споруд</w:t>
            </w:r>
            <w:proofErr w:type="spellEnd"/>
            <w:r w:rsidRPr="0081639E">
              <w:rPr>
                <w:rFonts w:ascii="Times New Roman" w:hAnsi="Times New Roman" w:cs="Times New Roman"/>
                <w:sz w:val="28"/>
                <w:szCs w:val="28"/>
              </w:rPr>
              <w:t xml:space="preserve"> </w:t>
            </w:r>
            <w:proofErr w:type="spellStart"/>
            <w:r w:rsidRPr="0081639E">
              <w:rPr>
                <w:rFonts w:ascii="Times New Roman" w:hAnsi="Times New Roman" w:cs="Times New Roman"/>
                <w:sz w:val="28"/>
                <w:szCs w:val="28"/>
              </w:rPr>
              <w:t>цивільного</w:t>
            </w:r>
            <w:proofErr w:type="spellEnd"/>
            <w:r w:rsidRPr="0081639E">
              <w:rPr>
                <w:rFonts w:ascii="Times New Roman" w:hAnsi="Times New Roman" w:cs="Times New Roman"/>
                <w:sz w:val="28"/>
                <w:szCs w:val="28"/>
              </w:rPr>
              <w:t xml:space="preserve"> </w:t>
            </w:r>
            <w:proofErr w:type="spellStart"/>
            <w:r w:rsidRPr="0081639E">
              <w:rPr>
                <w:rFonts w:ascii="Times New Roman" w:hAnsi="Times New Roman" w:cs="Times New Roman"/>
                <w:sz w:val="28"/>
                <w:szCs w:val="28"/>
              </w:rPr>
              <w:t>захисту</w:t>
            </w:r>
            <w:proofErr w:type="spellEnd"/>
          </w:p>
        </w:tc>
        <w:tc>
          <w:tcPr>
            <w:tcW w:w="1439" w:type="dxa"/>
            <w:tcBorders>
              <w:top w:val="single" w:sz="4" w:space="0" w:color="000000"/>
              <w:left w:val="single" w:sz="4" w:space="0" w:color="000000"/>
              <w:bottom w:val="single" w:sz="4" w:space="0" w:color="000000"/>
              <w:right w:val="single" w:sz="4" w:space="0" w:color="000000"/>
            </w:tcBorders>
          </w:tcPr>
          <w:p w:rsidR="00D842DF" w:rsidRDefault="00D842DF" w:rsidP="00D842DF">
            <w:pPr>
              <w:pStyle w:val="Default"/>
              <w:jc w:val="center"/>
              <w:rPr>
                <w:rFonts w:ascii="Times New Roman" w:hAnsi="Times New Roman" w:cs="Times New Roman"/>
                <w:spacing w:val="-4"/>
                <w:lang w:val="uk-UA"/>
              </w:rPr>
            </w:pPr>
            <w:r>
              <w:rPr>
                <w:rFonts w:ascii="Times New Roman" w:hAnsi="Times New Roman" w:cs="Times New Roman"/>
                <w:spacing w:val="-4"/>
                <w:sz w:val="28"/>
                <w:szCs w:val="28"/>
                <w:lang w:val="uk-UA"/>
              </w:rPr>
              <w:t xml:space="preserve">до 24 грудня </w:t>
            </w:r>
          </w:p>
          <w:p w:rsidR="00D842DF" w:rsidRDefault="00D842DF" w:rsidP="00D842DF">
            <w:pPr>
              <w:pStyle w:val="a6"/>
              <w:spacing w:before="0"/>
              <w:ind w:firstLine="5"/>
              <w:jc w:val="center"/>
              <w:rPr>
                <w:rFonts w:ascii="Times New Roman" w:hAnsi="Times New Roman" w:cs="Times New Roman"/>
                <w:spacing w:val="-4"/>
                <w:sz w:val="24"/>
                <w:szCs w:val="24"/>
              </w:rPr>
            </w:pPr>
          </w:p>
        </w:tc>
      </w:tr>
      <w:tr w:rsidR="00D842DF" w:rsidTr="00976084">
        <w:trPr>
          <w:gridAfter w:val="2"/>
          <w:wAfter w:w="4492" w:type="dxa"/>
        </w:trPr>
        <w:tc>
          <w:tcPr>
            <w:tcW w:w="7485" w:type="dxa"/>
            <w:tcBorders>
              <w:top w:val="single" w:sz="4" w:space="0" w:color="000000"/>
              <w:left w:val="single" w:sz="4" w:space="0" w:color="000000"/>
              <w:bottom w:val="single" w:sz="4" w:space="0" w:color="000000"/>
              <w:right w:val="single" w:sz="4" w:space="0" w:color="000000"/>
            </w:tcBorders>
            <w:hideMark/>
          </w:tcPr>
          <w:p w:rsidR="00D842DF" w:rsidRDefault="00AC22D7" w:rsidP="00D842DF">
            <w:pPr>
              <w:pStyle w:val="Default"/>
              <w:rPr>
                <w:rFonts w:ascii="Times New Roman" w:hAnsi="Times New Roman" w:cs="Times New Roman"/>
                <w:spacing w:val="-4"/>
                <w:lang w:val="uk-UA"/>
              </w:rPr>
            </w:pPr>
            <w:r>
              <w:rPr>
                <w:rFonts w:ascii="Times New Roman" w:hAnsi="Times New Roman" w:cs="Times New Roman"/>
                <w:spacing w:val="-4"/>
                <w:sz w:val="28"/>
                <w:szCs w:val="28"/>
                <w:lang w:val="uk-UA"/>
              </w:rPr>
              <w:t>8</w:t>
            </w:r>
            <w:r w:rsidR="00D842DF">
              <w:rPr>
                <w:rFonts w:ascii="Times New Roman" w:hAnsi="Times New Roman" w:cs="Times New Roman"/>
                <w:spacing w:val="-4"/>
                <w:sz w:val="28"/>
                <w:szCs w:val="28"/>
                <w:lang w:val="uk-UA"/>
              </w:rPr>
              <w:t xml:space="preserve">. Обстеження, приведення у готовність (відновлення) об’єктів фонду захисних споруд цивільного захисту; інформування ДСНС про стан захисних споруд цивільного захисту </w:t>
            </w:r>
          </w:p>
          <w:p w:rsidR="00D842DF" w:rsidRDefault="00D842DF" w:rsidP="00D842DF">
            <w:pPr>
              <w:pStyle w:val="Default"/>
              <w:rPr>
                <w:spacing w:val="-4"/>
                <w:lang w:val="uk-UA"/>
              </w:rPr>
            </w:pPr>
          </w:p>
        </w:tc>
        <w:tc>
          <w:tcPr>
            <w:tcW w:w="6240" w:type="dxa"/>
            <w:tcBorders>
              <w:top w:val="single" w:sz="4" w:space="0" w:color="000000"/>
              <w:left w:val="single" w:sz="4" w:space="0" w:color="000000"/>
              <w:bottom w:val="single" w:sz="4" w:space="0" w:color="000000"/>
              <w:right w:val="single" w:sz="4" w:space="0" w:color="000000"/>
            </w:tcBorders>
          </w:tcPr>
          <w:p w:rsidR="00D842DF" w:rsidRDefault="00C44D8D" w:rsidP="00D842DF">
            <w:pPr>
              <w:pStyle w:val="a6"/>
              <w:spacing w:before="0"/>
              <w:ind w:firstLine="5"/>
              <w:rPr>
                <w:rFonts w:ascii="Times New Roman" w:hAnsi="Times New Roman" w:cs="Times New Roman"/>
                <w:color w:val="000000"/>
                <w:spacing w:val="-4"/>
                <w:sz w:val="28"/>
                <w:szCs w:val="28"/>
              </w:rPr>
            </w:pPr>
            <w:r w:rsidRPr="0081639E">
              <w:rPr>
                <w:rFonts w:ascii="Times New Roman" w:hAnsi="Times New Roman" w:cs="Times New Roman"/>
                <w:sz w:val="28"/>
                <w:szCs w:val="28"/>
              </w:rPr>
              <w:t>комісі</w:t>
            </w:r>
            <w:r>
              <w:rPr>
                <w:rFonts w:ascii="Times New Roman" w:hAnsi="Times New Roman" w:cs="Times New Roman"/>
                <w:sz w:val="28"/>
                <w:szCs w:val="28"/>
              </w:rPr>
              <w:t>я</w:t>
            </w:r>
            <w:r w:rsidRPr="0081639E">
              <w:rPr>
                <w:rFonts w:ascii="Times New Roman" w:hAnsi="Times New Roman" w:cs="Times New Roman"/>
                <w:sz w:val="28"/>
                <w:szCs w:val="28"/>
              </w:rPr>
              <w:t xml:space="preserve"> з оцінки стану готовності до використання за призначенням наявних захисних споруд цивільного захисту</w:t>
            </w:r>
          </w:p>
        </w:tc>
        <w:tc>
          <w:tcPr>
            <w:tcW w:w="1439" w:type="dxa"/>
            <w:tcBorders>
              <w:top w:val="single" w:sz="4" w:space="0" w:color="000000"/>
              <w:left w:val="single" w:sz="4" w:space="0" w:color="000000"/>
              <w:bottom w:val="single" w:sz="4" w:space="0" w:color="000000"/>
              <w:right w:val="single" w:sz="4" w:space="0" w:color="000000"/>
            </w:tcBorders>
          </w:tcPr>
          <w:p w:rsidR="00D842DF" w:rsidRDefault="00D842DF" w:rsidP="00D842DF">
            <w:pPr>
              <w:pStyle w:val="Default"/>
              <w:jc w:val="center"/>
              <w:rPr>
                <w:rFonts w:ascii="Times New Roman" w:hAnsi="Times New Roman" w:cs="Times New Roman"/>
                <w:spacing w:val="-4"/>
                <w:lang w:val="uk-UA"/>
              </w:rPr>
            </w:pPr>
            <w:r>
              <w:rPr>
                <w:rFonts w:ascii="Times New Roman" w:hAnsi="Times New Roman" w:cs="Times New Roman"/>
                <w:spacing w:val="-4"/>
                <w:sz w:val="28"/>
                <w:szCs w:val="28"/>
                <w:lang w:val="uk-UA"/>
              </w:rPr>
              <w:t xml:space="preserve">протягом року </w:t>
            </w:r>
          </w:p>
          <w:p w:rsidR="00D842DF" w:rsidRDefault="00D842DF" w:rsidP="00D842DF">
            <w:pPr>
              <w:pStyle w:val="a6"/>
              <w:spacing w:before="0"/>
              <w:ind w:firstLine="5"/>
              <w:jc w:val="center"/>
              <w:rPr>
                <w:rFonts w:ascii="Times New Roman" w:hAnsi="Times New Roman" w:cs="Times New Roman"/>
                <w:spacing w:val="-4"/>
                <w:sz w:val="24"/>
                <w:szCs w:val="24"/>
              </w:rPr>
            </w:pPr>
          </w:p>
        </w:tc>
      </w:tr>
      <w:tr w:rsidR="00D842DF" w:rsidTr="00976084">
        <w:trPr>
          <w:gridAfter w:val="2"/>
          <w:wAfter w:w="4492" w:type="dxa"/>
        </w:trPr>
        <w:tc>
          <w:tcPr>
            <w:tcW w:w="7485" w:type="dxa"/>
            <w:tcBorders>
              <w:top w:val="single" w:sz="4" w:space="0" w:color="000000"/>
              <w:left w:val="single" w:sz="4" w:space="0" w:color="000000"/>
              <w:bottom w:val="single" w:sz="4" w:space="0" w:color="000000"/>
              <w:right w:val="single" w:sz="4" w:space="0" w:color="000000"/>
            </w:tcBorders>
          </w:tcPr>
          <w:p w:rsidR="00D842DF" w:rsidRDefault="00AC22D7" w:rsidP="00D842DF">
            <w:pPr>
              <w:pStyle w:val="Default"/>
              <w:rPr>
                <w:rFonts w:ascii="Times New Roman" w:hAnsi="Times New Roman" w:cs="Times New Roman"/>
                <w:color w:val="FF0000"/>
                <w:spacing w:val="-4"/>
                <w:lang w:val="uk-UA"/>
              </w:rPr>
            </w:pPr>
            <w:r>
              <w:rPr>
                <w:rFonts w:ascii="Times New Roman" w:hAnsi="Times New Roman" w:cs="Times New Roman"/>
                <w:spacing w:val="-4"/>
                <w:sz w:val="28"/>
                <w:szCs w:val="28"/>
                <w:lang w:val="uk-UA"/>
              </w:rPr>
              <w:t>9</w:t>
            </w:r>
            <w:r w:rsidR="00D842DF">
              <w:rPr>
                <w:rFonts w:ascii="Times New Roman" w:hAnsi="Times New Roman" w:cs="Times New Roman"/>
                <w:spacing w:val="-4"/>
                <w:sz w:val="28"/>
                <w:szCs w:val="28"/>
                <w:lang w:val="uk-UA"/>
              </w:rPr>
              <w:t xml:space="preserve">. Наповнення відомостями про захисні споруди цивільного захисту  системи загальнодержавного електронного обліку об’єктів фонду захисних споруд цивільного захисту </w:t>
            </w:r>
          </w:p>
          <w:p w:rsidR="00D842DF" w:rsidRDefault="00D842DF" w:rsidP="00D842DF">
            <w:pPr>
              <w:pStyle w:val="a6"/>
              <w:spacing w:before="0"/>
              <w:ind w:firstLine="5"/>
              <w:rPr>
                <w:rFonts w:ascii="Times New Roman" w:hAnsi="Times New Roman" w:cs="Times New Roman"/>
                <w:color w:val="000000"/>
                <w:spacing w:val="-4"/>
                <w:sz w:val="24"/>
                <w:szCs w:val="24"/>
              </w:rPr>
            </w:pPr>
          </w:p>
        </w:tc>
        <w:tc>
          <w:tcPr>
            <w:tcW w:w="6240" w:type="dxa"/>
            <w:tcBorders>
              <w:top w:val="single" w:sz="4" w:space="0" w:color="000000"/>
              <w:left w:val="single" w:sz="4" w:space="0" w:color="000000"/>
              <w:bottom w:val="single" w:sz="4" w:space="0" w:color="000000"/>
              <w:right w:val="single" w:sz="4" w:space="0" w:color="000000"/>
            </w:tcBorders>
            <w:hideMark/>
          </w:tcPr>
          <w:p w:rsidR="00D842DF" w:rsidRDefault="00C44D8D" w:rsidP="00D842DF">
            <w:pPr>
              <w:pStyle w:val="Default"/>
              <w:rPr>
                <w:spacing w:val="-4"/>
                <w:lang w:val="uk-UA"/>
              </w:rPr>
            </w:pPr>
            <w:r>
              <w:rPr>
                <w:rFonts w:ascii="Times New Roman" w:hAnsi="Times New Roman" w:cs="Times New Roman"/>
                <w:spacing w:val="-4"/>
                <w:sz w:val="28"/>
                <w:szCs w:val="28"/>
                <w:shd w:val="clear" w:color="auto" w:fill="FFFFFF"/>
                <w:lang w:val="uk-UA"/>
              </w:rPr>
              <w:t xml:space="preserve">відповідальні за ведення цивільного захисту </w:t>
            </w:r>
          </w:p>
        </w:tc>
        <w:tc>
          <w:tcPr>
            <w:tcW w:w="1439" w:type="dxa"/>
            <w:tcBorders>
              <w:top w:val="single" w:sz="4" w:space="0" w:color="000000"/>
              <w:left w:val="single" w:sz="4" w:space="0" w:color="000000"/>
              <w:bottom w:val="single" w:sz="4" w:space="0" w:color="000000"/>
              <w:right w:val="single" w:sz="4" w:space="0" w:color="000000"/>
            </w:tcBorders>
          </w:tcPr>
          <w:p w:rsidR="00D842DF" w:rsidRDefault="00D842DF" w:rsidP="00D842DF">
            <w:pPr>
              <w:pStyle w:val="Default"/>
              <w:jc w:val="center"/>
              <w:rPr>
                <w:rFonts w:ascii="Times New Roman" w:hAnsi="Times New Roman" w:cs="Times New Roman"/>
                <w:spacing w:val="-4"/>
                <w:lang w:val="uk-UA"/>
              </w:rPr>
            </w:pPr>
            <w:r>
              <w:rPr>
                <w:rFonts w:ascii="Times New Roman" w:hAnsi="Times New Roman" w:cs="Times New Roman"/>
                <w:spacing w:val="-4"/>
                <w:sz w:val="28"/>
                <w:szCs w:val="28"/>
                <w:lang w:val="uk-UA"/>
              </w:rPr>
              <w:t xml:space="preserve">протягом року </w:t>
            </w:r>
          </w:p>
          <w:p w:rsidR="00D842DF" w:rsidRDefault="00D842DF" w:rsidP="00D842DF">
            <w:pPr>
              <w:pStyle w:val="a6"/>
              <w:spacing w:before="0"/>
              <w:ind w:firstLine="5"/>
              <w:jc w:val="center"/>
              <w:rPr>
                <w:rFonts w:ascii="Times New Roman" w:hAnsi="Times New Roman" w:cs="Times New Roman"/>
                <w:spacing w:val="-4"/>
                <w:sz w:val="24"/>
                <w:szCs w:val="24"/>
              </w:rPr>
            </w:pPr>
          </w:p>
        </w:tc>
      </w:tr>
      <w:tr w:rsidR="00D842DF" w:rsidTr="00976084">
        <w:trPr>
          <w:gridAfter w:val="2"/>
          <w:wAfter w:w="4492" w:type="dxa"/>
        </w:trPr>
        <w:tc>
          <w:tcPr>
            <w:tcW w:w="7485" w:type="dxa"/>
            <w:tcBorders>
              <w:top w:val="single" w:sz="4" w:space="0" w:color="000000"/>
              <w:left w:val="single" w:sz="4" w:space="0" w:color="000000"/>
              <w:bottom w:val="single" w:sz="4" w:space="0" w:color="000000"/>
              <w:right w:val="single" w:sz="4" w:space="0" w:color="000000"/>
            </w:tcBorders>
          </w:tcPr>
          <w:p w:rsidR="00D842DF" w:rsidRDefault="00B6114E" w:rsidP="00D842DF">
            <w:pPr>
              <w:pStyle w:val="Default"/>
              <w:rPr>
                <w:rFonts w:ascii="Times New Roman" w:hAnsi="Times New Roman" w:cs="Times New Roman"/>
                <w:spacing w:val="-4"/>
                <w:lang w:val="uk-UA"/>
              </w:rPr>
            </w:pPr>
            <w:r>
              <w:rPr>
                <w:rFonts w:ascii="Times New Roman" w:hAnsi="Times New Roman" w:cs="Times New Roman"/>
                <w:spacing w:val="-4"/>
                <w:sz w:val="28"/>
                <w:szCs w:val="28"/>
                <w:lang w:val="uk-UA"/>
              </w:rPr>
              <w:t>10</w:t>
            </w:r>
            <w:r w:rsidR="00D842DF">
              <w:rPr>
                <w:rFonts w:ascii="Times New Roman" w:hAnsi="Times New Roman" w:cs="Times New Roman"/>
                <w:spacing w:val="-4"/>
                <w:sz w:val="28"/>
                <w:szCs w:val="28"/>
                <w:lang w:val="uk-UA"/>
              </w:rPr>
              <w:t xml:space="preserve">. Забезпечення уточнення інформації та в разі потреби здійснення державної реєстрації права власності на захисні споруди цивільного захисту </w:t>
            </w:r>
          </w:p>
          <w:p w:rsidR="00D842DF" w:rsidRDefault="00D842DF" w:rsidP="00D842DF">
            <w:pPr>
              <w:pStyle w:val="a6"/>
              <w:spacing w:before="0"/>
              <w:ind w:firstLine="5"/>
              <w:rPr>
                <w:rFonts w:ascii="Times New Roman" w:hAnsi="Times New Roman" w:cs="Times New Roman"/>
                <w:color w:val="FF0000"/>
                <w:spacing w:val="-4"/>
                <w:sz w:val="24"/>
                <w:szCs w:val="24"/>
              </w:rPr>
            </w:pPr>
          </w:p>
        </w:tc>
        <w:tc>
          <w:tcPr>
            <w:tcW w:w="6240" w:type="dxa"/>
            <w:tcBorders>
              <w:top w:val="single" w:sz="4" w:space="0" w:color="000000"/>
              <w:left w:val="single" w:sz="4" w:space="0" w:color="000000"/>
              <w:bottom w:val="single" w:sz="4" w:space="0" w:color="000000"/>
              <w:right w:val="single" w:sz="4" w:space="0" w:color="000000"/>
            </w:tcBorders>
            <w:hideMark/>
          </w:tcPr>
          <w:p w:rsidR="00D842DF" w:rsidRDefault="00C44D8D" w:rsidP="00D842DF">
            <w:pPr>
              <w:pStyle w:val="Default"/>
              <w:rPr>
                <w:spacing w:val="-4"/>
                <w:lang w:val="uk-UA"/>
              </w:rPr>
            </w:pPr>
            <w:r>
              <w:rPr>
                <w:rFonts w:ascii="Times New Roman" w:hAnsi="Times New Roman" w:cs="Times New Roman"/>
                <w:spacing w:val="-4"/>
                <w:sz w:val="28"/>
                <w:szCs w:val="28"/>
                <w:shd w:val="clear" w:color="auto" w:fill="FFFFFF"/>
                <w:lang w:val="uk-UA"/>
              </w:rPr>
              <w:t xml:space="preserve">відділ </w:t>
            </w:r>
            <w:r w:rsidR="00B6114E">
              <w:rPr>
                <w:rFonts w:ascii="Times New Roman" w:hAnsi="Times New Roman" w:cs="Times New Roman"/>
                <w:spacing w:val="-4"/>
                <w:sz w:val="28"/>
                <w:szCs w:val="28"/>
                <w:lang w:val="uk-UA"/>
              </w:rPr>
              <w:t xml:space="preserve">економічного розвитку, комунального майна та господарського забезпечення селищної ради, керівники комунальних закладів </w:t>
            </w:r>
          </w:p>
        </w:tc>
        <w:tc>
          <w:tcPr>
            <w:tcW w:w="1439" w:type="dxa"/>
            <w:tcBorders>
              <w:top w:val="single" w:sz="4" w:space="0" w:color="000000"/>
              <w:left w:val="single" w:sz="4" w:space="0" w:color="000000"/>
              <w:bottom w:val="single" w:sz="4" w:space="0" w:color="000000"/>
              <w:right w:val="single" w:sz="4" w:space="0" w:color="000000"/>
            </w:tcBorders>
          </w:tcPr>
          <w:p w:rsidR="00D842DF" w:rsidRDefault="00D842DF" w:rsidP="00D842DF">
            <w:pPr>
              <w:pStyle w:val="Default"/>
              <w:jc w:val="center"/>
              <w:rPr>
                <w:rFonts w:ascii="Times New Roman" w:hAnsi="Times New Roman" w:cs="Times New Roman"/>
                <w:spacing w:val="-4"/>
                <w:lang w:val="uk-UA"/>
              </w:rPr>
            </w:pPr>
            <w:r>
              <w:rPr>
                <w:rFonts w:ascii="Times New Roman" w:hAnsi="Times New Roman" w:cs="Times New Roman"/>
                <w:spacing w:val="-4"/>
                <w:sz w:val="28"/>
                <w:szCs w:val="28"/>
                <w:lang w:val="uk-UA"/>
              </w:rPr>
              <w:t xml:space="preserve">протягом року </w:t>
            </w:r>
          </w:p>
          <w:p w:rsidR="00D842DF" w:rsidRDefault="00D842DF" w:rsidP="00D842DF">
            <w:pPr>
              <w:pStyle w:val="a6"/>
              <w:spacing w:before="0"/>
              <w:ind w:firstLine="5"/>
              <w:jc w:val="center"/>
              <w:rPr>
                <w:rFonts w:ascii="Times New Roman" w:hAnsi="Times New Roman" w:cs="Times New Roman"/>
                <w:spacing w:val="-4"/>
                <w:sz w:val="24"/>
                <w:szCs w:val="24"/>
              </w:rPr>
            </w:pPr>
          </w:p>
        </w:tc>
      </w:tr>
      <w:tr w:rsidR="00D842DF" w:rsidTr="00976084">
        <w:trPr>
          <w:gridAfter w:val="2"/>
          <w:wAfter w:w="4492" w:type="dxa"/>
        </w:trPr>
        <w:tc>
          <w:tcPr>
            <w:tcW w:w="7485" w:type="dxa"/>
            <w:tcBorders>
              <w:top w:val="single" w:sz="4" w:space="0" w:color="000000"/>
              <w:left w:val="single" w:sz="4" w:space="0" w:color="000000"/>
              <w:bottom w:val="single" w:sz="4" w:space="0" w:color="000000"/>
              <w:right w:val="single" w:sz="4" w:space="0" w:color="000000"/>
            </w:tcBorders>
            <w:hideMark/>
          </w:tcPr>
          <w:p w:rsidR="00D842DF" w:rsidRDefault="00D842DF" w:rsidP="00D842DF">
            <w:pPr>
              <w:pStyle w:val="Default"/>
              <w:rPr>
                <w:spacing w:val="-4"/>
              </w:rPr>
            </w:pPr>
            <w:r>
              <w:rPr>
                <w:rFonts w:ascii="Times New Roman" w:hAnsi="Times New Roman" w:cs="Times New Roman"/>
                <w:spacing w:val="-4"/>
                <w:sz w:val="28"/>
                <w:szCs w:val="28"/>
                <w:lang w:val="uk-UA"/>
              </w:rPr>
              <w:t>1</w:t>
            </w:r>
            <w:r w:rsidR="00B6114E">
              <w:rPr>
                <w:rFonts w:ascii="Times New Roman" w:hAnsi="Times New Roman" w:cs="Times New Roman"/>
                <w:spacing w:val="-4"/>
                <w:sz w:val="28"/>
                <w:szCs w:val="28"/>
                <w:lang w:val="uk-UA"/>
              </w:rPr>
              <w:t>1</w:t>
            </w:r>
            <w:r>
              <w:rPr>
                <w:rFonts w:ascii="Times New Roman" w:hAnsi="Times New Roman" w:cs="Times New Roman"/>
                <w:spacing w:val="-4"/>
                <w:sz w:val="28"/>
                <w:szCs w:val="28"/>
                <w:lang w:val="uk-UA"/>
              </w:rPr>
              <w:t xml:space="preserve">. Інформування населення про місця розташування захисних споруд цивільного захисту та інших споруд, призначених для укриття на випадок виникнення надзвичайних ситуацій, порядок їх заповнення та поводження в них (з урахуванням вимог до </w:t>
            </w:r>
            <w:proofErr w:type="spellStart"/>
            <w:r>
              <w:rPr>
                <w:rFonts w:ascii="Times New Roman" w:hAnsi="Times New Roman" w:cs="Times New Roman"/>
                <w:spacing w:val="-4"/>
                <w:sz w:val="28"/>
                <w:szCs w:val="28"/>
                <w:lang w:val="uk-UA"/>
              </w:rPr>
              <w:t>інклюзивності</w:t>
            </w:r>
            <w:proofErr w:type="spellEnd"/>
            <w:r>
              <w:rPr>
                <w:rFonts w:ascii="Times New Roman" w:hAnsi="Times New Roman" w:cs="Times New Roman"/>
                <w:spacing w:val="-4"/>
                <w:sz w:val="28"/>
                <w:szCs w:val="28"/>
                <w:lang w:val="uk-UA"/>
              </w:rPr>
              <w:t xml:space="preserve">), а також про стан їх готовності до використання за призначенням; створення загальнодоступних інформаційних ресурсів із зазначеного питання </w:t>
            </w:r>
          </w:p>
        </w:tc>
        <w:tc>
          <w:tcPr>
            <w:tcW w:w="6240" w:type="dxa"/>
            <w:tcBorders>
              <w:top w:val="single" w:sz="4" w:space="0" w:color="000000"/>
              <w:left w:val="single" w:sz="4" w:space="0" w:color="000000"/>
              <w:bottom w:val="single" w:sz="4" w:space="0" w:color="000000"/>
              <w:right w:val="single" w:sz="4" w:space="0" w:color="000000"/>
            </w:tcBorders>
            <w:hideMark/>
          </w:tcPr>
          <w:p w:rsidR="00D842DF" w:rsidRPr="00B6114E" w:rsidRDefault="00B6114E" w:rsidP="00B6114E">
            <w:pPr>
              <w:pStyle w:val="Default"/>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б</w:t>
            </w:r>
            <w:r w:rsidRPr="00B6114E">
              <w:rPr>
                <w:rFonts w:ascii="Times New Roman" w:hAnsi="Times New Roman" w:cs="Times New Roman"/>
                <w:spacing w:val="-4"/>
                <w:sz w:val="28"/>
                <w:szCs w:val="28"/>
                <w:lang w:val="uk-UA"/>
              </w:rPr>
              <w:t>алансоутримувачі ЗС ЦЗ</w:t>
            </w:r>
            <w:r>
              <w:rPr>
                <w:rFonts w:ascii="Times New Roman" w:hAnsi="Times New Roman" w:cs="Times New Roman"/>
                <w:spacing w:val="-4"/>
                <w:sz w:val="28"/>
                <w:szCs w:val="28"/>
                <w:lang w:val="uk-UA"/>
              </w:rPr>
              <w:t>, відділ організаційно-правового забезпечення селищної ради</w:t>
            </w:r>
          </w:p>
        </w:tc>
        <w:tc>
          <w:tcPr>
            <w:tcW w:w="1439" w:type="dxa"/>
            <w:tcBorders>
              <w:top w:val="single" w:sz="4" w:space="0" w:color="000000"/>
              <w:left w:val="single" w:sz="4" w:space="0" w:color="000000"/>
              <w:bottom w:val="single" w:sz="4" w:space="0" w:color="000000"/>
              <w:right w:val="single" w:sz="4" w:space="0" w:color="000000"/>
            </w:tcBorders>
          </w:tcPr>
          <w:p w:rsidR="00D842DF" w:rsidRDefault="00D842DF" w:rsidP="00D842DF">
            <w:pPr>
              <w:pStyle w:val="Default"/>
              <w:jc w:val="center"/>
              <w:rPr>
                <w:rFonts w:ascii="Times New Roman" w:hAnsi="Times New Roman" w:cs="Times New Roman"/>
                <w:spacing w:val="-4"/>
                <w:lang w:val="uk-UA"/>
              </w:rPr>
            </w:pPr>
            <w:r>
              <w:rPr>
                <w:rFonts w:ascii="Times New Roman" w:hAnsi="Times New Roman" w:cs="Times New Roman"/>
                <w:spacing w:val="-4"/>
                <w:sz w:val="28"/>
                <w:szCs w:val="28"/>
                <w:lang w:val="uk-UA"/>
              </w:rPr>
              <w:t xml:space="preserve">протягом року </w:t>
            </w:r>
          </w:p>
          <w:p w:rsidR="00D842DF" w:rsidRDefault="00D842DF" w:rsidP="00D842DF">
            <w:pPr>
              <w:pStyle w:val="a6"/>
              <w:spacing w:before="0"/>
              <w:ind w:firstLine="5"/>
              <w:jc w:val="center"/>
              <w:rPr>
                <w:rFonts w:ascii="Times New Roman" w:hAnsi="Times New Roman" w:cs="Times New Roman"/>
                <w:spacing w:val="-4"/>
                <w:sz w:val="24"/>
                <w:szCs w:val="24"/>
              </w:rPr>
            </w:pPr>
          </w:p>
        </w:tc>
      </w:tr>
      <w:tr w:rsidR="00D842DF" w:rsidTr="00976084">
        <w:trPr>
          <w:gridAfter w:val="2"/>
          <w:wAfter w:w="4492" w:type="dxa"/>
        </w:trPr>
        <w:tc>
          <w:tcPr>
            <w:tcW w:w="7485" w:type="dxa"/>
            <w:tcBorders>
              <w:top w:val="single" w:sz="4" w:space="0" w:color="000000"/>
              <w:left w:val="single" w:sz="4" w:space="0" w:color="000000"/>
              <w:bottom w:val="single" w:sz="4" w:space="0" w:color="000000"/>
              <w:right w:val="single" w:sz="4" w:space="0" w:color="000000"/>
            </w:tcBorders>
            <w:hideMark/>
          </w:tcPr>
          <w:p w:rsidR="00D842DF" w:rsidRDefault="00D842DF" w:rsidP="00D842DF">
            <w:pPr>
              <w:pStyle w:val="Default"/>
              <w:rPr>
                <w:rFonts w:ascii="Times New Roman" w:hAnsi="Times New Roman" w:cs="Times New Roman"/>
                <w:color w:val="FF0000"/>
                <w:spacing w:val="-4"/>
                <w:lang w:val="uk-UA"/>
              </w:rPr>
            </w:pPr>
            <w:r>
              <w:rPr>
                <w:rFonts w:ascii="Times New Roman" w:hAnsi="Times New Roman" w:cs="Times New Roman"/>
                <w:spacing w:val="-4"/>
                <w:sz w:val="28"/>
                <w:szCs w:val="28"/>
                <w:lang w:val="uk-UA"/>
              </w:rPr>
              <w:t>1</w:t>
            </w:r>
            <w:r w:rsidR="000A1A7F">
              <w:rPr>
                <w:rFonts w:ascii="Times New Roman" w:hAnsi="Times New Roman" w:cs="Times New Roman"/>
                <w:spacing w:val="-4"/>
                <w:sz w:val="28"/>
                <w:szCs w:val="28"/>
                <w:lang w:val="uk-UA"/>
              </w:rPr>
              <w:t>2</w:t>
            </w:r>
            <w:r>
              <w:rPr>
                <w:rFonts w:ascii="Times New Roman" w:hAnsi="Times New Roman" w:cs="Times New Roman"/>
                <w:spacing w:val="-4"/>
                <w:sz w:val="28"/>
                <w:szCs w:val="28"/>
                <w:lang w:val="uk-UA"/>
              </w:rPr>
              <w:t xml:space="preserve">. Розвиток руху дружин юних рятувальників-пожежних </w:t>
            </w:r>
          </w:p>
          <w:p w:rsidR="00D842DF" w:rsidRDefault="00D842DF" w:rsidP="00D842DF">
            <w:pPr>
              <w:pStyle w:val="Default"/>
              <w:rPr>
                <w:spacing w:val="-4"/>
              </w:rPr>
            </w:pPr>
          </w:p>
        </w:tc>
        <w:tc>
          <w:tcPr>
            <w:tcW w:w="6240" w:type="dxa"/>
            <w:tcBorders>
              <w:top w:val="single" w:sz="4" w:space="0" w:color="000000"/>
              <w:left w:val="single" w:sz="4" w:space="0" w:color="000000"/>
              <w:bottom w:val="single" w:sz="4" w:space="0" w:color="000000"/>
              <w:right w:val="single" w:sz="4" w:space="0" w:color="000000"/>
            </w:tcBorders>
          </w:tcPr>
          <w:p w:rsidR="00D842DF" w:rsidRDefault="00B6114E" w:rsidP="00D842DF">
            <w:pPr>
              <w:pStyle w:val="Default"/>
              <w:rPr>
                <w:rFonts w:ascii="Times New Roman" w:hAnsi="Times New Roman" w:cs="Times New Roman"/>
                <w:color w:val="FF0000"/>
                <w:spacing w:val="-4"/>
                <w:sz w:val="28"/>
                <w:szCs w:val="28"/>
                <w:lang w:val="uk-UA"/>
              </w:rPr>
            </w:pPr>
            <w:r>
              <w:rPr>
                <w:rFonts w:ascii="Times New Roman" w:hAnsi="Times New Roman" w:cs="Times New Roman"/>
                <w:spacing w:val="-4"/>
                <w:sz w:val="28"/>
                <w:szCs w:val="28"/>
                <w:lang w:val="uk-UA"/>
              </w:rPr>
              <w:t>г</w:t>
            </w:r>
            <w:r w:rsidRPr="00D842DF">
              <w:rPr>
                <w:rFonts w:ascii="Times New Roman" w:hAnsi="Times New Roman" w:cs="Times New Roman"/>
                <w:spacing w:val="-4"/>
                <w:sz w:val="28"/>
                <w:szCs w:val="28"/>
                <w:lang w:val="uk-UA"/>
              </w:rPr>
              <w:t>уманітарний відділ селищної ради</w:t>
            </w:r>
          </w:p>
        </w:tc>
        <w:tc>
          <w:tcPr>
            <w:tcW w:w="1439" w:type="dxa"/>
            <w:tcBorders>
              <w:top w:val="single" w:sz="4" w:space="0" w:color="000000"/>
              <w:left w:val="single" w:sz="4" w:space="0" w:color="000000"/>
              <w:bottom w:val="single" w:sz="4" w:space="0" w:color="000000"/>
              <w:right w:val="single" w:sz="4" w:space="0" w:color="000000"/>
            </w:tcBorders>
          </w:tcPr>
          <w:p w:rsidR="00D842DF" w:rsidRDefault="00D842DF" w:rsidP="00D842DF">
            <w:pPr>
              <w:pStyle w:val="Default"/>
              <w:jc w:val="center"/>
              <w:rPr>
                <w:rFonts w:ascii="Times New Roman" w:hAnsi="Times New Roman" w:cs="Times New Roman"/>
                <w:spacing w:val="-4"/>
                <w:lang w:val="uk-UA"/>
              </w:rPr>
            </w:pPr>
            <w:r>
              <w:rPr>
                <w:rFonts w:ascii="Times New Roman" w:hAnsi="Times New Roman" w:cs="Times New Roman"/>
                <w:spacing w:val="-4"/>
                <w:sz w:val="28"/>
                <w:szCs w:val="28"/>
                <w:lang w:val="uk-UA"/>
              </w:rPr>
              <w:t xml:space="preserve">до 15 грудня </w:t>
            </w:r>
          </w:p>
          <w:p w:rsidR="00D842DF" w:rsidRDefault="00D842DF" w:rsidP="00D842DF">
            <w:pPr>
              <w:pStyle w:val="a6"/>
              <w:spacing w:before="0"/>
              <w:ind w:firstLine="5"/>
              <w:jc w:val="center"/>
              <w:rPr>
                <w:rFonts w:ascii="Times New Roman" w:hAnsi="Times New Roman" w:cs="Times New Roman"/>
                <w:spacing w:val="-4"/>
                <w:sz w:val="24"/>
                <w:szCs w:val="24"/>
              </w:rPr>
            </w:pPr>
          </w:p>
        </w:tc>
      </w:tr>
      <w:tr w:rsidR="00D842DF" w:rsidTr="00976084">
        <w:trPr>
          <w:gridAfter w:val="2"/>
          <w:wAfter w:w="4492" w:type="dxa"/>
        </w:trPr>
        <w:tc>
          <w:tcPr>
            <w:tcW w:w="7485" w:type="dxa"/>
            <w:tcBorders>
              <w:top w:val="single" w:sz="4" w:space="0" w:color="000000"/>
              <w:left w:val="single" w:sz="4" w:space="0" w:color="000000"/>
              <w:bottom w:val="single" w:sz="4" w:space="0" w:color="000000"/>
              <w:right w:val="single" w:sz="4" w:space="0" w:color="000000"/>
            </w:tcBorders>
          </w:tcPr>
          <w:p w:rsidR="00D842DF" w:rsidRDefault="00D842DF" w:rsidP="00D842DF">
            <w:pPr>
              <w:pStyle w:val="a6"/>
              <w:spacing w:before="0"/>
              <w:ind w:firstLine="5"/>
              <w:rPr>
                <w:rFonts w:ascii="Times New Roman" w:hAnsi="Times New Roman" w:cs="Times New Roman"/>
                <w:color w:val="FF0000"/>
                <w:spacing w:val="-4"/>
                <w:sz w:val="24"/>
                <w:szCs w:val="24"/>
              </w:rPr>
            </w:pPr>
            <w:r>
              <w:rPr>
                <w:rFonts w:ascii="Times New Roman" w:hAnsi="Times New Roman" w:cs="Times New Roman"/>
                <w:spacing w:val="-4"/>
                <w:sz w:val="28"/>
                <w:szCs w:val="28"/>
              </w:rPr>
              <w:t>1</w:t>
            </w:r>
            <w:r w:rsidR="00AC22D7">
              <w:rPr>
                <w:rFonts w:ascii="Times New Roman" w:hAnsi="Times New Roman" w:cs="Times New Roman"/>
                <w:spacing w:val="-4"/>
                <w:sz w:val="28"/>
                <w:szCs w:val="28"/>
              </w:rPr>
              <w:t>3</w:t>
            </w:r>
            <w:r>
              <w:rPr>
                <w:rFonts w:ascii="Times New Roman" w:hAnsi="Times New Roman" w:cs="Times New Roman"/>
                <w:spacing w:val="-4"/>
                <w:sz w:val="28"/>
                <w:szCs w:val="28"/>
              </w:rPr>
              <w:t xml:space="preserve">. Утворення та уточнення складу сил цивільного захисту ланок територіальних підсистем єдиної державної системи цивільного захисту та їх </w:t>
            </w:r>
            <w:proofErr w:type="spellStart"/>
            <w:r>
              <w:rPr>
                <w:rFonts w:ascii="Times New Roman" w:hAnsi="Times New Roman" w:cs="Times New Roman"/>
                <w:spacing w:val="-4"/>
                <w:sz w:val="28"/>
                <w:szCs w:val="28"/>
              </w:rPr>
              <w:t>субланок</w:t>
            </w:r>
            <w:proofErr w:type="spellEnd"/>
            <w:r>
              <w:rPr>
                <w:rFonts w:ascii="Times New Roman" w:hAnsi="Times New Roman" w:cs="Times New Roman"/>
                <w:spacing w:val="-4"/>
                <w:sz w:val="28"/>
                <w:szCs w:val="28"/>
              </w:rPr>
              <w:t xml:space="preserve"> </w:t>
            </w:r>
          </w:p>
        </w:tc>
        <w:tc>
          <w:tcPr>
            <w:tcW w:w="6240" w:type="dxa"/>
            <w:tcBorders>
              <w:top w:val="single" w:sz="4" w:space="0" w:color="000000"/>
              <w:left w:val="single" w:sz="4" w:space="0" w:color="000000"/>
              <w:bottom w:val="single" w:sz="4" w:space="0" w:color="000000"/>
              <w:right w:val="single" w:sz="4" w:space="0" w:color="000000"/>
            </w:tcBorders>
            <w:hideMark/>
          </w:tcPr>
          <w:p w:rsidR="00D842DF" w:rsidRDefault="00C21B31" w:rsidP="00423039">
            <w:pPr>
              <w:pStyle w:val="Default"/>
              <w:rPr>
                <w:rFonts w:ascii="Times New Roman" w:hAnsi="Times New Roman" w:cs="Times New Roman"/>
                <w:color w:val="FF0000"/>
                <w:spacing w:val="-4"/>
                <w:sz w:val="28"/>
                <w:szCs w:val="28"/>
                <w:lang w:val="uk-UA"/>
              </w:rPr>
            </w:pPr>
            <w:proofErr w:type="spellStart"/>
            <w:r>
              <w:rPr>
                <w:rFonts w:ascii="Times New Roman" w:hAnsi="Times New Roman" w:cs="Times New Roman"/>
                <w:spacing w:val="-4"/>
                <w:sz w:val="28"/>
                <w:szCs w:val="28"/>
                <w:shd w:val="clear" w:color="auto" w:fill="FFFFFF"/>
              </w:rPr>
              <w:t>селищна</w:t>
            </w:r>
            <w:proofErr w:type="spellEnd"/>
            <w:r>
              <w:rPr>
                <w:rFonts w:ascii="Times New Roman" w:hAnsi="Times New Roman" w:cs="Times New Roman"/>
                <w:spacing w:val="-4"/>
                <w:sz w:val="28"/>
                <w:szCs w:val="28"/>
                <w:shd w:val="clear" w:color="auto" w:fill="FFFFFF"/>
              </w:rPr>
              <w:t xml:space="preserve"> рада</w:t>
            </w:r>
          </w:p>
        </w:tc>
        <w:tc>
          <w:tcPr>
            <w:tcW w:w="1439" w:type="dxa"/>
            <w:tcBorders>
              <w:top w:val="single" w:sz="4" w:space="0" w:color="000000"/>
              <w:left w:val="single" w:sz="4" w:space="0" w:color="000000"/>
              <w:bottom w:val="single" w:sz="4" w:space="0" w:color="000000"/>
              <w:right w:val="single" w:sz="4" w:space="0" w:color="000000"/>
            </w:tcBorders>
          </w:tcPr>
          <w:p w:rsidR="00D842DF" w:rsidRDefault="00D842DF" w:rsidP="00D842DF">
            <w:pPr>
              <w:pStyle w:val="Default"/>
              <w:jc w:val="center"/>
              <w:rPr>
                <w:rFonts w:ascii="Times New Roman" w:hAnsi="Times New Roman" w:cs="Times New Roman"/>
                <w:spacing w:val="-4"/>
                <w:lang w:val="uk-UA"/>
              </w:rPr>
            </w:pPr>
            <w:r>
              <w:rPr>
                <w:rFonts w:ascii="Times New Roman" w:hAnsi="Times New Roman" w:cs="Times New Roman"/>
                <w:spacing w:val="-4"/>
                <w:sz w:val="28"/>
                <w:szCs w:val="28"/>
                <w:lang w:val="uk-UA"/>
              </w:rPr>
              <w:t xml:space="preserve">щокварталу </w:t>
            </w:r>
          </w:p>
          <w:p w:rsidR="00D842DF" w:rsidRDefault="00D842DF" w:rsidP="00D842DF">
            <w:pPr>
              <w:pStyle w:val="a6"/>
              <w:spacing w:before="0"/>
              <w:ind w:firstLine="5"/>
              <w:jc w:val="center"/>
              <w:rPr>
                <w:rFonts w:ascii="Times New Roman" w:hAnsi="Times New Roman" w:cs="Times New Roman"/>
                <w:spacing w:val="-4"/>
                <w:sz w:val="24"/>
                <w:szCs w:val="24"/>
              </w:rPr>
            </w:pPr>
          </w:p>
        </w:tc>
      </w:tr>
      <w:tr w:rsidR="00D842DF" w:rsidTr="00976084">
        <w:trPr>
          <w:gridAfter w:val="2"/>
          <w:wAfter w:w="4492" w:type="dxa"/>
        </w:trPr>
        <w:tc>
          <w:tcPr>
            <w:tcW w:w="7485" w:type="dxa"/>
            <w:tcBorders>
              <w:top w:val="single" w:sz="4" w:space="0" w:color="000000"/>
              <w:left w:val="single" w:sz="4" w:space="0" w:color="000000"/>
              <w:bottom w:val="single" w:sz="4" w:space="0" w:color="000000"/>
              <w:right w:val="single" w:sz="4" w:space="0" w:color="000000"/>
            </w:tcBorders>
            <w:hideMark/>
          </w:tcPr>
          <w:p w:rsidR="00D842DF" w:rsidRDefault="00D842DF" w:rsidP="00D842DF">
            <w:pPr>
              <w:pStyle w:val="Default"/>
              <w:rPr>
                <w:rFonts w:ascii="Times New Roman" w:hAnsi="Times New Roman" w:cs="Times New Roman"/>
                <w:color w:val="FF0000"/>
                <w:spacing w:val="-4"/>
              </w:rPr>
            </w:pPr>
            <w:r>
              <w:rPr>
                <w:rFonts w:ascii="Times New Roman" w:hAnsi="Times New Roman" w:cs="Times New Roman"/>
                <w:spacing w:val="-4"/>
                <w:sz w:val="28"/>
                <w:szCs w:val="28"/>
                <w:lang w:val="uk-UA"/>
              </w:rPr>
              <w:t>1</w:t>
            </w:r>
            <w:r w:rsidR="00AC22D7">
              <w:rPr>
                <w:rFonts w:ascii="Times New Roman" w:hAnsi="Times New Roman" w:cs="Times New Roman"/>
                <w:spacing w:val="-4"/>
                <w:sz w:val="28"/>
                <w:szCs w:val="28"/>
                <w:lang w:val="uk-UA"/>
              </w:rPr>
              <w:t>4</w:t>
            </w:r>
            <w:r>
              <w:rPr>
                <w:rFonts w:ascii="Times New Roman" w:hAnsi="Times New Roman" w:cs="Times New Roman"/>
                <w:spacing w:val="-4"/>
                <w:sz w:val="28"/>
                <w:szCs w:val="28"/>
                <w:lang w:val="uk-UA"/>
              </w:rPr>
              <w:t>. Оновлення (уточнення):</w:t>
            </w:r>
          </w:p>
        </w:tc>
        <w:tc>
          <w:tcPr>
            <w:tcW w:w="6240" w:type="dxa"/>
            <w:tcBorders>
              <w:top w:val="single" w:sz="4" w:space="0" w:color="000000"/>
              <w:left w:val="single" w:sz="4" w:space="0" w:color="000000"/>
              <w:bottom w:val="single" w:sz="4" w:space="0" w:color="000000"/>
              <w:right w:val="single" w:sz="4" w:space="0" w:color="000000"/>
            </w:tcBorders>
          </w:tcPr>
          <w:p w:rsidR="00D842DF" w:rsidRDefault="00D842DF" w:rsidP="00D842DF">
            <w:pPr>
              <w:pStyle w:val="Default"/>
              <w:rPr>
                <w:rFonts w:ascii="Times New Roman" w:hAnsi="Times New Roman" w:cs="Times New Roman"/>
                <w:color w:val="FF0000"/>
                <w:spacing w:val="-4"/>
                <w:sz w:val="28"/>
                <w:szCs w:val="28"/>
                <w:lang w:val="uk-UA"/>
              </w:rPr>
            </w:pPr>
          </w:p>
        </w:tc>
        <w:tc>
          <w:tcPr>
            <w:tcW w:w="1439" w:type="dxa"/>
            <w:tcBorders>
              <w:top w:val="single" w:sz="4" w:space="0" w:color="000000"/>
              <w:left w:val="single" w:sz="4" w:space="0" w:color="000000"/>
              <w:bottom w:val="single" w:sz="4" w:space="0" w:color="000000"/>
              <w:right w:val="single" w:sz="4" w:space="0" w:color="000000"/>
            </w:tcBorders>
          </w:tcPr>
          <w:p w:rsidR="00D842DF" w:rsidRDefault="00D842DF" w:rsidP="00D842DF">
            <w:pPr>
              <w:pStyle w:val="a6"/>
              <w:spacing w:before="0"/>
              <w:ind w:firstLine="5"/>
              <w:jc w:val="center"/>
              <w:rPr>
                <w:rFonts w:ascii="Times New Roman" w:hAnsi="Times New Roman" w:cs="Times New Roman"/>
                <w:spacing w:val="-4"/>
                <w:sz w:val="24"/>
                <w:szCs w:val="24"/>
              </w:rPr>
            </w:pPr>
          </w:p>
        </w:tc>
      </w:tr>
      <w:tr w:rsidR="00D842DF" w:rsidTr="00976084">
        <w:trPr>
          <w:gridAfter w:val="2"/>
          <w:wAfter w:w="4492" w:type="dxa"/>
        </w:trPr>
        <w:tc>
          <w:tcPr>
            <w:tcW w:w="7485" w:type="dxa"/>
            <w:tcBorders>
              <w:top w:val="single" w:sz="4" w:space="0" w:color="000000"/>
              <w:left w:val="single" w:sz="4" w:space="0" w:color="000000"/>
              <w:bottom w:val="single" w:sz="4" w:space="0" w:color="000000"/>
              <w:right w:val="single" w:sz="4" w:space="0" w:color="000000"/>
            </w:tcBorders>
            <w:hideMark/>
          </w:tcPr>
          <w:tbl>
            <w:tblPr>
              <w:tblW w:w="0" w:type="auto"/>
              <w:tblLayout w:type="fixed"/>
              <w:tblLook w:val="04A0" w:firstRow="1" w:lastRow="0" w:firstColumn="1" w:lastColumn="0" w:noHBand="0" w:noVBand="1"/>
            </w:tblPr>
            <w:tblGrid>
              <w:gridCol w:w="7126"/>
            </w:tblGrid>
            <w:tr w:rsidR="00D842DF">
              <w:trPr>
                <w:trHeight w:val="127"/>
              </w:trPr>
              <w:tc>
                <w:tcPr>
                  <w:tcW w:w="7126" w:type="dxa"/>
                  <w:hideMark/>
                </w:tcPr>
                <w:p w:rsidR="00D842DF" w:rsidRPr="00423039" w:rsidRDefault="00D842DF" w:rsidP="00D842DF">
                  <w:pPr>
                    <w:autoSpaceDE w:val="0"/>
                    <w:rPr>
                      <w:rFonts w:ascii="Times New Roman" w:hAnsi="Times New Roman" w:cs="Times New Roman"/>
                      <w:spacing w:val="-4"/>
                      <w:sz w:val="24"/>
                      <w:szCs w:val="24"/>
                      <w:lang w:val="ru-RU"/>
                    </w:rPr>
                  </w:pPr>
                  <w:r w:rsidRPr="00423039">
                    <w:rPr>
                      <w:rFonts w:ascii="Times New Roman" w:hAnsi="Times New Roman" w:cs="Times New Roman"/>
                      <w:color w:val="000000"/>
                      <w:spacing w:val="-4"/>
                      <w:sz w:val="28"/>
                      <w:szCs w:val="28"/>
                    </w:rPr>
                    <w:t xml:space="preserve">1) планів: </w:t>
                  </w:r>
                </w:p>
              </w:tc>
            </w:tr>
            <w:tr w:rsidR="00D842DF">
              <w:trPr>
                <w:trHeight w:val="610"/>
              </w:trPr>
              <w:tc>
                <w:tcPr>
                  <w:tcW w:w="7126" w:type="dxa"/>
                  <w:hideMark/>
                </w:tcPr>
                <w:p w:rsidR="00D842DF" w:rsidRPr="00423039" w:rsidRDefault="00D842DF" w:rsidP="00D842DF">
                  <w:pPr>
                    <w:autoSpaceDE w:val="0"/>
                    <w:rPr>
                      <w:rFonts w:ascii="Times New Roman" w:hAnsi="Times New Roman" w:cs="Times New Roman"/>
                      <w:spacing w:val="-4"/>
                    </w:rPr>
                  </w:pPr>
                  <w:r w:rsidRPr="00423039">
                    <w:rPr>
                      <w:rFonts w:ascii="Times New Roman" w:hAnsi="Times New Roman" w:cs="Times New Roman"/>
                      <w:color w:val="000000"/>
                      <w:spacing w:val="-4"/>
                      <w:sz w:val="28"/>
                      <w:szCs w:val="28"/>
                    </w:rPr>
                    <w:lastRenderedPageBreak/>
                    <w:t xml:space="preserve">здійснення заходів з евакуації населення (працівників), матеріальних і культурних цінностей у разі загрози або виникнення надзвичайних ситуацій </w:t>
                  </w:r>
                </w:p>
              </w:tc>
            </w:tr>
          </w:tbl>
          <w:p w:rsidR="00D842DF" w:rsidRDefault="00D842DF" w:rsidP="00D842DF">
            <w:pPr>
              <w:pStyle w:val="Default"/>
              <w:rPr>
                <w:spacing w:val="-4"/>
              </w:rPr>
            </w:pPr>
          </w:p>
        </w:tc>
        <w:tc>
          <w:tcPr>
            <w:tcW w:w="6240" w:type="dxa"/>
            <w:tcBorders>
              <w:top w:val="single" w:sz="4" w:space="0" w:color="000000"/>
              <w:left w:val="single" w:sz="4" w:space="0" w:color="000000"/>
              <w:bottom w:val="single" w:sz="4" w:space="0" w:color="000000"/>
              <w:right w:val="single" w:sz="4" w:space="0" w:color="000000"/>
            </w:tcBorders>
          </w:tcPr>
          <w:p w:rsidR="00D842DF" w:rsidRDefault="00C21B31" w:rsidP="00D842DF">
            <w:pPr>
              <w:pStyle w:val="Default"/>
              <w:snapToGrid w:val="0"/>
              <w:rPr>
                <w:rFonts w:ascii="Times New Roman" w:hAnsi="Times New Roman" w:cs="Times New Roman"/>
                <w:color w:val="FF0000"/>
                <w:spacing w:val="-4"/>
                <w:sz w:val="28"/>
                <w:szCs w:val="28"/>
                <w:lang w:val="uk-UA"/>
              </w:rPr>
            </w:pPr>
            <w:proofErr w:type="spellStart"/>
            <w:r>
              <w:rPr>
                <w:rFonts w:ascii="Times New Roman" w:hAnsi="Times New Roman" w:cs="Times New Roman"/>
                <w:spacing w:val="-4"/>
                <w:sz w:val="28"/>
                <w:szCs w:val="28"/>
                <w:shd w:val="clear" w:color="auto" w:fill="FFFFFF"/>
              </w:rPr>
              <w:lastRenderedPageBreak/>
              <w:t>селищна</w:t>
            </w:r>
            <w:proofErr w:type="spellEnd"/>
            <w:r>
              <w:rPr>
                <w:rFonts w:ascii="Times New Roman" w:hAnsi="Times New Roman" w:cs="Times New Roman"/>
                <w:spacing w:val="-4"/>
                <w:sz w:val="28"/>
                <w:szCs w:val="28"/>
                <w:shd w:val="clear" w:color="auto" w:fill="FFFFFF"/>
              </w:rPr>
              <w:t xml:space="preserve"> рада</w:t>
            </w:r>
          </w:p>
        </w:tc>
        <w:tc>
          <w:tcPr>
            <w:tcW w:w="1439" w:type="dxa"/>
            <w:tcBorders>
              <w:top w:val="single" w:sz="4" w:space="0" w:color="000000"/>
              <w:left w:val="single" w:sz="4" w:space="0" w:color="000000"/>
              <w:bottom w:val="single" w:sz="4" w:space="0" w:color="000000"/>
              <w:right w:val="single" w:sz="4" w:space="0" w:color="000000"/>
            </w:tcBorders>
          </w:tcPr>
          <w:p w:rsidR="00D842DF" w:rsidRDefault="00D842DF" w:rsidP="00D842DF">
            <w:pPr>
              <w:pStyle w:val="Default"/>
              <w:jc w:val="center"/>
              <w:rPr>
                <w:rFonts w:ascii="Times New Roman" w:hAnsi="Times New Roman" w:cs="Times New Roman"/>
                <w:spacing w:val="-4"/>
                <w:lang w:val="uk-UA"/>
              </w:rPr>
            </w:pPr>
            <w:r>
              <w:rPr>
                <w:rFonts w:ascii="Times New Roman" w:hAnsi="Times New Roman" w:cs="Times New Roman"/>
                <w:spacing w:val="-4"/>
                <w:sz w:val="28"/>
                <w:szCs w:val="28"/>
                <w:lang w:val="uk-UA"/>
              </w:rPr>
              <w:t xml:space="preserve">I квартал </w:t>
            </w:r>
          </w:p>
          <w:p w:rsidR="00D842DF" w:rsidRDefault="00D842DF" w:rsidP="00D842DF">
            <w:pPr>
              <w:pStyle w:val="Default"/>
              <w:snapToGrid w:val="0"/>
              <w:jc w:val="center"/>
              <w:rPr>
                <w:rFonts w:ascii="Times New Roman" w:hAnsi="Times New Roman" w:cs="Times New Roman"/>
                <w:color w:val="FF0000"/>
                <w:spacing w:val="-4"/>
                <w:sz w:val="28"/>
                <w:szCs w:val="28"/>
                <w:lang w:val="uk-UA"/>
              </w:rPr>
            </w:pPr>
          </w:p>
        </w:tc>
      </w:tr>
      <w:tr w:rsidR="00D842DF" w:rsidTr="00976084">
        <w:trPr>
          <w:gridAfter w:val="2"/>
          <w:wAfter w:w="4492" w:type="dxa"/>
        </w:trPr>
        <w:tc>
          <w:tcPr>
            <w:tcW w:w="7485" w:type="dxa"/>
            <w:tcBorders>
              <w:top w:val="single" w:sz="4" w:space="0" w:color="000000"/>
              <w:left w:val="single" w:sz="4" w:space="0" w:color="000000"/>
              <w:bottom w:val="single" w:sz="4" w:space="0" w:color="000000"/>
              <w:right w:val="single" w:sz="4" w:space="0" w:color="000000"/>
            </w:tcBorders>
            <w:hideMark/>
          </w:tcPr>
          <w:p w:rsidR="00D842DF" w:rsidRDefault="00D842DF" w:rsidP="00D842DF">
            <w:pPr>
              <w:pStyle w:val="Default"/>
              <w:rPr>
                <w:rFonts w:ascii="Times New Roman" w:hAnsi="Times New Roman" w:cs="Times New Roman"/>
                <w:spacing w:val="-4"/>
                <w:lang w:val="uk-UA"/>
              </w:rPr>
            </w:pPr>
            <w:r>
              <w:rPr>
                <w:rFonts w:ascii="Times New Roman" w:hAnsi="Times New Roman" w:cs="Times New Roman"/>
                <w:spacing w:val="-4"/>
                <w:sz w:val="28"/>
                <w:szCs w:val="28"/>
                <w:lang w:val="uk-UA"/>
              </w:rPr>
              <w:t xml:space="preserve">цивільного захисту на особливий період </w:t>
            </w:r>
          </w:p>
          <w:p w:rsidR="00D842DF" w:rsidRDefault="00D842DF" w:rsidP="00D842DF">
            <w:pPr>
              <w:pStyle w:val="a6"/>
              <w:spacing w:before="0"/>
              <w:ind w:firstLine="5"/>
              <w:rPr>
                <w:rFonts w:ascii="Times New Roman" w:hAnsi="Times New Roman" w:cs="Times New Roman"/>
                <w:color w:val="000000"/>
                <w:spacing w:val="-4"/>
                <w:sz w:val="24"/>
                <w:szCs w:val="24"/>
              </w:rPr>
            </w:pPr>
          </w:p>
        </w:tc>
        <w:tc>
          <w:tcPr>
            <w:tcW w:w="6240" w:type="dxa"/>
            <w:tcBorders>
              <w:top w:val="single" w:sz="4" w:space="0" w:color="000000"/>
              <w:left w:val="single" w:sz="4" w:space="0" w:color="000000"/>
              <w:bottom w:val="single" w:sz="4" w:space="0" w:color="000000"/>
              <w:right w:val="single" w:sz="4" w:space="0" w:color="000000"/>
            </w:tcBorders>
            <w:hideMark/>
          </w:tcPr>
          <w:p w:rsidR="00D842DF" w:rsidRDefault="00423039" w:rsidP="00D842DF">
            <w:pPr>
              <w:pStyle w:val="Default"/>
              <w:rPr>
                <w:spacing w:val="-4"/>
                <w:lang w:val="uk-UA"/>
              </w:rPr>
            </w:pPr>
            <w:r>
              <w:rPr>
                <w:rFonts w:ascii="Times New Roman" w:hAnsi="Times New Roman" w:cs="Times New Roman"/>
                <w:spacing w:val="-4"/>
                <w:sz w:val="28"/>
                <w:szCs w:val="28"/>
                <w:shd w:val="clear" w:color="auto" w:fill="FFFFFF"/>
                <w:lang w:val="uk-UA"/>
              </w:rPr>
              <w:t>відповідальний за ведення цивільного захисту селищної ради</w:t>
            </w:r>
          </w:p>
        </w:tc>
        <w:tc>
          <w:tcPr>
            <w:tcW w:w="1439" w:type="dxa"/>
            <w:tcBorders>
              <w:top w:val="single" w:sz="4" w:space="0" w:color="000000"/>
              <w:left w:val="single" w:sz="4" w:space="0" w:color="000000"/>
              <w:bottom w:val="single" w:sz="4" w:space="0" w:color="000000"/>
              <w:right w:val="single" w:sz="4" w:space="0" w:color="000000"/>
            </w:tcBorders>
          </w:tcPr>
          <w:p w:rsidR="00D842DF" w:rsidRDefault="00D842DF" w:rsidP="00D842DF">
            <w:pPr>
              <w:pStyle w:val="a6"/>
              <w:spacing w:before="0"/>
              <w:ind w:firstLine="5"/>
              <w:jc w:val="center"/>
              <w:rPr>
                <w:rFonts w:ascii="Times New Roman" w:hAnsi="Times New Roman" w:cs="Times New Roman"/>
                <w:spacing w:val="-4"/>
                <w:sz w:val="24"/>
                <w:szCs w:val="24"/>
              </w:rPr>
            </w:pPr>
            <w:r>
              <w:rPr>
                <w:rFonts w:ascii="Times New Roman" w:hAnsi="Times New Roman" w:cs="Times New Roman"/>
                <w:spacing w:val="-4"/>
                <w:sz w:val="28"/>
                <w:szCs w:val="28"/>
              </w:rPr>
              <w:t xml:space="preserve">за окремим рішенням Кабінету Міністрів України </w:t>
            </w:r>
          </w:p>
        </w:tc>
      </w:tr>
      <w:tr w:rsidR="00D842DF" w:rsidTr="00976084">
        <w:trPr>
          <w:gridAfter w:val="2"/>
          <w:wAfter w:w="4492" w:type="dxa"/>
        </w:trPr>
        <w:tc>
          <w:tcPr>
            <w:tcW w:w="7485" w:type="dxa"/>
            <w:tcBorders>
              <w:top w:val="single" w:sz="4" w:space="0" w:color="000000"/>
              <w:left w:val="single" w:sz="4" w:space="0" w:color="000000"/>
              <w:bottom w:val="single" w:sz="4" w:space="0" w:color="000000"/>
              <w:right w:val="single" w:sz="4" w:space="0" w:color="000000"/>
            </w:tcBorders>
          </w:tcPr>
          <w:p w:rsidR="00D842DF" w:rsidRDefault="00D842DF" w:rsidP="00D842DF">
            <w:pPr>
              <w:pStyle w:val="Default"/>
              <w:rPr>
                <w:rFonts w:ascii="Times New Roman" w:hAnsi="Times New Roman" w:cs="Times New Roman"/>
                <w:spacing w:val="-4"/>
                <w:lang w:val="uk-UA"/>
              </w:rPr>
            </w:pPr>
            <w:r>
              <w:rPr>
                <w:rFonts w:ascii="Times New Roman" w:hAnsi="Times New Roman" w:cs="Times New Roman"/>
                <w:spacing w:val="-4"/>
                <w:sz w:val="28"/>
                <w:szCs w:val="28"/>
                <w:lang w:val="uk-UA"/>
              </w:rPr>
              <w:t xml:space="preserve">2) положень про ланки та </w:t>
            </w:r>
            <w:proofErr w:type="spellStart"/>
            <w:r>
              <w:rPr>
                <w:rFonts w:ascii="Times New Roman" w:hAnsi="Times New Roman" w:cs="Times New Roman"/>
                <w:spacing w:val="-4"/>
                <w:sz w:val="28"/>
                <w:szCs w:val="28"/>
                <w:lang w:val="uk-UA"/>
              </w:rPr>
              <w:t>субланки</w:t>
            </w:r>
            <w:proofErr w:type="spellEnd"/>
            <w:r>
              <w:rPr>
                <w:rFonts w:ascii="Times New Roman" w:hAnsi="Times New Roman" w:cs="Times New Roman"/>
                <w:spacing w:val="-4"/>
                <w:sz w:val="28"/>
                <w:szCs w:val="28"/>
                <w:lang w:val="uk-UA"/>
              </w:rPr>
              <w:t xml:space="preserve">  територіальної підсистеми єдиної державної системи цивільного захисту </w:t>
            </w:r>
          </w:p>
          <w:p w:rsidR="00D842DF" w:rsidRDefault="00D842DF" w:rsidP="00D842DF">
            <w:pPr>
              <w:pStyle w:val="a6"/>
              <w:spacing w:before="0"/>
              <w:ind w:firstLine="5"/>
              <w:rPr>
                <w:rFonts w:ascii="Times New Roman" w:hAnsi="Times New Roman" w:cs="Times New Roman"/>
                <w:color w:val="000000"/>
                <w:spacing w:val="-4"/>
                <w:sz w:val="24"/>
                <w:szCs w:val="24"/>
              </w:rPr>
            </w:pPr>
          </w:p>
        </w:tc>
        <w:tc>
          <w:tcPr>
            <w:tcW w:w="6240" w:type="dxa"/>
            <w:tcBorders>
              <w:top w:val="single" w:sz="4" w:space="0" w:color="000000"/>
              <w:left w:val="single" w:sz="4" w:space="0" w:color="000000"/>
              <w:bottom w:val="single" w:sz="4" w:space="0" w:color="000000"/>
              <w:right w:val="single" w:sz="4" w:space="0" w:color="000000"/>
            </w:tcBorders>
            <w:hideMark/>
          </w:tcPr>
          <w:p w:rsidR="00D842DF" w:rsidRDefault="00423039" w:rsidP="00D842DF">
            <w:pPr>
              <w:pStyle w:val="Default"/>
              <w:rPr>
                <w:spacing w:val="-4"/>
                <w:lang w:val="uk-UA"/>
              </w:rPr>
            </w:pPr>
            <w:r>
              <w:rPr>
                <w:rFonts w:ascii="Times New Roman" w:hAnsi="Times New Roman" w:cs="Times New Roman"/>
                <w:spacing w:val="-4"/>
                <w:sz w:val="28"/>
                <w:szCs w:val="28"/>
                <w:shd w:val="clear" w:color="auto" w:fill="FFFFFF"/>
                <w:lang w:val="uk-UA"/>
              </w:rPr>
              <w:t>відповідальний за ведення цивільного захисту селищної ради</w:t>
            </w:r>
          </w:p>
        </w:tc>
        <w:tc>
          <w:tcPr>
            <w:tcW w:w="1439" w:type="dxa"/>
            <w:tcBorders>
              <w:top w:val="single" w:sz="4" w:space="0" w:color="000000"/>
              <w:left w:val="single" w:sz="4" w:space="0" w:color="000000"/>
              <w:bottom w:val="single" w:sz="4" w:space="0" w:color="000000"/>
              <w:right w:val="single" w:sz="4" w:space="0" w:color="000000"/>
            </w:tcBorders>
            <w:hideMark/>
          </w:tcPr>
          <w:p w:rsidR="00D842DF" w:rsidRDefault="00D842DF" w:rsidP="00D842DF">
            <w:pPr>
              <w:pStyle w:val="Default"/>
              <w:jc w:val="center"/>
              <w:rPr>
                <w:rFonts w:ascii="Times New Roman" w:hAnsi="Times New Roman" w:cs="Times New Roman"/>
                <w:spacing w:val="-4"/>
                <w:lang w:val="uk-UA"/>
              </w:rPr>
            </w:pPr>
            <w:r>
              <w:rPr>
                <w:rFonts w:ascii="Times New Roman" w:hAnsi="Times New Roman" w:cs="Times New Roman"/>
                <w:spacing w:val="-4"/>
                <w:sz w:val="28"/>
                <w:szCs w:val="28"/>
                <w:lang w:val="uk-UA"/>
              </w:rPr>
              <w:t xml:space="preserve">I квартал </w:t>
            </w:r>
          </w:p>
          <w:p w:rsidR="00D842DF" w:rsidRDefault="00D842DF" w:rsidP="00D842DF">
            <w:pPr>
              <w:pStyle w:val="Default"/>
              <w:jc w:val="center"/>
              <w:rPr>
                <w:rFonts w:ascii="Times New Roman" w:hAnsi="Times New Roman" w:cs="Times New Roman"/>
                <w:spacing w:val="-4"/>
              </w:rPr>
            </w:pPr>
          </w:p>
        </w:tc>
      </w:tr>
      <w:tr w:rsidR="00D842DF" w:rsidTr="00976084">
        <w:tc>
          <w:tcPr>
            <w:tcW w:w="15164" w:type="dxa"/>
            <w:gridSpan w:val="3"/>
            <w:tcBorders>
              <w:top w:val="single" w:sz="4" w:space="0" w:color="000000"/>
              <w:left w:val="single" w:sz="4" w:space="0" w:color="000000"/>
              <w:bottom w:val="single" w:sz="4" w:space="0" w:color="000000"/>
              <w:right w:val="single" w:sz="4" w:space="0" w:color="000000"/>
            </w:tcBorders>
            <w:vAlign w:val="center"/>
            <w:hideMark/>
          </w:tcPr>
          <w:p w:rsidR="00D842DF" w:rsidRDefault="00AC22D7" w:rsidP="00AC22D7">
            <w:pPr>
              <w:pStyle w:val="Default"/>
              <w:rPr>
                <w:rFonts w:ascii="Times New Roman" w:hAnsi="Times New Roman" w:cs="Times New Roman"/>
                <w:spacing w:val="-4"/>
              </w:rPr>
            </w:pPr>
            <w:r>
              <w:rPr>
                <w:rFonts w:ascii="Times New Roman" w:hAnsi="Times New Roman" w:cs="Times New Roman"/>
                <w:spacing w:val="-4"/>
                <w:sz w:val="28"/>
                <w:szCs w:val="28"/>
                <w:lang w:val="uk-UA"/>
              </w:rPr>
              <w:t>15</w:t>
            </w:r>
            <w:r w:rsidR="00D842DF">
              <w:rPr>
                <w:rFonts w:ascii="Times New Roman" w:hAnsi="Times New Roman" w:cs="Times New Roman"/>
                <w:spacing w:val="-4"/>
                <w:sz w:val="28"/>
                <w:szCs w:val="28"/>
                <w:lang w:val="uk-UA"/>
              </w:rPr>
              <w:t xml:space="preserve">. Організація та проведення: </w:t>
            </w:r>
          </w:p>
        </w:tc>
        <w:tc>
          <w:tcPr>
            <w:tcW w:w="2515" w:type="dxa"/>
            <w:tcBorders>
              <w:top w:val="single" w:sz="4" w:space="0" w:color="000000"/>
              <w:left w:val="single" w:sz="4" w:space="0" w:color="000000"/>
              <w:bottom w:val="single" w:sz="4" w:space="0" w:color="000000"/>
              <w:right w:val="single" w:sz="4" w:space="0" w:color="000000"/>
            </w:tcBorders>
            <w:vAlign w:val="center"/>
          </w:tcPr>
          <w:p w:rsidR="00D842DF" w:rsidRDefault="00D842DF" w:rsidP="00D842DF">
            <w:pPr>
              <w:rPr>
                <w:sz w:val="20"/>
                <w:szCs w:val="20"/>
                <w:lang w:eastAsia="uk-UA"/>
              </w:rPr>
            </w:pPr>
          </w:p>
        </w:tc>
        <w:tc>
          <w:tcPr>
            <w:tcW w:w="1977" w:type="dxa"/>
            <w:tcBorders>
              <w:top w:val="single" w:sz="4" w:space="0" w:color="000000"/>
              <w:left w:val="single" w:sz="4" w:space="0" w:color="000000"/>
              <w:bottom w:val="single" w:sz="4" w:space="0" w:color="000000"/>
              <w:right w:val="single" w:sz="4" w:space="0" w:color="000000"/>
            </w:tcBorders>
          </w:tcPr>
          <w:p w:rsidR="00D842DF" w:rsidRDefault="00D842DF" w:rsidP="00D842DF">
            <w:pPr>
              <w:rPr>
                <w:sz w:val="20"/>
                <w:szCs w:val="20"/>
                <w:lang w:eastAsia="uk-UA"/>
              </w:rPr>
            </w:pPr>
          </w:p>
        </w:tc>
      </w:tr>
      <w:tr w:rsidR="00D842DF" w:rsidTr="00976084">
        <w:trPr>
          <w:gridAfter w:val="2"/>
          <w:wAfter w:w="4492" w:type="dxa"/>
        </w:trPr>
        <w:tc>
          <w:tcPr>
            <w:tcW w:w="7485" w:type="dxa"/>
            <w:tcBorders>
              <w:top w:val="single" w:sz="4" w:space="0" w:color="000000"/>
              <w:left w:val="single" w:sz="4" w:space="0" w:color="000000"/>
              <w:bottom w:val="single" w:sz="4" w:space="0" w:color="000000"/>
              <w:right w:val="single" w:sz="4" w:space="0" w:color="000000"/>
            </w:tcBorders>
          </w:tcPr>
          <w:p w:rsidR="00D842DF" w:rsidRDefault="00D842DF" w:rsidP="00D842DF">
            <w:pPr>
              <w:pStyle w:val="a6"/>
              <w:snapToGrid w:val="0"/>
              <w:spacing w:before="0"/>
              <w:ind w:firstLine="0"/>
              <w:rPr>
                <w:rFonts w:ascii="Times New Roman" w:hAnsi="Times New Roman" w:cs="Times New Roman"/>
                <w:color w:val="FF0000"/>
                <w:spacing w:val="-4"/>
                <w:sz w:val="24"/>
                <w:szCs w:val="24"/>
              </w:rPr>
            </w:pPr>
            <w:r>
              <w:rPr>
                <w:rFonts w:ascii="Times New Roman" w:hAnsi="Times New Roman" w:cs="Times New Roman"/>
                <w:spacing w:val="-4"/>
                <w:sz w:val="28"/>
                <w:szCs w:val="28"/>
              </w:rPr>
              <w:t>21. Здійснення комплексу заходів із запобігання виникненню:</w:t>
            </w:r>
          </w:p>
        </w:tc>
        <w:tc>
          <w:tcPr>
            <w:tcW w:w="6240" w:type="dxa"/>
            <w:tcBorders>
              <w:top w:val="single" w:sz="4" w:space="0" w:color="000000"/>
              <w:left w:val="single" w:sz="4" w:space="0" w:color="000000"/>
              <w:bottom w:val="single" w:sz="4" w:space="0" w:color="000000"/>
              <w:right w:val="single" w:sz="4" w:space="0" w:color="000000"/>
            </w:tcBorders>
            <w:hideMark/>
          </w:tcPr>
          <w:p w:rsidR="00D842DF" w:rsidRDefault="00D842DF" w:rsidP="00D842DF">
            <w:pPr>
              <w:pStyle w:val="a6"/>
              <w:snapToGrid w:val="0"/>
              <w:spacing w:before="0"/>
              <w:ind w:firstLine="0"/>
              <w:rPr>
                <w:spacing w:val="-4"/>
              </w:rPr>
            </w:pPr>
          </w:p>
        </w:tc>
        <w:tc>
          <w:tcPr>
            <w:tcW w:w="1439" w:type="dxa"/>
            <w:tcBorders>
              <w:top w:val="single" w:sz="4" w:space="0" w:color="000000"/>
              <w:left w:val="single" w:sz="4" w:space="0" w:color="000000"/>
              <w:bottom w:val="single" w:sz="4" w:space="0" w:color="000000"/>
              <w:right w:val="single" w:sz="4" w:space="0" w:color="000000"/>
            </w:tcBorders>
            <w:hideMark/>
          </w:tcPr>
          <w:p w:rsidR="00D842DF" w:rsidRDefault="00D842DF" w:rsidP="00D842DF">
            <w:pPr>
              <w:pStyle w:val="Default"/>
              <w:jc w:val="center"/>
              <w:rPr>
                <w:spacing w:val="-4"/>
              </w:rPr>
            </w:pPr>
          </w:p>
        </w:tc>
      </w:tr>
      <w:tr w:rsidR="00D842DF" w:rsidTr="00976084">
        <w:trPr>
          <w:gridAfter w:val="2"/>
          <w:wAfter w:w="4492" w:type="dxa"/>
        </w:trPr>
        <w:tc>
          <w:tcPr>
            <w:tcW w:w="7485" w:type="dxa"/>
            <w:tcBorders>
              <w:top w:val="single" w:sz="4" w:space="0" w:color="000000"/>
              <w:left w:val="single" w:sz="4" w:space="0" w:color="000000"/>
              <w:bottom w:val="single" w:sz="4" w:space="0" w:color="000000"/>
              <w:right w:val="single" w:sz="4" w:space="0" w:color="000000"/>
            </w:tcBorders>
            <w:hideMark/>
          </w:tcPr>
          <w:tbl>
            <w:tblPr>
              <w:tblW w:w="0" w:type="auto"/>
              <w:tblLayout w:type="fixed"/>
              <w:tblLook w:val="04A0" w:firstRow="1" w:lastRow="0" w:firstColumn="1" w:lastColumn="0" w:noHBand="0" w:noVBand="1"/>
            </w:tblPr>
            <w:tblGrid>
              <w:gridCol w:w="7126"/>
            </w:tblGrid>
            <w:tr w:rsidR="00D842DF" w:rsidRPr="00423039">
              <w:trPr>
                <w:trHeight w:val="1093"/>
              </w:trPr>
              <w:tc>
                <w:tcPr>
                  <w:tcW w:w="7126" w:type="dxa"/>
                  <w:hideMark/>
                </w:tcPr>
                <w:p w:rsidR="00D842DF" w:rsidRPr="00423039" w:rsidRDefault="00D842DF" w:rsidP="00D842DF">
                  <w:pPr>
                    <w:autoSpaceDE w:val="0"/>
                    <w:rPr>
                      <w:rFonts w:ascii="Times New Roman" w:hAnsi="Times New Roman" w:cs="Times New Roman"/>
                      <w:spacing w:val="-4"/>
                      <w:sz w:val="24"/>
                      <w:szCs w:val="24"/>
                      <w:lang w:val="ru-RU"/>
                    </w:rPr>
                  </w:pPr>
                  <w:r w:rsidRPr="00423039">
                    <w:rPr>
                      <w:rFonts w:ascii="Times New Roman" w:hAnsi="Times New Roman" w:cs="Times New Roman"/>
                      <w:color w:val="000000"/>
                      <w:spacing w:val="-4"/>
                      <w:sz w:val="28"/>
                      <w:szCs w:val="28"/>
                    </w:rPr>
                    <w:t xml:space="preserve">1) пожеж у природних екосистемах, на торфовищах, у сільськогосподарських угіддях, лісових масивах та лісозахисних насадженнях, на територіях і об’єктах природно-заповідного фонду та інших відкритих ділянках місцевості протягом пожежонебезпечного періоду </w:t>
                  </w:r>
                </w:p>
              </w:tc>
            </w:tr>
          </w:tbl>
          <w:p w:rsidR="00D842DF" w:rsidRDefault="00D842DF" w:rsidP="00D842DF">
            <w:pPr>
              <w:pStyle w:val="Default"/>
              <w:rPr>
                <w:spacing w:val="-4"/>
              </w:rPr>
            </w:pPr>
          </w:p>
        </w:tc>
        <w:tc>
          <w:tcPr>
            <w:tcW w:w="6240" w:type="dxa"/>
            <w:tcBorders>
              <w:top w:val="single" w:sz="4" w:space="0" w:color="000000"/>
              <w:left w:val="single" w:sz="4" w:space="0" w:color="000000"/>
              <w:bottom w:val="single" w:sz="4" w:space="0" w:color="000000"/>
              <w:right w:val="single" w:sz="4" w:space="0" w:color="000000"/>
            </w:tcBorders>
          </w:tcPr>
          <w:p w:rsidR="00D842DF" w:rsidRDefault="00C21B31" w:rsidP="00D842DF">
            <w:pPr>
              <w:pStyle w:val="Default"/>
              <w:snapToGrid w:val="0"/>
              <w:rPr>
                <w:rFonts w:ascii="Times New Roman" w:hAnsi="Times New Roman" w:cs="Times New Roman"/>
                <w:color w:val="FF0000"/>
                <w:spacing w:val="-4"/>
                <w:sz w:val="28"/>
                <w:szCs w:val="28"/>
                <w:lang w:val="uk-UA"/>
              </w:rPr>
            </w:pPr>
            <w:proofErr w:type="spellStart"/>
            <w:r>
              <w:rPr>
                <w:rFonts w:ascii="Times New Roman" w:hAnsi="Times New Roman" w:cs="Times New Roman"/>
                <w:spacing w:val="-4"/>
                <w:sz w:val="28"/>
                <w:szCs w:val="28"/>
                <w:shd w:val="clear" w:color="auto" w:fill="FFFFFF"/>
              </w:rPr>
              <w:t>селищна</w:t>
            </w:r>
            <w:proofErr w:type="spellEnd"/>
            <w:r>
              <w:rPr>
                <w:rFonts w:ascii="Times New Roman" w:hAnsi="Times New Roman" w:cs="Times New Roman"/>
                <w:spacing w:val="-4"/>
                <w:sz w:val="28"/>
                <w:szCs w:val="28"/>
                <w:shd w:val="clear" w:color="auto" w:fill="FFFFFF"/>
              </w:rPr>
              <w:t xml:space="preserve"> рада</w:t>
            </w:r>
          </w:p>
        </w:tc>
        <w:tc>
          <w:tcPr>
            <w:tcW w:w="1439" w:type="dxa"/>
            <w:tcBorders>
              <w:top w:val="single" w:sz="4" w:space="0" w:color="000000"/>
              <w:left w:val="single" w:sz="4" w:space="0" w:color="000000"/>
              <w:bottom w:val="single" w:sz="4" w:space="0" w:color="000000"/>
              <w:right w:val="single" w:sz="4" w:space="0" w:color="000000"/>
            </w:tcBorders>
          </w:tcPr>
          <w:p w:rsidR="00D842DF" w:rsidRDefault="00D842DF" w:rsidP="00D842DF">
            <w:pPr>
              <w:pStyle w:val="Default"/>
              <w:jc w:val="center"/>
              <w:rPr>
                <w:rFonts w:ascii="Times New Roman" w:hAnsi="Times New Roman" w:cs="Times New Roman"/>
                <w:spacing w:val="-4"/>
                <w:lang w:val="uk-UA"/>
              </w:rPr>
            </w:pPr>
            <w:r>
              <w:rPr>
                <w:rFonts w:ascii="Times New Roman" w:hAnsi="Times New Roman" w:cs="Times New Roman"/>
                <w:spacing w:val="-4"/>
                <w:sz w:val="28"/>
                <w:szCs w:val="28"/>
                <w:lang w:val="uk-UA"/>
              </w:rPr>
              <w:t xml:space="preserve">лютий — червень </w:t>
            </w:r>
          </w:p>
          <w:p w:rsidR="00D842DF" w:rsidRDefault="00D842DF" w:rsidP="00D842DF">
            <w:pPr>
              <w:pStyle w:val="Default"/>
              <w:snapToGrid w:val="0"/>
              <w:jc w:val="center"/>
              <w:rPr>
                <w:rFonts w:ascii="Times New Roman" w:hAnsi="Times New Roman" w:cs="Times New Roman"/>
                <w:color w:val="FF0000"/>
                <w:spacing w:val="-4"/>
                <w:sz w:val="28"/>
                <w:szCs w:val="28"/>
                <w:lang w:val="uk-UA"/>
              </w:rPr>
            </w:pPr>
          </w:p>
        </w:tc>
      </w:tr>
      <w:tr w:rsidR="00D842DF" w:rsidTr="00C21B31">
        <w:trPr>
          <w:gridAfter w:val="2"/>
          <w:wAfter w:w="4492" w:type="dxa"/>
        </w:trPr>
        <w:tc>
          <w:tcPr>
            <w:tcW w:w="7485" w:type="dxa"/>
            <w:tcBorders>
              <w:top w:val="single" w:sz="4" w:space="0" w:color="000000"/>
              <w:left w:val="single" w:sz="4" w:space="0" w:color="000000"/>
              <w:bottom w:val="single" w:sz="4" w:space="0" w:color="000000"/>
              <w:right w:val="single" w:sz="4" w:space="0" w:color="000000"/>
            </w:tcBorders>
            <w:hideMark/>
          </w:tcPr>
          <w:p w:rsidR="00D842DF" w:rsidRDefault="00D842DF" w:rsidP="00D842DF">
            <w:pPr>
              <w:pStyle w:val="Default"/>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2) нещасних випадків із людьми на водних об’єктах </w:t>
            </w:r>
          </w:p>
          <w:p w:rsidR="00D842DF" w:rsidRDefault="00D842DF" w:rsidP="00D842DF">
            <w:pPr>
              <w:pStyle w:val="a6"/>
              <w:spacing w:before="0"/>
              <w:ind w:firstLine="5"/>
              <w:rPr>
                <w:rFonts w:ascii="Times New Roman" w:hAnsi="Times New Roman" w:cs="Times New Roman"/>
                <w:color w:val="000000"/>
                <w:spacing w:val="-4"/>
                <w:sz w:val="24"/>
                <w:szCs w:val="24"/>
              </w:rPr>
            </w:pPr>
          </w:p>
        </w:tc>
        <w:tc>
          <w:tcPr>
            <w:tcW w:w="6240" w:type="dxa"/>
            <w:tcBorders>
              <w:top w:val="single" w:sz="4" w:space="0" w:color="000000"/>
              <w:left w:val="single" w:sz="4" w:space="0" w:color="000000"/>
              <w:bottom w:val="single" w:sz="4" w:space="0" w:color="000000"/>
              <w:right w:val="single" w:sz="4" w:space="0" w:color="000000"/>
            </w:tcBorders>
          </w:tcPr>
          <w:p w:rsidR="00D842DF" w:rsidRDefault="00C21B31" w:rsidP="00D842DF">
            <w:pPr>
              <w:pStyle w:val="Default"/>
              <w:rPr>
                <w:spacing w:val="-4"/>
                <w:lang w:val="uk-UA"/>
              </w:rPr>
            </w:pPr>
            <w:proofErr w:type="spellStart"/>
            <w:r>
              <w:rPr>
                <w:rFonts w:ascii="Times New Roman" w:hAnsi="Times New Roman" w:cs="Times New Roman"/>
                <w:spacing w:val="-4"/>
                <w:sz w:val="28"/>
                <w:szCs w:val="28"/>
                <w:shd w:val="clear" w:color="auto" w:fill="FFFFFF"/>
              </w:rPr>
              <w:t>селищна</w:t>
            </w:r>
            <w:proofErr w:type="spellEnd"/>
            <w:r>
              <w:rPr>
                <w:rFonts w:ascii="Times New Roman" w:hAnsi="Times New Roman" w:cs="Times New Roman"/>
                <w:spacing w:val="-4"/>
                <w:sz w:val="28"/>
                <w:szCs w:val="28"/>
                <w:shd w:val="clear" w:color="auto" w:fill="FFFFFF"/>
              </w:rPr>
              <w:t xml:space="preserve"> рада</w:t>
            </w:r>
          </w:p>
        </w:tc>
        <w:tc>
          <w:tcPr>
            <w:tcW w:w="1439" w:type="dxa"/>
            <w:tcBorders>
              <w:top w:val="single" w:sz="4" w:space="0" w:color="000000"/>
              <w:left w:val="single" w:sz="4" w:space="0" w:color="000000"/>
              <w:bottom w:val="single" w:sz="4" w:space="0" w:color="000000"/>
              <w:right w:val="single" w:sz="4" w:space="0" w:color="000000"/>
            </w:tcBorders>
          </w:tcPr>
          <w:p w:rsidR="00D842DF" w:rsidRDefault="00D842DF" w:rsidP="00D842DF">
            <w:pPr>
              <w:pStyle w:val="Default"/>
              <w:jc w:val="center"/>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ІІ квартал </w:t>
            </w:r>
          </w:p>
          <w:p w:rsidR="00D842DF" w:rsidRDefault="00D842DF" w:rsidP="00D842DF">
            <w:pPr>
              <w:pStyle w:val="a6"/>
              <w:spacing w:before="0"/>
              <w:ind w:firstLine="5"/>
              <w:jc w:val="center"/>
              <w:rPr>
                <w:rFonts w:ascii="Times New Roman" w:hAnsi="Times New Roman" w:cs="Times New Roman"/>
                <w:spacing w:val="-4"/>
                <w:sz w:val="24"/>
                <w:szCs w:val="24"/>
              </w:rPr>
            </w:pPr>
          </w:p>
        </w:tc>
      </w:tr>
      <w:tr w:rsidR="00D842DF" w:rsidTr="00C21B31">
        <w:trPr>
          <w:gridAfter w:val="2"/>
          <w:wAfter w:w="4492" w:type="dxa"/>
        </w:trPr>
        <w:tc>
          <w:tcPr>
            <w:tcW w:w="7485" w:type="dxa"/>
            <w:tcBorders>
              <w:top w:val="single" w:sz="4" w:space="0" w:color="000000"/>
              <w:left w:val="single" w:sz="4" w:space="0" w:color="000000"/>
              <w:bottom w:val="single" w:sz="4" w:space="0" w:color="000000"/>
              <w:right w:val="single" w:sz="4" w:space="0" w:color="000000"/>
            </w:tcBorders>
          </w:tcPr>
          <w:p w:rsidR="00D842DF" w:rsidRDefault="00D842DF" w:rsidP="00D842DF">
            <w:pPr>
              <w:pStyle w:val="Default"/>
              <w:rPr>
                <w:rFonts w:ascii="Times New Roman" w:hAnsi="Times New Roman" w:cs="Times New Roman"/>
                <w:spacing w:val="-4"/>
                <w:lang w:val="uk-UA"/>
              </w:rPr>
            </w:pPr>
            <w:r>
              <w:rPr>
                <w:rFonts w:ascii="Times New Roman" w:hAnsi="Times New Roman" w:cs="Times New Roman"/>
                <w:spacing w:val="-4"/>
                <w:sz w:val="28"/>
                <w:szCs w:val="28"/>
                <w:lang w:val="uk-UA"/>
              </w:rPr>
              <w:t xml:space="preserve">3) надзвичайних ситуацій під час проходження осінньо-зимового періоду на підприємствах паливно-енергетичного комплексу </w:t>
            </w:r>
          </w:p>
          <w:p w:rsidR="00D842DF" w:rsidRDefault="00D842DF" w:rsidP="00D842DF">
            <w:pPr>
              <w:autoSpaceDE w:val="0"/>
              <w:rPr>
                <w:rFonts w:ascii="Times New Roman" w:hAnsi="Times New Roman" w:cs="Times New Roman"/>
                <w:color w:val="000000"/>
                <w:spacing w:val="-4"/>
                <w:sz w:val="28"/>
                <w:szCs w:val="28"/>
              </w:rPr>
            </w:pPr>
          </w:p>
        </w:tc>
        <w:tc>
          <w:tcPr>
            <w:tcW w:w="6240" w:type="dxa"/>
            <w:tcBorders>
              <w:top w:val="single" w:sz="4" w:space="0" w:color="000000"/>
              <w:left w:val="single" w:sz="4" w:space="0" w:color="000000"/>
              <w:bottom w:val="single" w:sz="4" w:space="0" w:color="000000"/>
              <w:right w:val="single" w:sz="4" w:space="0" w:color="000000"/>
            </w:tcBorders>
          </w:tcPr>
          <w:p w:rsidR="00D842DF" w:rsidRDefault="00D842DF" w:rsidP="00D842DF">
            <w:pPr>
              <w:pStyle w:val="Default"/>
              <w:rPr>
                <w:spacing w:val="-4"/>
                <w:lang w:val="uk-UA"/>
              </w:rPr>
            </w:pPr>
          </w:p>
        </w:tc>
        <w:tc>
          <w:tcPr>
            <w:tcW w:w="1439" w:type="dxa"/>
            <w:tcBorders>
              <w:top w:val="single" w:sz="4" w:space="0" w:color="000000"/>
              <w:left w:val="single" w:sz="4" w:space="0" w:color="000000"/>
              <w:bottom w:val="single" w:sz="4" w:space="0" w:color="000000"/>
              <w:right w:val="single" w:sz="4" w:space="0" w:color="000000"/>
            </w:tcBorders>
          </w:tcPr>
          <w:p w:rsidR="00D842DF" w:rsidRDefault="00D842DF" w:rsidP="00D842DF">
            <w:pPr>
              <w:pStyle w:val="Default"/>
              <w:jc w:val="center"/>
              <w:rPr>
                <w:rFonts w:ascii="Times New Roman" w:hAnsi="Times New Roman" w:cs="Times New Roman"/>
                <w:spacing w:val="-4"/>
                <w:lang w:val="uk-UA"/>
              </w:rPr>
            </w:pPr>
            <w:r>
              <w:rPr>
                <w:rFonts w:ascii="Times New Roman" w:hAnsi="Times New Roman" w:cs="Times New Roman"/>
                <w:spacing w:val="-4"/>
                <w:sz w:val="28"/>
                <w:szCs w:val="28"/>
                <w:lang w:val="uk-UA"/>
              </w:rPr>
              <w:t xml:space="preserve">жовтень — грудень </w:t>
            </w:r>
          </w:p>
          <w:p w:rsidR="00D842DF" w:rsidRDefault="00D842DF" w:rsidP="00D842DF">
            <w:pPr>
              <w:pStyle w:val="Default"/>
              <w:jc w:val="center"/>
              <w:rPr>
                <w:rFonts w:ascii="Times New Roman" w:hAnsi="Times New Roman" w:cs="Times New Roman"/>
                <w:spacing w:val="-4"/>
                <w:sz w:val="28"/>
                <w:szCs w:val="28"/>
                <w:lang w:val="uk-UA"/>
              </w:rPr>
            </w:pPr>
          </w:p>
        </w:tc>
      </w:tr>
      <w:tr w:rsidR="00D842DF" w:rsidTr="00976084">
        <w:trPr>
          <w:gridAfter w:val="2"/>
          <w:wAfter w:w="4492" w:type="dxa"/>
        </w:trPr>
        <w:tc>
          <w:tcPr>
            <w:tcW w:w="7485" w:type="dxa"/>
            <w:tcBorders>
              <w:top w:val="single" w:sz="4" w:space="0" w:color="000000"/>
              <w:left w:val="single" w:sz="4" w:space="0" w:color="000000"/>
              <w:bottom w:val="single" w:sz="4" w:space="0" w:color="000000"/>
              <w:right w:val="single" w:sz="4" w:space="0" w:color="000000"/>
            </w:tcBorders>
            <w:hideMark/>
          </w:tcPr>
          <w:p w:rsidR="00D842DF" w:rsidRDefault="00AC22D7" w:rsidP="00D842DF">
            <w:pPr>
              <w:pStyle w:val="Default"/>
              <w:rPr>
                <w:rFonts w:ascii="Times New Roman" w:hAnsi="Times New Roman" w:cs="Times New Roman"/>
                <w:spacing w:val="-4"/>
              </w:rPr>
            </w:pPr>
            <w:r>
              <w:rPr>
                <w:rFonts w:ascii="Times New Roman" w:hAnsi="Times New Roman" w:cs="Times New Roman"/>
                <w:spacing w:val="-4"/>
                <w:sz w:val="28"/>
                <w:szCs w:val="28"/>
                <w:lang w:val="uk-UA"/>
              </w:rPr>
              <w:t>16</w:t>
            </w:r>
            <w:r w:rsidR="00D842DF">
              <w:rPr>
                <w:rFonts w:ascii="Times New Roman" w:hAnsi="Times New Roman" w:cs="Times New Roman"/>
                <w:spacing w:val="-4"/>
                <w:sz w:val="28"/>
                <w:szCs w:val="28"/>
                <w:lang w:val="uk-UA"/>
              </w:rPr>
              <w:t xml:space="preserve">. Організація та проведення: </w:t>
            </w:r>
          </w:p>
        </w:tc>
        <w:tc>
          <w:tcPr>
            <w:tcW w:w="6240" w:type="dxa"/>
            <w:tcBorders>
              <w:top w:val="single" w:sz="4" w:space="0" w:color="000000"/>
              <w:left w:val="single" w:sz="4" w:space="0" w:color="000000"/>
              <w:bottom w:val="single" w:sz="4" w:space="0" w:color="000000"/>
              <w:right w:val="single" w:sz="4" w:space="0" w:color="000000"/>
            </w:tcBorders>
            <w:hideMark/>
          </w:tcPr>
          <w:p w:rsidR="00D842DF" w:rsidRDefault="00D842DF" w:rsidP="00D842DF">
            <w:pPr>
              <w:pStyle w:val="Default"/>
              <w:rPr>
                <w:spacing w:val="-4"/>
              </w:rPr>
            </w:pPr>
          </w:p>
        </w:tc>
        <w:tc>
          <w:tcPr>
            <w:tcW w:w="1439" w:type="dxa"/>
            <w:tcBorders>
              <w:top w:val="single" w:sz="4" w:space="0" w:color="000000"/>
              <w:left w:val="single" w:sz="4" w:space="0" w:color="000000"/>
              <w:bottom w:val="single" w:sz="4" w:space="0" w:color="000000"/>
              <w:right w:val="single" w:sz="4" w:space="0" w:color="000000"/>
            </w:tcBorders>
          </w:tcPr>
          <w:p w:rsidR="00D842DF" w:rsidRDefault="00D842DF" w:rsidP="00D842DF">
            <w:pPr>
              <w:pStyle w:val="a6"/>
              <w:spacing w:before="0"/>
              <w:ind w:firstLine="5"/>
              <w:jc w:val="center"/>
              <w:rPr>
                <w:rFonts w:ascii="Times New Roman" w:hAnsi="Times New Roman" w:cs="Times New Roman"/>
                <w:spacing w:val="-4"/>
                <w:sz w:val="24"/>
                <w:szCs w:val="24"/>
              </w:rPr>
            </w:pPr>
          </w:p>
        </w:tc>
      </w:tr>
      <w:tr w:rsidR="00D842DF" w:rsidTr="00976084">
        <w:trPr>
          <w:gridAfter w:val="2"/>
          <w:wAfter w:w="4492" w:type="dxa"/>
        </w:trPr>
        <w:tc>
          <w:tcPr>
            <w:tcW w:w="7485" w:type="dxa"/>
            <w:tcBorders>
              <w:top w:val="single" w:sz="4" w:space="0" w:color="000000"/>
              <w:left w:val="single" w:sz="4" w:space="0" w:color="000000"/>
              <w:bottom w:val="single" w:sz="4" w:space="0" w:color="000000"/>
              <w:right w:val="single" w:sz="4" w:space="0" w:color="000000"/>
            </w:tcBorders>
          </w:tcPr>
          <w:p w:rsidR="00D842DF" w:rsidRDefault="00AC22D7" w:rsidP="00D842DF">
            <w:pPr>
              <w:pStyle w:val="a6"/>
              <w:spacing w:before="0"/>
              <w:ind w:firstLine="5"/>
              <w:rPr>
                <w:rFonts w:ascii="Times New Roman" w:hAnsi="Times New Roman" w:cs="Times New Roman"/>
                <w:color w:val="FF0000"/>
                <w:spacing w:val="-4"/>
                <w:sz w:val="24"/>
                <w:szCs w:val="24"/>
              </w:rPr>
            </w:pPr>
            <w:r>
              <w:rPr>
                <w:rFonts w:ascii="Times New Roman" w:hAnsi="Times New Roman" w:cs="Times New Roman"/>
                <w:spacing w:val="-4"/>
                <w:sz w:val="28"/>
                <w:szCs w:val="28"/>
              </w:rPr>
              <w:t>1</w:t>
            </w:r>
            <w:r w:rsidR="00D842DF">
              <w:rPr>
                <w:rFonts w:ascii="Times New Roman" w:hAnsi="Times New Roman" w:cs="Times New Roman"/>
                <w:spacing w:val="-4"/>
                <w:sz w:val="28"/>
                <w:szCs w:val="28"/>
              </w:rPr>
              <w:t>) просвітницької роботи серед населення</w:t>
            </w:r>
          </w:p>
        </w:tc>
        <w:tc>
          <w:tcPr>
            <w:tcW w:w="6240" w:type="dxa"/>
            <w:tcBorders>
              <w:top w:val="single" w:sz="4" w:space="0" w:color="000000"/>
              <w:left w:val="single" w:sz="4" w:space="0" w:color="000000"/>
              <w:bottom w:val="single" w:sz="4" w:space="0" w:color="000000"/>
              <w:right w:val="single" w:sz="4" w:space="0" w:color="000000"/>
            </w:tcBorders>
            <w:hideMark/>
          </w:tcPr>
          <w:p w:rsidR="00D842DF" w:rsidRDefault="00C21B31" w:rsidP="00D842DF">
            <w:pPr>
              <w:pStyle w:val="Default"/>
              <w:rPr>
                <w:spacing w:val="-4"/>
                <w:lang w:val="uk-UA"/>
              </w:rPr>
            </w:pPr>
            <w:proofErr w:type="spellStart"/>
            <w:r>
              <w:rPr>
                <w:rFonts w:ascii="Times New Roman" w:hAnsi="Times New Roman" w:cs="Times New Roman"/>
                <w:spacing w:val="-4"/>
                <w:sz w:val="28"/>
                <w:szCs w:val="28"/>
                <w:shd w:val="clear" w:color="auto" w:fill="FFFFFF"/>
              </w:rPr>
              <w:t>селищна</w:t>
            </w:r>
            <w:proofErr w:type="spellEnd"/>
            <w:r>
              <w:rPr>
                <w:rFonts w:ascii="Times New Roman" w:hAnsi="Times New Roman" w:cs="Times New Roman"/>
                <w:spacing w:val="-4"/>
                <w:sz w:val="28"/>
                <w:szCs w:val="28"/>
                <w:shd w:val="clear" w:color="auto" w:fill="FFFFFF"/>
              </w:rPr>
              <w:t xml:space="preserve"> рада</w:t>
            </w:r>
          </w:p>
        </w:tc>
        <w:tc>
          <w:tcPr>
            <w:tcW w:w="1439" w:type="dxa"/>
            <w:tcBorders>
              <w:top w:val="single" w:sz="4" w:space="0" w:color="000000"/>
              <w:left w:val="single" w:sz="4" w:space="0" w:color="000000"/>
              <w:bottom w:val="single" w:sz="4" w:space="0" w:color="000000"/>
              <w:right w:val="single" w:sz="4" w:space="0" w:color="000000"/>
            </w:tcBorders>
          </w:tcPr>
          <w:p w:rsidR="00D842DF" w:rsidRDefault="00D842DF" w:rsidP="00D842DF">
            <w:pPr>
              <w:pStyle w:val="a6"/>
              <w:spacing w:before="0"/>
              <w:ind w:firstLine="5"/>
              <w:jc w:val="center"/>
              <w:rPr>
                <w:rFonts w:ascii="Times New Roman" w:hAnsi="Times New Roman" w:cs="Times New Roman"/>
                <w:spacing w:val="-4"/>
                <w:sz w:val="24"/>
                <w:szCs w:val="24"/>
              </w:rPr>
            </w:pPr>
          </w:p>
        </w:tc>
      </w:tr>
      <w:tr w:rsidR="00D842DF" w:rsidTr="00976084">
        <w:trPr>
          <w:gridAfter w:val="2"/>
          <w:wAfter w:w="4492" w:type="dxa"/>
        </w:trPr>
        <w:tc>
          <w:tcPr>
            <w:tcW w:w="7485" w:type="dxa"/>
            <w:tcBorders>
              <w:top w:val="single" w:sz="4" w:space="0" w:color="000000"/>
              <w:left w:val="single" w:sz="4" w:space="0" w:color="000000"/>
              <w:bottom w:val="single" w:sz="4" w:space="0" w:color="000000"/>
              <w:right w:val="single" w:sz="4" w:space="0" w:color="000000"/>
            </w:tcBorders>
            <w:hideMark/>
          </w:tcPr>
          <w:tbl>
            <w:tblPr>
              <w:tblW w:w="0" w:type="auto"/>
              <w:tblLayout w:type="fixed"/>
              <w:tblLook w:val="04A0" w:firstRow="1" w:lastRow="0" w:firstColumn="1" w:lastColumn="0" w:noHBand="0" w:noVBand="1"/>
            </w:tblPr>
            <w:tblGrid>
              <w:gridCol w:w="7268"/>
            </w:tblGrid>
            <w:tr w:rsidR="00D842DF">
              <w:trPr>
                <w:trHeight w:val="743"/>
              </w:trPr>
              <w:tc>
                <w:tcPr>
                  <w:tcW w:w="7268" w:type="dxa"/>
                  <w:hideMark/>
                </w:tcPr>
                <w:p w:rsidR="00D842DF" w:rsidRPr="00AC22D7" w:rsidRDefault="00D842DF" w:rsidP="00D842DF">
                  <w:pPr>
                    <w:autoSpaceDE w:val="0"/>
                    <w:rPr>
                      <w:rFonts w:ascii="Times New Roman" w:hAnsi="Times New Roman" w:cs="Times New Roman"/>
                      <w:spacing w:val="-4"/>
                      <w:sz w:val="24"/>
                      <w:szCs w:val="24"/>
                      <w:lang w:val="ru-RU"/>
                    </w:rPr>
                  </w:pPr>
                  <w:r w:rsidRPr="00AC22D7">
                    <w:rPr>
                      <w:rFonts w:ascii="Times New Roman" w:hAnsi="Times New Roman" w:cs="Times New Roman"/>
                      <w:color w:val="000000"/>
                      <w:spacing w:val="-4"/>
                      <w:sz w:val="28"/>
                      <w:szCs w:val="28"/>
                    </w:rPr>
                    <w:lastRenderedPageBreak/>
                    <w:t xml:space="preserve">із запобігання виникненню надзвичайних ситуацій, пов’язаних із небезпечними інфекційними захворюваннями, масовими неінфекційними захворюваннями (отруєннями) </w:t>
                  </w:r>
                </w:p>
              </w:tc>
            </w:tr>
          </w:tbl>
          <w:p w:rsidR="00D842DF" w:rsidRDefault="00D842DF" w:rsidP="00D842DF">
            <w:pPr>
              <w:pStyle w:val="Default"/>
              <w:rPr>
                <w:spacing w:val="-4"/>
              </w:rPr>
            </w:pPr>
          </w:p>
        </w:tc>
        <w:tc>
          <w:tcPr>
            <w:tcW w:w="6240" w:type="dxa"/>
            <w:tcBorders>
              <w:top w:val="single" w:sz="4" w:space="0" w:color="000000"/>
              <w:left w:val="single" w:sz="4" w:space="0" w:color="000000"/>
              <w:bottom w:val="single" w:sz="4" w:space="0" w:color="000000"/>
              <w:right w:val="single" w:sz="4" w:space="0" w:color="000000"/>
            </w:tcBorders>
          </w:tcPr>
          <w:p w:rsidR="00D842DF" w:rsidRDefault="00D842DF" w:rsidP="00D842DF">
            <w:pPr>
              <w:pStyle w:val="Default"/>
              <w:snapToGrid w:val="0"/>
              <w:rPr>
                <w:rFonts w:ascii="Times New Roman" w:hAnsi="Times New Roman" w:cs="Times New Roman"/>
                <w:spacing w:val="-4"/>
                <w:sz w:val="28"/>
                <w:szCs w:val="28"/>
                <w:lang w:val="uk-UA"/>
              </w:rPr>
            </w:pPr>
          </w:p>
        </w:tc>
        <w:tc>
          <w:tcPr>
            <w:tcW w:w="1439" w:type="dxa"/>
            <w:tcBorders>
              <w:top w:val="single" w:sz="4" w:space="0" w:color="000000"/>
              <w:left w:val="single" w:sz="4" w:space="0" w:color="000000"/>
              <w:bottom w:val="single" w:sz="4" w:space="0" w:color="000000"/>
              <w:right w:val="single" w:sz="4" w:space="0" w:color="000000"/>
            </w:tcBorders>
          </w:tcPr>
          <w:p w:rsidR="00D842DF" w:rsidRDefault="00D842DF" w:rsidP="00D842DF">
            <w:pPr>
              <w:pStyle w:val="Default"/>
              <w:jc w:val="center"/>
              <w:rPr>
                <w:rFonts w:ascii="Times New Roman" w:hAnsi="Times New Roman" w:cs="Times New Roman"/>
                <w:spacing w:val="-4"/>
                <w:lang w:val="uk-UA"/>
              </w:rPr>
            </w:pPr>
            <w:r>
              <w:rPr>
                <w:rFonts w:ascii="Times New Roman" w:hAnsi="Times New Roman" w:cs="Times New Roman"/>
                <w:spacing w:val="-4"/>
                <w:sz w:val="28"/>
                <w:szCs w:val="28"/>
                <w:lang w:val="uk-UA"/>
              </w:rPr>
              <w:t xml:space="preserve">до 15 грудня </w:t>
            </w:r>
          </w:p>
          <w:p w:rsidR="00D842DF" w:rsidRDefault="00D842DF" w:rsidP="00D842DF">
            <w:pPr>
              <w:pStyle w:val="Default"/>
              <w:snapToGrid w:val="0"/>
              <w:jc w:val="center"/>
              <w:rPr>
                <w:rFonts w:ascii="Times New Roman" w:hAnsi="Times New Roman" w:cs="Times New Roman"/>
                <w:spacing w:val="-4"/>
                <w:sz w:val="28"/>
                <w:szCs w:val="28"/>
                <w:lang w:val="uk-UA"/>
              </w:rPr>
            </w:pPr>
          </w:p>
        </w:tc>
      </w:tr>
      <w:tr w:rsidR="00D842DF" w:rsidTr="00976084">
        <w:trPr>
          <w:gridAfter w:val="2"/>
          <w:wAfter w:w="4492" w:type="dxa"/>
        </w:trPr>
        <w:tc>
          <w:tcPr>
            <w:tcW w:w="7485" w:type="dxa"/>
            <w:tcBorders>
              <w:top w:val="single" w:sz="4" w:space="0" w:color="000000"/>
              <w:left w:val="single" w:sz="4" w:space="0" w:color="000000"/>
              <w:bottom w:val="single" w:sz="4" w:space="0" w:color="000000"/>
              <w:right w:val="single" w:sz="4" w:space="0" w:color="000000"/>
            </w:tcBorders>
          </w:tcPr>
          <w:p w:rsidR="00D842DF" w:rsidRDefault="00AC22D7" w:rsidP="00D842DF">
            <w:pPr>
              <w:pStyle w:val="Default"/>
              <w:rPr>
                <w:rFonts w:ascii="Times New Roman" w:hAnsi="Times New Roman" w:cs="Times New Roman"/>
                <w:color w:val="FF0000"/>
                <w:spacing w:val="-4"/>
                <w:lang w:val="uk-UA"/>
              </w:rPr>
            </w:pPr>
            <w:r>
              <w:rPr>
                <w:rFonts w:ascii="Times New Roman" w:hAnsi="Times New Roman" w:cs="Times New Roman"/>
                <w:spacing w:val="-4"/>
                <w:sz w:val="28"/>
                <w:szCs w:val="28"/>
                <w:lang w:val="uk-UA"/>
              </w:rPr>
              <w:t>2</w:t>
            </w:r>
            <w:r w:rsidR="00D842DF">
              <w:rPr>
                <w:rFonts w:ascii="Times New Roman" w:hAnsi="Times New Roman" w:cs="Times New Roman"/>
                <w:spacing w:val="-4"/>
                <w:sz w:val="28"/>
                <w:szCs w:val="28"/>
                <w:lang w:val="uk-UA"/>
              </w:rPr>
              <w:t xml:space="preserve">) заходів із популяризації культури безпеки життєдіяльності серед дітей і молоді </w:t>
            </w:r>
          </w:p>
          <w:p w:rsidR="00D842DF" w:rsidRDefault="00D842DF" w:rsidP="00D842DF">
            <w:pPr>
              <w:pStyle w:val="a6"/>
              <w:spacing w:before="0"/>
              <w:ind w:firstLine="5"/>
              <w:rPr>
                <w:rFonts w:ascii="Times New Roman" w:hAnsi="Times New Roman" w:cs="Times New Roman"/>
                <w:color w:val="000000"/>
                <w:spacing w:val="-4"/>
                <w:sz w:val="24"/>
                <w:szCs w:val="24"/>
              </w:rPr>
            </w:pPr>
          </w:p>
        </w:tc>
        <w:tc>
          <w:tcPr>
            <w:tcW w:w="6240" w:type="dxa"/>
            <w:tcBorders>
              <w:top w:val="single" w:sz="4" w:space="0" w:color="000000"/>
              <w:left w:val="single" w:sz="4" w:space="0" w:color="000000"/>
              <w:bottom w:val="single" w:sz="4" w:space="0" w:color="000000"/>
              <w:right w:val="single" w:sz="4" w:space="0" w:color="000000"/>
            </w:tcBorders>
            <w:hideMark/>
          </w:tcPr>
          <w:p w:rsidR="00D842DF" w:rsidRPr="00AC22D7" w:rsidRDefault="00AC22D7" w:rsidP="00D842DF">
            <w:pPr>
              <w:pStyle w:val="1"/>
              <w:numPr>
                <w:ilvl w:val="0"/>
                <w:numId w:val="1"/>
              </w:numPr>
              <w:spacing w:before="0" w:after="0"/>
              <w:rPr>
                <w:rFonts w:ascii="Times New Roman" w:hAnsi="Times New Roman"/>
                <w:b w:val="0"/>
                <w:bCs w:val="0"/>
                <w:spacing w:val="-4"/>
                <w:sz w:val="28"/>
                <w:szCs w:val="28"/>
                <w:lang w:val="uk-UA"/>
              </w:rPr>
            </w:pPr>
            <w:r w:rsidRPr="00AC22D7">
              <w:rPr>
                <w:rFonts w:ascii="Times New Roman" w:hAnsi="Times New Roman"/>
                <w:b w:val="0"/>
                <w:bCs w:val="0"/>
                <w:spacing w:val="-4"/>
                <w:sz w:val="28"/>
                <w:szCs w:val="28"/>
                <w:lang w:val="uk-UA"/>
              </w:rPr>
              <w:t>гуманітарний відділ селищної ради</w:t>
            </w:r>
          </w:p>
        </w:tc>
        <w:tc>
          <w:tcPr>
            <w:tcW w:w="1439" w:type="dxa"/>
            <w:tcBorders>
              <w:top w:val="single" w:sz="4" w:space="0" w:color="000000"/>
              <w:left w:val="single" w:sz="4" w:space="0" w:color="000000"/>
              <w:bottom w:val="single" w:sz="4" w:space="0" w:color="000000"/>
              <w:right w:val="single" w:sz="4" w:space="0" w:color="000000"/>
            </w:tcBorders>
          </w:tcPr>
          <w:p w:rsidR="00D842DF" w:rsidRDefault="00D842DF" w:rsidP="00D842DF">
            <w:pPr>
              <w:pStyle w:val="Default"/>
              <w:jc w:val="center"/>
              <w:rPr>
                <w:rFonts w:ascii="Times New Roman" w:hAnsi="Times New Roman" w:cs="Times New Roman"/>
                <w:spacing w:val="-4"/>
                <w:lang w:val="uk-UA"/>
              </w:rPr>
            </w:pPr>
            <w:r>
              <w:rPr>
                <w:rFonts w:ascii="Times New Roman" w:hAnsi="Times New Roman" w:cs="Times New Roman"/>
                <w:spacing w:val="-4"/>
                <w:sz w:val="28"/>
                <w:szCs w:val="28"/>
                <w:lang w:val="uk-UA"/>
              </w:rPr>
              <w:t xml:space="preserve">до 15 грудня </w:t>
            </w:r>
          </w:p>
          <w:p w:rsidR="00D842DF" w:rsidRDefault="00D842DF" w:rsidP="00D842DF">
            <w:pPr>
              <w:pStyle w:val="a6"/>
              <w:spacing w:before="0"/>
              <w:ind w:firstLine="5"/>
              <w:jc w:val="center"/>
              <w:rPr>
                <w:rFonts w:ascii="Times New Roman" w:hAnsi="Times New Roman" w:cs="Times New Roman"/>
                <w:spacing w:val="-4"/>
                <w:sz w:val="24"/>
                <w:szCs w:val="24"/>
              </w:rPr>
            </w:pPr>
          </w:p>
        </w:tc>
      </w:tr>
    </w:tbl>
    <w:p w:rsidR="00E950E0" w:rsidRPr="00E950E0" w:rsidRDefault="00E950E0" w:rsidP="00AC22D7">
      <w:pPr>
        <w:tabs>
          <w:tab w:val="left" w:pos="1276"/>
        </w:tabs>
        <w:ind w:left="142"/>
        <w:rPr>
          <w:rFonts w:ascii="Times New Roman" w:hAnsi="Times New Roman" w:cs="Times New Roman"/>
          <w:sz w:val="28"/>
          <w:szCs w:val="28"/>
        </w:rPr>
      </w:pPr>
    </w:p>
    <w:sectPr w:rsidR="00E950E0" w:rsidRPr="00E950E0" w:rsidSect="00E950E0">
      <w:pgSz w:w="16838" w:h="11906" w:orient="landscape"/>
      <w:pgMar w:top="56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1DE683D"/>
    <w:multiLevelType w:val="multilevel"/>
    <w:tmpl w:val="7E3C3006"/>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F0"/>
    <w:rsid w:val="000A1A7F"/>
    <w:rsid w:val="001302F0"/>
    <w:rsid w:val="001F07E3"/>
    <w:rsid w:val="003C1EAD"/>
    <w:rsid w:val="00423039"/>
    <w:rsid w:val="006C279F"/>
    <w:rsid w:val="007D5CFF"/>
    <w:rsid w:val="008C34AF"/>
    <w:rsid w:val="008F73B0"/>
    <w:rsid w:val="009411F3"/>
    <w:rsid w:val="00976084"/>
    <w:rsid w:val="00984D1C"/>
    <w:rsid w:val="009D49C2"/>
    <w:rsid w:val="00A83708"/>
    <w:rsid w:val="00AC22D7"/>
    <w:rsid w:val="00B44E50"/>
    <w:rsid w:val="00B6114E"/>
    <w:rsid w:val="00BA5DF9"/>
    <w:rsid w:val="00C21B31"/>
    <w:rsid w:val="00C44D8D"/>
    <w:rsid w:val="00C91B40"/>
    <w:rsid w:val="00D36638"/>
    <w:rsid w:val="00D56375"/>
    <w:rsid w:val="00D842DF"/>
    <w:rsid w:val="00DE5C32"/>
    <w:rsid w:val="00E72C7D"/>
    <w:rsid w:val="00E950E0"/>
    <w:rsid w:val="00E96515"/>
    <w:rsid w:val="00ED3890"/>
    <w:rsid w:val="00F0399B"/>
    <w:rsid w:val="00F2675E"/>
    <w:rsid w:val="00F569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2E81D"/>
  <w15:chartTrackingRefBased/>
  <w15:docId w15:val="{EC122FB4-D64C-43FC-A1A8-E0D08116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8F73B0"/>
    <w:pPr>
      <w:keepNext/>
      <w:numPr>
        <w:numId w:val="2"/>
      </w:numPr>
      <w:suppressAutoHyphens/>
      <w:spacing w:before="240" w:after="60" w:line="240" w:lineRule="auto"/>
      <w:outlineLvl w:val="0"/>
    </w:pPr>
    <w:rPr>
      <w:rFonts w:ascii="Calibri Light" w:eastAsia="Times New Roman" w:hAnsi="Calibri Light" w:cs="Times New Roman"/>
      <w:b/>
      <w:bCs/>
      <w:kern w:val="2"/>
      <w:sz w:val="32"/>
      <w:szCs w:val="32"/>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5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96515"/>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96515"/>
    <w:rPr>
      <w:rFonts w:ascii="Segoe UI" w:hAnsi="Segoe UI" w:cs="Segoe UI"/>
      <w:sz w:val="18"/>
      <w:szCs w:val="18"/>
    </w:rPr>
  </w:style>
  <w:style w:type="character" w:customStyle="1" w:styleId="10">
    <w:name w:val="Заголовок 1 Знак"/>
    <w:basedOn w:val="a0"/>
    <w:link w:val="1"/>
    <w:rsid w:val="008F73B0"/>
    <w:rPr>
      <w:rFonts w:ascii="Calibri Light" w:eastAsia="Times New Roman" w:hAnsi="Calibri Light" w:cs="Times New Roman"/>
      <w:b/>
      <w:bCs/>
      <w:kern w:val="2"/>
      <w:sz w:val="32"/>
      <w:szCs w:val="32"/>
      <w:lang w:val="ru-RU" w:eastAsia="zh-CN"/>
    </w:rPr>
  </w:style>
  <w:style w:type="paragraph" w:customStyle="1" w:styleId="a6">
    <w:name w:val="Нормальний текст"/>
    <w:basedOn w:val="a"/>
    <w:rsid w:val="008F73B0"/>
    <w:pPr>
      <w:suppressAutoHyphens/>
      <w:spacing w:before="120" w:after="0" w:line="240" w:lineRule="auto"/>
      <w:ind w:firstLine="567"/>
    </w:pPr>
    <w:rPr>
      <w:rFonts w:ascii="Antiqua" w:eastAsia="Times New Roman" w:hAnsi="Antiqua" w:cs="Antiqua"/>
      <w:sz w:val="26"/>
      <w:szCs w:val="20"/>
      <w:lang w:eastAsia="zh-CN"/>
    </w:rPr>
  </w:style>
  <w:style w:type="paragraph" w:customStyle="1" w:styleId="Default">
    <w:name w:val="Default"/>
    <w:rsid w:val="008F73B0"/>
    <w:pPr>
      <w:suppressAutoHyphens/>
      <w:autoSpaceDE w:val="0"/>
      <w:spacing w:after="0" w:line="240" w:lineRule="auto"/>
    </w:pPr>
    <w:rPr>
      <w:rFonts w:ascii="Antiqua" w:eastAsia="Times New Roman" w:hAnsi="Antiqua" w:cs="Antiqua"/>
      <w:color w:val="000000"/>
      <w:sz w:val="24"/>
      <w:szCs w:val="24"/>
      <w:lang w:val="ru-RU" w:eastAsia="zh-CN"/>
    </w:rPr>
  </w:style>
  <w:style w:type="character" w:customStyle="1" w:styleId="rvts0">
    <w:name w:val="rvts0"/>
    <w:rsid w:val="008F73B0"/>
  </w:style>
  <w:style w:type="character" w:customStyle="1" w:styleId="2">
    <w:name w:val="Основной текст (2)_"/>
    <w:rsid w:val="008F73B0"/>
    <w:rPr>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740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93C2F-1D79-4BCB-BA1F-37BCDF3EE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3992</Words>
  <Characters>2277</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2024-04-17T13:10:00Z</cp:lastPrinted>
  <dcterms:created xsi:type="dcterms:W3CDTF">2022-02-11T08:40:00Z</dcterms:created>
  <dcterms:modified xsi:type="dcterms:W3CDTF">2024-04-17T13:10:00Z</dcterms:modified>
</cp:coreProperties>
</file>