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AD" w:rsidRDefault="00EF1CAD" w:rsidP="00EF1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CAD" w:rsidRPr="009551C3" w:rsidRDefault="00EF1CAD" w:rsidP="00EF1C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551C3">
        <w:rPr>
          <w:rFonts w:ascii="Times New Roman" w:hAnsi="Times New Roman" w:cs="Times New Roman"/>
          <w:sz w:val="28"/>
          <w:szCs w:val="28"/>
        </w:rPr>
        <w:t>УКРАЇНА</w:t>
      </w:r>
    </w:p>
    <w:p w:rsidR="00EF1CAD" w:rsidRPr="009551C3" w:rsidRDefault="00EF1CAD" w:rsidP="00EF1C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551C3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EF1CAD" w:rsidRPr="009551C3" w:rsidRDefault="00EF1CAD" w:rsidP="00EF1C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551C3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EF1CAD" w:rsidRPr="009220E3" w:rsidRDefault="00EF1CAD" w:rsidP="00EF1C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CAD" w:rsidRPr="00540B60" w:rsidRDefault="00EF1CAD" w:rsidP="00EF1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EF1CAD" w:rsidRPr="00EF1CAD" w:rsidRDefault="00EF1CAD" w:rsidP="00EF1CA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 w:rsidR="004B6E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вітня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смт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№ </w:t>
      </w:r>
      <w:r w:rsidR="004B6EA1" w:rsidRPr="004B6EA1">
        <w:rPr>
          <w:rFonts w:ascii="Times New Roman" w:hAnsi="Times New Roman" w:cs="Times New Roman"/>
          <w:sz w:val="28"/>
          <w:szCs w:val="28"/>
        </w:rPr>
        <w:t>63</w:t>
      </w:r>
    </w:p>
    <w:p w:rsidR="00EF1CAD" w:rsidRPr="00454C08" w:rsidRDefault="00EF1CAD" w:rsidP="00EF1C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Про оголошення конкурсу</w:t>
      </w:r>
    </w:p>
    <w:p w:rsidR="00EF1CAD" w:rsidRDefault="00EF1CAD" w:rsidP="00EF1C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на заміщення вакантн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454C08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>и провідного спеціаліста відділу організаційно-правового забезпечення селищної ради</w:t>
      </w:r>
    </w:p>
    <w:p w:rsidR="00EF1CAD" w:rsidRDefault="00EF1CAD" w:rsidP="00EF1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CAD" w:rsidRDefault="00EF1CAD" w:rsidP="00EF1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Відповідно до ч.2 ст.10 Закону України «Про службу в органах місцевого самоврядування», </w:t>
      </w:r>
      <w:r w:rsidRPr="00EF1CAD">
        <w:rPr>
          <w:rFonts w:ascii="Times New Roman" w:hAnsi="Times New Roman" w:cs="Times New Roman"/>
          <w:sz w:val="28"/>
          <w:szCs w:val="28"/>
          <w:shd w:val="clear" w:color="auto" w:fill="FFFFFF"/>
        </w:rPr>
        <w:t>п.20 ч.4 ст.42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акону </w:t>
      </w:r>
      <w:r w:rsidRPr="00EF1CA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країни</w:t>
      </w:r>
      <w:r w:rsidRPr="00EF1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15.02 2002 р. №169 «Про затвердження Порядку проведення конкурсу на заміщення вакантних посад державних службовців», розпоряджень селищного голови від 04 березня 2019 року №33 «Про затвердження Порядку проведення іспиту на заміщення вакантних посад посадових осіб місцевого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раді» та від 29 березня 2021 року № 43-ос «Про штатні одиниці структурних підрозділів апарату Старовижівської селищної ради та її виконавчих органів»:     </w:t>
      </w:r>
    </w:p>
    <w:p w:rsidR="00EF1CAD" w:rsidRPr="00974863" w:rsidRDefault="00EF1CAD" w:rsidP="00EF1CA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63">
        <w:rPr>
          <w:rFonts w:ascii="Times New Roman" w:hAnsi="Times New Roman" w:cs="Times New Roman"/>
          <w:sz w:val="28"/>
          <w:szCs w:val="28"/>
        </w:rPr>
        <w:t>Оголосити конкурс на заміщення вакантн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974863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>и провідного спеціаліста відділу організаційно-правового забезпечення селищної ради.</w:t>
      </w:r>
    </w:p>
    <w:p w:rsidR="00EF1CAD" w:rsidRDefault="00EF1CAD" w:rsidP="00EF1CA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Опублікувати оголошення про проведення конкурсу в газеті «Сільські новини», розмістити на офіційному веб - сайті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Pr="00454C08">
        <w:rPr>
          <w:rFonts w:ascii="Times New Roman" w:hAnsi="Times New Roman" w:cs="Times New Roman"/>
          <w:sz w:val="28"/>
          <w:szCs w:val="28"/>
        </w:rPr>
        <w:t>.</w:t>
      </w:r>
    </w:p>
    <w:p w:rsidR="00EF1CAD" w:rsidRPr="00D73AAD" w:rsidRDefault="00EF1CAD" w:rsidP="00EF1CA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3AAD">
        <w:rPr>
          <w:rFonts w:ascii="Times New Roman" w:hAnsi="Times New Roman" w:cs="Times New Roman"/>
          <w:sz w:val="28"/>
          <w:szCs w:val="28"/>
        </w:rPr>
        <w:t>Затвердити перелік питань на перевірку та оцінку знань Конституції України, Законів України «Про місцеве самоврядування в Україні», «Про запобігання корупції», законодавства з урахуванням специфіки функціональних повноважень</w:t>
      </w:r>
      <w:r>
        <w:rPr>
          <w:rFonts w:ascii="Times New Roman" w:hAnsi="Times New Roman" w:cs="Times New Roman"/>
          <w:sz w:val="28"/>
          <w:szCs w:val="28"/>
        </w:rPr>
        <w:t xml:space="preserve"> провідного спеціаліста відділу організаційно-правового забезпечення</w:t>
      </w:r>
      <w:r w:rsidRPr="00D73AAD">
        <w:rPr>
          <w:rFonts w:ascii="Times New Roman" w:hAnsi="Times New Roman" w:cs="Times New Roman"/>
          <w:sz w:val="28"/>
          <w:szCs w:val="28"/>
        </w:rPr>
        <w:t xml:space="preserve"> селищної ради (додаток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3AAD">
        <w:rPr>
          <w:rFonts w:ascii="Times New Roman" w:hAnsi="Times New Roman" w:cs="Times New Roman"/>
          <w:sz w:val="28"/>
          <w:szCs w:val="28"/>
        </w:rPr>
        <w:t>).</w:t>
      </w:r>
    </w:p>
    <w:p w:rsidR="00EF1CAD" w:rsidRPr="00391B68" w:rsidRDefault="00EF1CAD" w:rsidP="00EF1C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B68">
        <w:rPr>
          <w:rFonts w:ascii="Times New Roman" w:hAnsi="Times New Roman" w:cs="Times New Roman"/>
          <w:sz w:val="28"/>
          <w:szCs w:val="28"/>
        </w:rPr>
        <w:t>Розпорядження довести до відому працівників селищної ради.</w:t>
      </w:r>
    </w:p>
    <w:p w:rsidR="00EF1CAD" w:rsidRDefault="00EF1CAD" w:rsidP="00EF1CA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5A92">
        <w:rPr>
          <w:rFonts w:ascii="Times New Roman" w:hAnsi="Times New Roman" w:cs="Times New Roman"/>
          <w:sz w:val="28"/>
          <w:szCs w:val="28"/>
        </w:rPr>
        <w:t>Провідному спеціалісту відділу організаційно-правового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Ослюк Р.І.</w:t>
      </w:r>
      <w:r w:rsidRPr="001E5A92">
        <w:rPr>
          <w:rFonts w:ascii="Times New Roman" w:hAnsi="Times New Roman" w:cs="Times New Roman"/>
          <w:sz w:val="28"/>
          <w:szCs w:val="28"/>
        </w:rPr>
        <w:t xml:space="preserve"> забезпечити прийом документів від претендентів на заміщення вакантної посади протягом 30 календарних днів з дня публікації повідомлення в газеті «Сільські новини».</w:t>
      </w:r>
    </w:p>
    <w:p w:rsidR="00EF1CAD" w:rsidRDefault="00EF1CAD" w:rsidP="00EF1CA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1CAD" w:rsidRDefault="00EF1CAD" w:rsidP="00EF1CA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1CAD" w:rsidRDefault="00EF1CAD" w:rsidP="00EF1CAD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F1CAD" w:rsidRDefault="00EF1CAD" w:rsidP="00EF1CA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 селищного голови з питань діяльності виконавчих органів ради Ю.</w:t>
      </w:r>
      <w:r w:rsidR="004B6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1CAD" w:rsidRDefault="00EF1CAD" w:rsidP="00EF1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CAD" w:rsidRDefault="00EF1CAD" w:rsidP="00EF1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CAD" w:rsidRDefault="00EF1CAD" w:rsidP="00EF1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CAD" w:rsidRDefault="00EF1CAD" w:rsidP="00EF1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Василь КАМІНСЬКИЙ</w:t>
      </w:r>
    </w:p>
    <w:p w:rsidR="00EF1CAD" w:rsidRPr="00EF33DC" w:rsidRDefault="00EF1CAD" w:rsidP="00EF1CA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Андрій Марчук 30138</w:t>
      </w:r>
    </w:p>
    <w:p w:rsidR="00EF1CAD" w:rsidRDefault="00EF1CAD" w:rsidP="00EF1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7D5AF2" w:rsidRDefault="007D5AF2" w:rsidP="00EF1CAD">
      <w:bookmarkStart w:id="0" w:name="_GoBack"/>
      <w:bookmarkEnd w:id="0"/>
    </w:p>
    <w:p w:rsidR="00EF1CAD" w:rsidRDefault="00EF1CAD" w:rsidP="00EF1C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EF1CAD" w:rsidRDefault="00EF1CAD" w:rsidP="00EF1C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</w:p>
    <w:p w:rsidR="00EF1CAD" w:rsidRDefault="00EF1CAD" w:rsidP="00EF1C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EF1CAD" w:rsidRPr="004B6EA1" w:rsidRDefault="00EF1CAD" w:rsidP="00EF1C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12.04.2021 року № </w:t>
      </w:r>
      <w:r w:rsidR="004B6EA1" w:rsidRPr="004B6EA1">
        <w:rPr>
          <w:rFonts w:ascii="Times New Roman" w:hAnsi="Times New Roman" w:cs="Times New Roman"/>
          <w:sz w:val="28"/>
          <w:szCs w:val="28"/>
        </w:rPr>
        <w:t>63</w:t>
      </w:r>
    </w:p>
    <w:p w:rsidR="00EF1CAD" w:rsidRDefault="00EF1CAD" w:rsidP="00EF1C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1CAD" w:rsidRPr="00BA1CD5" w:rsidRDefault="00EF1CAD" w:rsidP="00EF1C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ОГОЛОШЕННЯ</w:t>
      </w:r>
    </w:p>
    <w:p w:rsidR="00EF1CAD" w:rsidRPr="00BA1CD5" w:rsidRDefault="00EF1CAD" w:rsidP="00EF1C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1CD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Pr="00BA1CD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EF1CAD" w:rsidRPr="00767EF1" w:rsidRDefault="00EF1CAD" w:rsidP="00EF1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CAD" w:rsidRPr="00FE01DA" w:rsidRDefault="00EF1CAD" w:rsidP="00EF1CA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1DA"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 w:rsidRPr="00FE01DA">
        <w:rPr>
          <w:rFonts w:ascii="Times New Roman" w:hAnsi="Times New Roman" w:cs="Times New Roman"/>
          <w:sz w:val="28"/>
          <w:szCs w:val="28"/>
        </w:rPr>
        <w:t xml:space="preserve"> селищна рада оголошує конкурс на заміщення вакантної посади</w:t>
      </w:r>
      <w:r>
        <w:rPr>
          <w:rFonts w:ascii="Times New Roman" w:hAnsi="Times New Roman" w:cs="Times New Roman"/>
          <w:sz w:val="28"/>
          <w:szCs w:val="28"/>
        </w:rPr>
        <w:t xml:space="preserve"> провідного спеціаліста відділу організаційно-правового забезпечення</w:t>
      </w:r>
      <w:r w:rsidRPr="00FE01DA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EF1CAD" w:rsidRDefault="00EF1CAD" w:rsidP="00EF1CAD">
      <w:pPr>
        <w:jc w:val="both"/>
        <w:rPr>
          <w:rFonts w:ascii="Times New Roman" w:hAnsi="Times New Roman" w:cs="Times New Roman"/>
          <w:sz w:val="28"/>
          <w:szCs w:val="28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</w:r>
      <w:r w:rsidRPr="00B1315D">
        <w:rPr>
          <w:rFonts w:ascii="Times New Roman" w:hAnsi="Times New Roman" w:cs="Times New Roman"/>
          <w:sz w:val="28"/>
          <w:szCs w:val="28"/>
        </w:rPr>
        <w:t>Кваліфікаційні вимоги до кандидатів: вища освіта не нижче ступеня</w:t>
      </w:r>
      <w:r>
        <w:rPr>
          <w:rFonts w:ascii="Times New Roman" w:hAnsi="Times New Roman" w:cs="Times New Roman"/>
          <w:sz w:val="28"/>
          <w:szCs w:val="28"/>
        </w:rPr>
        <w:t xml:space="preserve"> бакалавра</w:t>
      </w:r>
      <w:r w:rsidRPr="00B1315D">
        <w:rPr>
          <w:rFonts w:ascii="Times New Roman" w:hAnsi="Times New Roman" w:cs="Times New Roman"/>
          <w:sz w:val="28"/>
          <w:szCs w:val="28"/>
        </w:rPr>
        <w:t>, вільне володіння державною мовою.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CAD" w:rsidRPr="002963CF" w:rsidRDefault="00997FD3" w:rsidP="00EF1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вимог до с</w:t>
      </w:r>
      <w:r w:rsidR="00EF1CAD" w:rsidRPr="00B1315D">
        <w:rPr>
          <w:rFonts w:ascii="Times New Roman" w:hAnsi="Times New Roman" w:cs="Times New Roman"/>
          <w:sz w:val="28"/>
          <w:szCs w:val="28"/>
        </w:rPr>
        <w:t>таж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F1CAD" w:rsidRPr="00B1315D">
        <w:rPr>
          <w:rFonts w:ascii="Times New Roman" w:hAnsi="Times New Roman" w:cs="Times New Roman"/>
          <w:sz w:val="28"/>
          <w:szCs w:val="28"/>
        </w:rPr>
        <w:t xml:space="preserve"> роботи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CAD" w:rsidRPr="00B13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CAD" w:rsidRDefault="00EF1CAD" w:rsidP="00EF1CA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767EF1">
        <w:rPr>
          <w:sz w:val="28"/>
          <w:szCs w:val="28"/>
        </w:rPr>
        <w:t>Документи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приймаються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протягом</w:t>
      </w:r>
      <w:proofErr w:type="spellEnd"/>
      <w:r w:rsidRPr="00767EF1">
        <w:rPr>
          <w:sz w:val="28"/>
          <w:szCs w:val="28"/>
        </w:rPr>
        <w:t xml:space="preserve"> 30 </w:t>
      </w:r>
      <w:proofErr w:type="spellStart"/>
      <w:r w:rsidRPr="00767EF1">
        <w:rPr>
          <w:sz w:val="28"/>
          <w:szCs w:val="28"/>
        </w:rPr>
        <w:t>к</w:t>
      </w:r>
      <w:r w:rsidRPr="00767EF1">
        <w:rPr>
          <w:color w:val="000000"/>
          <w:sz w:val="28"/>
          <w:szCs w:val="28"/>
        </w:rPr>
        <w:t>алендарних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днів</w:t>
      </w:r>
      <w:proofErr w:type="spellEnd"/>
      <w:r w:rsidRPr="00767EF1">
        <w:rPr>
          <w:color w:val="000000"/>
          <w:sz w:val="28"/>
          <w:szCs w:val="28"/>
        </w:rPr>
        <w:t xml:space="preserve"> з дня </w:t>
      </w:r>
      <w:proofErr w:type="spellStart"/>
      <w:r w:rsidRPr="00767EF1">
        <w:rPr>
          <w:color w:val="000000"/>
          <w:sz w:val="28"/>
          <w:szCs w:val="28"/>
        </w:rPr>
        <w:t>публікації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повідомлення</w:t>
      </w:r>
      <w:proofErr w:type="spellEnd"/>
      <w:r w:rsidRPr="00767EF1">
        <w:rPr>
          <w:color w:val="000000"/>
          <w:sz w:val="28"/>
          <w:szCs w:val="28"/>
        </w:rPr>
        <w:t>.</w:t>
      </w:r>
    </w:p>
    <w:p w:rsidR="00EF1CAD" w:rsidRPr="00497CFE" w:rsidRDefault="00EF1CAD" w:rsidP="00EF1CA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EF1CAD" w:rsidRPr="00767EF1" w:rsidRDefault="00EF1CAD" w:rsidP="00EF1CAD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За детальнішою інформацією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2942">
        <w:rPr>
          <w:rStyle w:val="rvts0"/>
          <w:rFonts w:ascii="Times New Roman" w:hAnsi="Times New Roman" w:cs="Times New Roman"/>
          <w:sz w:val="28"/>
          <w:szCs w:val="28"/>
        </w:rPr>
        <w:t>щодо основних функціональних обов'язків, розміру та умов оплати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праці)</w:t>
      </w:r>
      <w:r w:rsidRPr="00767EF1">
        <w:rPr>
          <w:rFonts w:ascii="Times New Roman" w:hAnsi="Times New Roman" w:cs="Times New Roman"/>
          <w:sz w:val="28"/>
          <w:szCs w:val="28"/>
        </w:rPr>
        <w:t xml:space="preserve"> звертатись </w:t>
      </w:r>
      <w:r>
        <w:rPr>
          <w:rFonts w:ascii="Times New Roman" w:hAnsi="Times New Roman" w:cs="Times New Roman"/>
          <w:sz w:val="28"/>
          <w:szCs w:val="28"/>
        </w:rPr>
        <w:t>у відділ організаційно-правового забезпечення селищної ради:</w:t>
      </w:r>
      <w:r w:rsidRPr="00767EF1">
        <w:rPr>
          <w:rFonts w:ascii="Times New Roman" w:hAnsi="Times New Roman" w:cs="Times New Roman"/>
          <w:sz w:val="28"/>
          <w:szCs w:val="28"/>
        </w:rPr>
        <w:t xml:space="preserve">  вул. Незалежності,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F1">
        <w:rPr>
          <w:rFonts w:ascii="Times New Roman" w:hAnsi="Times New Roman" w:cs="Times New Roman"/>
          <w:sz w:val="28"/>
          <w:szCs w:val="28"/>
        </w:rPr>
        <w:t xml:space="preserve">52, смт Стара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767E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4-59</w:t>
      </w:r>
      <w:r w:rsidRPr="00767EF1">
        <w:rPr>
          <w:rFonts w:ascii="Times New Roman" w:hAnsi="Times New Roman" w:cs="Times New Roman"/>
          <w:sz w:val="28"/>
          <w:szCs w:val="28"/>
        </w:rPr>
        <w:t>.  Перелік документів розміщено на веб -  сайті Старовижівської селищної ради.</w:t>
      </w:r>
    </w:p>
    <w:p w:rsidR="00EF1CAD" w:rsidRPr="00767EF1" w:rsidRDefault="00EF1CAD" w:rsidP="00EF1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CAD" w:rsidRDefault="00EF1CAD" w:rsidP="00EF1C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1CAD" w:rsidRDefault="00EF1CAD" w:rsidP="00EF1C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1CAD" w:rsidRDefault="00EF1CAD" w:rsidP="00EF1C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EF1CAD" w:rsidRDefault="00EF1CAD" w:rsidP="00EF1CAD"/>
    <w:p w:rsidR="00997FD3" w:rsidRDefault="00997FD3" w:rsidP="00EF1CAD"/>
    <w:p w:rsidR="00997FD3" w:rsidRDefault="00997FD3" w:rsidP="00EF1CAD"/>
    <w:p w:rsidR="00EF1CAD" w:rsidRPr="00801243" w:rsidRDefault="00EF1CAD" w:rsidP="00EF1C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01243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EF1CAD" w:rsidRPr="00801243" w:rsidRDefault="00EF1CAD" w:rsidP="00EF1C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01243"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</w:p>
    <w:p w:rsidR="00EF1CAD" w:rsidRPr="00801243" w:rsidRDefault="00EF1CAD" w:rsidP="00EF1C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01243"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EF1CAD" w:rsidRPr="00997FD3" w:rsidRDefault="00EF1CAD" w:rsidP="00EF1CAD">
      <w:pPr>
        <w:pStyle w:val="a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997FD3">
        <w:rPr>
          <w:rFonts w:ascii="Times New Roman" w:hAnsi="Times New Roman" w:cs="Times New Roman"/>
          <w:sz w:val="28"/>
          <w:szCs w:val="28"/>
        </w:rPr>
        <w:t>12</w:t>
      </w:r>
      <w:r w:rsidRPr="00801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97FD3">
        <w:rPr>
          <w:rFonts w:ascii="Times New Roman" w:hAnsi="Times New Roman" w:cs="Times New Roman"/>
          <w:sz w:val="28"/>
          <w:szCs w:val="28"/>
        </w:rPr>
        <w:t>4</w:t>
      </w:r>
      <w:r w:rsidRPr="0080124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1243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243">
        <w:rPr>
          <w:rFonts w:ascii="Times New Roman" w:hAnsi="Times New Roman" w:cs="Times New Roman"/>
          <w:sz w:val="28"/>
          <w:szCs w:val="28"/>
        </w:rPr>
        <w:t xml:space="preserve">№ </w:t>
      </w:r>
      <w:r w:rsidR="004B6EA1" w:rsidRPr="004B6EA1">
        <w:rPr>
          <w:rFonts w:ascii="Times New Roman" w:hAnsi="Times New Roman" w:cs="Times New Roman"/>
          <w:sz w:val="28"/>
          <w:szCs w:val="28"/>
        </w:rPr>
        <w:t>63</w:t>
      </w:r>
    </w:p>
    <w:p w:rsidR="00EF1CAD" w:rsidRDefault="00EF1CAD" w:rsidP="00EF1CAD">
      <w:pPr>
        <w:pStyle w:val="a4"/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Питання</w:t>
      </w:r>
      <w:proofErr w:type="spellEnd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на </w:t>
      </w:r>
      <w:proofErr w:type="spellStart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перевірку</w:t>
      </w:r>
      <w:proofErr w:type="spellEnd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знання</w:t>
      </w:r>
      <w:proofErr w:type="spellEnd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Конституції</w:t>
      </w:r>
      <w:proofErr w:type="spellEnd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671DD7">
        <w:rPr>
          <w:rStyle w:val="a7"/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України</w:t>
      </w:r>
      <w:proofErr w:type="spellEnd"/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1. Основні розділи Конституції України.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2. Основні риси Української держави за Конституцією України (стат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>і 1, 2).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3. Форма правління в Україні (стаття 5).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4. Визнання найвищої соціальної цінності України (стаття 3).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5. Конституційний статус державної мови та мов національних меншин України (стаття 10).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6. Об'єкти права власності Українського народу (стат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71DD7">
        <w:rPr>
          <w:rFonts w:ascii="Times New Roman" w:hAnsi="Times New Roman" w:cs="Times New Roman"/>
          <w:sz w:val="28"/>
          <w:szCs w:val="28"/>
        </w:rPr>
        <w:t>і 13, 14).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7. Найважливіші функції держави</w:t>
      </w:r>
      <w:r>
        <w:rPr>
          <w:rFonts w:ascii="Times New Roman" w:hAnsi="Times New Roman" w:cs="Times New Roman"/>
          <w:sz w:val="28"/>
          <w:szCs w:val="28"/>
        </w:rPr>
        <w:t xml:space="preserve"> та державні символи України</w:t>
      </w:r>
      <w:r w:rsidRPr="00671DD7">
        <w:rPr>
          <w:rFonts w:ascii="Times New Roman" w:hAnsi="Times New Roman" w:cs="Times New Roman"/>
          <w:sz w:val="28"/>
          <w:szCs w:val="28"/>
        </w:rPr>
        <w:t xml:space="preserve"> (стат</w:t>
      </w:r>
      <w:r>
        <w:rPr>
          <w:rFonts w:ascii="Times New Roman" w:hAnsi="Times New Roman" w:cs="Times New Roman"/>
          <w:sz w:val="28"/>
          <w:szCs w:val="28"/>
        </w:rPr>
        <w:t>ті</w:t>
      </w:r>
      <w:r w:rsidRPr="00671DD7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, 20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Органи місцевого самоврядування в Україні (стаття 140).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9. Конституційне право на працю (стаття 43) та освіту (стаття 53) 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10. Конституційне право на соціальний захист (стаття 46).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11. Конституційне право на охорону здоров'я (стаття 49).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12. Обов'язки громадянина України (статі 65-68).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13. Право громадянина України на вибори (стаття 70).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14. Державний бюджет України (стаття 96).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15. Порядок обрання Президента України</w:t>
      </w:r>
      <w:r>
        <w:rPr>
          <w:rFonts w:ascii="Times New Roman" w:hAnsi="Times New Roman" w:cs="Times New Roman"/>
          <w:sz w:val="28"/>
          <w:szCs w:val="28"/>
        </w:rPr>
        <w:t xml:space="preserve"> та його повноваження</w:t>
      </w:r>
      <w:r w:rsidRPr="00671DD7">
        <w:rPr>
          <w:rFonts w:ascii="Times New Roman" w:hAnsi="Times New Roman" w:cs="Times New Roman"/>
          <w:sz w:val="28"/>
          <w:szCs w:val="28"/>
        </w:rPr>
        <w:t xml:space="preserve"> (стат</w:t>
      </w:r>
      <w:r>
        <w:rPr>
          <w:rFonts w:ascii="Times New Roman" w:hAnsi="Times New Roman" w:cs="Times New Roman"/>
          <w:sz w:val="28"/>
          <w:szCs w:val="28"/>
        </w:rPr>
        <w:t>ті</w:t>
      </w:r>
      <w:r w:rsidRPr="00671DD7">
        <w:rPr>
          <w:rFonts w:ascii="Times New Roman" w:hAnsi="Times New Roman" w:cs="Times New Roman"/>
          <w:sz w:val="28"/>
          <w:szCs w:val="28"/>
        </w:rPr>
        <w:t xml:space="preserve"> 103</w:t>
      </w:r>
      <w:r>
        <w:rPr>
          <w:rFonts w:ascii="Times New Roman" w:hAnsi="Times New Roman" w:cs="Times New Roman"/>
          <w:sz w:val="28"/>
          <w:szCs w:val="28"/>
        </w:rPr>
        <w:t>, 106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</w:p>
    <w:p w:rsidR="00EF1CAD" w:rsidRDefault="00EF1CAD" w:rsidP="00EF1CAD">
      <w:pPr>
        <w:pStyle w:val="a6"/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proofErr w:type="spellStart"/>
      <w:r>
        <w:rPr>
          <w:rStyle w:val="a7"/>
          <w:color w:val="333333"/>
          <w:sz w:val="28"/>
          <w:szCs w:val="28"/>
        </w:rPr>
        <w:t>Питання</w:t>
      </w:r>
      <w:proofErr w:type="spellEnd"/>
      <w:r>
        <w:rPr>
          <w:rStyle w:val="a7"/>
          <w:color w:val="333333"/>
          <w:sz w:val="28"/>
          <w:szCs w:val="28"/>
        </w:rPr>
        <w:t xml:space="preserve"> на </w:t>
      </w:r>
      <w:proofErr w:type="spellStart"/>
      <w:r>
        <w:rPr>
          <w:rStyle w:val="a7"/>
          <w:color w:val="333333"/>
          <w:sz w:val="28"/>
          <w:szCs w:val="28"/>
        </w:rPr>
        <w:t>перевірку</w:t>
      </w:r>
      <w:proofErr w:type="spellEnd"/>
      <w:r>
        <w:rPr>
          <w:rStyle w:val="a7"/>
          <w:color w:val="333333"/>
          <w:sz w:val="28"/>
          <w:szCs w:val="28"/>
        </w:rPr>
        <w:t xml:space="preserve"> </w:t>
      </w:r>
      <w:proofErr w:type="spellStart"/>
      <w:r>
        <w:rPr>
          <w:rStyle w:val="a7"/>
          <w:color w:val="333333"/>
          <w:sz w:val="28"/>
          <w:szCs w:val="28"/>
        </w:rPr>
        <w:t>знання</w:t>
      </w:r>
      <w:proofErr w:type="spellEnd"/>
      <w:r>
        <w:rPr>
          <w:rStyle w:val="a7"/>
          <w:color w:val="333333"/>
          <w:sz w:val="28"/>
          <w:szCs w:val="28"/>
        </w:rPr>
        <w:t xml:space="preserve"> Закону </w:t>
      </w:r>
      <w:proofErr w:type="spellStart"/>
      <w:r>
        <w:rPr>
          <w:rStyle w:val="a7"/>
          <w:color w:val="333333"/>
          <w:sz w:val="28"/>
          <w:szCs w:val="28"/>
        </w:rPr>
        <w:t>України</w:t>
      </w:r>
      <w:proofErr w:type="spellEnd"/>
      <w:r>
        <w:rPr>
          <w:rStyle w:val="a7"/>
          <w:color w:val="333333"/>
          <w:sz w:val="28"/>
          <w:szCs w:val="28"/>
        </w:rPr>
        <w:t xml:space="preserve"> «Про </w:t>
      </w:r>
      <w:proofErr w:type="spellStart"/>
      <w:r>
        <w:rPr>
          <w:rStyle w:val="a7"/>
          <w:color w:val="333333"/>
          <w:sz w:val="28"/>
          <w:szCs w:val="28"/>
        </w:rPr>
        <w:t>місцеве</w:t>
      </w:r>
      <w:proofErr w:type="spellEnd"/>
      <w:r>
        <w:rPr>
          <w:rStyle w:val="a7"/>
          <w:color w:val="333333"/>
          <w:sz w:val="28"/>
          <w:szCs w:val="28"/>
        </w:rPr>
        <w:t xml:space="preserve"> </w:t>
      </w:r>
      <w:proofErr w:type="spellStart"/>
      <w:r>
        <w:rPr>
          <w:rStyle w:val="a7"/>
          <w:color w:val="333333"/>
          <w:sz w:val="28"/>
          <w:szCs w:val="28"/>
        </w:rPr>
        <w:t>самоврядування</w:t>
      </w:r>
      <w:proofErr w:type="spellEnd"/>
      <w:r>
        <w:rPr>
          <w:rStyle w:val="a7"/>
          <w:color w:val="333333"/>
          <w:sz w:val="28"/>
          <w:szCs w:val="28"/>
        </w:rPr>
        <w:t xml:space="preserve"> в </w:t>
      </w:r>
      <w:proofErr w:type="spellStart"/>
      <w:r>
        <w:rPr>
          <w:rStyle w:val="a7"/>
          <w:color w:val="333333"/>
          <w:sz w:val="28"/>
          <w:szCs w:val="28"/>
        </w:rPr>
        <w:t>Україні</w:t>
      </w:r>
      <w:proofErr w:type="spellEnd"/>
      <w:r>
        <w:rPr>
          <w:rStyle w:val="a7"/>
          <w:color w:val="333333"/>
          <w:sz w:val="28"/>
          <w:szCs w:val="28"/>
        </w:rPr>
        <w:t>»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1. Поняття, основні принципи місцевого самоврядування за Законом України "Про місцеве самоврядування в Україні" (статті 2, 4, 5).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2. Реалізація громадянами України права на участь у місцевому самоврядуванні (статті 3, 7, 8, 9,13).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3. Система місцевого самоврядування (статті 5, 6, 10, 11, 12, 14).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4. Форми добровільного об'єднання органів місцевого самоврядування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(стаття 15).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5. Організаційно - правова, матеріальна і фінансова основи місцевого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самоврядування (статт</w:t>
      </w:r>
      <w:r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 16).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6. Законодавство України про місцеве самоврядування та державний контроль за діяльністю органів і посадових осіб місцевого самоврядування (стаття 24).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7. Повноваження селищних рад (статті 25, 26).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8. Повноваження виконавчих органів сільських, селищних рад у сфері соціально - економічного і культурного розвитку, планування та обліку (стаття 27).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9. Повноваження виконавчих органів сільських, селищних рад в галузі бюджету, фінансів і цін (стаття 28).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 xml:space="preserve">10. Повноваження виконавчих органів селищних рад щодо управління комунальною власністю та в галузі житлово-комунального господарства, 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побутового торговельного обслуговування, громадського харчування, транспорту і зв'язку (статті 29, 30).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11. Повноваження виконавчих органів селищних рад у галузі будівництва (стаття 31).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12. Повноваження виконавчих органів у сфері освіти, охорони здоров'я, культури, фізкультури і спорту (стаття 32).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13. Повноваження виконавчих органів сільських, селищних рад у галузі регулювання земельних відносин та охорони навколишнього природного середовища (стаття 33).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  <w:t>14. Повноваження виконавчих органів сільських, селищних рад у сфері соціального захисту населення (стаття 34).</w:t>
      </w:r>
    </w:p>
    <w:p w:rsidR="00EF1CAD" w:rsidRDefault="00EF1CAD" w:rsidP="00EF1CAD">
      <w:pPr>
        <w:pStyle w:val="a4"/>
        <w:rPr>
          <w:color w:val="333333"/>
        </w:rPr>
      </w:pPr>
      <w:r w:rsidRPr="00671DD7">
        <w:rPr>
          <w:rFonts w:ascii="Times New Roman" w:hAnsi="Times New Roman" w:cs="Times New Roman"/>
          <w:color w:val="333333"/>
          <w:sz w:val="28"/>
          <w:szCs w:val="28"/>
        </w:rPr>
        <w:t>15. Повноваження виконавчих органів сільських, селищних рад у галузі зовнішньоекономічної діяльності, оборонної роботи щодо вирішення питань адміністративно - територіального устрою (статті 35, 36, 37).</w:t>
      </w:r>
      <w:r w:rsidRPr="00671DD7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color w:val="333333"/>
        </w:rPr>
        <w:t> </w:t>
      </w:r>
    </w:p>
    <w:p w:rsidR="00EF1CAD" w:rsidRDefault="00EF1CAD" w:rsidP="00EF1CAD">
      <w:pPr>
        <w:pStyle w:val="a6"/>
        <w:spacing w:after="0"/>
        <w:rPr>
          <w:color w:val="333333"/>
          <w:sz w:val="28"/>
          <w:szCs w:val="28"/>
        </w:rPr>
      </w:pPr>
      <w:proofErr w:type="spellStart"/>
      <w:r>
        <w:rPr>
          <w:rStyle w:val="a7"/>
          <w:color w:val="333333"/>
          <w:sz w:val="28"/>
          <w:szCs w:val="28"/>
        </w:rPr>
        <w:t>Питання</w:t>
      </w:r>
      <w:proofErr w:type="spellEnd"/>
      <w:r>
        <w:rPr>
          <w:rStyle w:val="a7"/>
          <w:color w:val="333333"/>
          <w:sz w:val="28"/>
          <w:szCs w:val="28"/>
        </w:rPr>
        <w:t xml:space="preserve"> на </w:t>
      </w:r>
      <w:proofErr w:type="spellStart"/>
      <w:r>
        <w:rPr>
          <w:rStyle w:val="a7"/>
          <w:color w:val="333333"/>
          <w:sz w:val="28"/>
          <w:szCs w:val="28"/>
        </w:rPr>
        <w:t>перевірку</w:t>
      </w:r>
      <w:proofErr w:type="spellEnd"/>
      <w:r>
        <w:rPr>
          <w:rStyle w:val="a7"/>
          <w:color w:val="333333"/>
          <w:sz w:val="28"/>
          <w:szCs w:val="28"/>
        </w:rPr>
        <w:t xml:space="preserve"> </w:t>
      </w:r>
      <w:proofErr w:type="spellStart"/>
      <w:r>
        <w:rPr>
          <w:rStyle w:val="a7"/>
          <w:color w:val="333333"/>
          <w:sz w:val="28"/>
          <w:szCs w:val="28"/>
        </w:rPr>
        <w:t>знання</w:t>
      </w:r>
      <w:proofErr w:type="spellEnd"/>
      <w:r>
        <w:rPr>
          <w:rStyle w:val="a7"/>
          <w:color w:val="333333"/>
          <w:sz w:val="28"/>
          <w:szCs w:val="28"/>
        </w:rPr>
        <w:t xml:space="preserve"> Закону </w:t>
      </w:r>
      <w:proofErr w:type="spellStart"/>
      <w:r>
        <w:rPr>
          <w:rStyle w:val="a7"/>
          <w:color w:val="333333"/>
          <w:sz w:val="28"/>
          <w:szCs w:val="28"/>
        </w:rPr>
        <w:t>України</w:t>
      </w:r>
      <w:proofErr w:type="spellEnd"/>
      <w:r>
        <w:rPr>
          <w:rStyle w:val="a7"/>
          <w:color w:val="333333"/>
          <w:sz w:val="28"/>
          <w:szCs w:val="28"/>
        </w:rPr>
        <w:t xml:space="preserve"> «Про </w:t>
      </w:r>
      <w:proofErr w:type="spellStart"/>
      <w:r>
        <w:rPr>
          <w:rStyle w:val="a7"/>
          <w:color w:val="333333"/>
          <w:sz w:val="28"/>
          <w:szCs w:val="28"/>
        </w:rPr>
        <w:t>запобігання</w:t>
      </w:r>
      <w:proofErr w:type="spellEnd"/>
      <w:r>
        <w:rPr>
          <w:rStyle w:val="a7"/>
          <w:color w:val="333333"/>
          <w:sz w:val="28"/>
          <w:szCs w:val="28"/>
        </w:rPr>
        <w:t xml:space="preserve"> </w:t>
      </w:r>
      <w:proofErr w:type="spellStart"/>
      <w:r>
        <w:rPr>
          <w:rStyle w:val="a7"/>
          <w:color w:val="333333"/>
          <w:sz w:val="28"/>
          <w:szCs w:val="28"/>
        </w:rPr>
        <w:t>корупції</w:t>
      </w:r>
      <w:proofErr w:type="spellEnd"/>
      <w:r>
        <w:rPr>
          <w:rStyle w:val="a7"/>
          <w:color w:val="333333"/>
          <w:sz w:val="28"/>
          <w:szCs w:val="28"/>
        </w:rPr>
        <w:t>»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1.Визначення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(стаття 1).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2.Суб'єкти, на яких поширюється дія Закону України «Про запобігання корупції» (стаття 3).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3.Статус та керівництво Національного агентства з питань запобігання корупції (статі 4,5).</w:t>
      </w:r>
      <w:r w:rsidRPr="00671DD7">
        <w:rPr>
          <w:rFonts w:ascii="Times New Roman" w:hAnsi="Times New Roman" w:cs="Times New Roman"/>
          <w:sz w:val="28"/>
          <w:szCs w:val="28"/>
        </w:rPr>
        <w:br/>
        <w:t>4. Повноваження Національного агентства (стаття 11).</w:t>
      </w:r>
      <w:r w:rsidRPr="00671DD7">
        <w:rPr>
          <w:rFonts w:ascii="Times New Roman" w:hAnsi="Times New Roman" w:cs="Times New Roman"/>
          <w:sz w:val="28"/>
          <w:szCs w:val="28"/>
        </w:rPr>
        <w:br/>
        <w:t>5. Права Національного агентства (стаття 12).</w:t>
      </w:r>
      <w:r w:rsidRPr="00671DD7">
        <w:rPr>
          <w:rFonts w:ascii="Times New Roman" w:hAnsi="Times New Roman" w:cs="Times New Roman"/>
          <w:sz w:val="28"/>
          <w:szCs w:val="28"/>
        </w:rPr>
        <w:br/>
        <w:t>6. Контроль за діяльністю Національного агентства (стаття 14).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7.  Обмеження щодо використання службових повноважень чи свого становища та одержання подарунків (статі 22, 23).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8. Обмеження щодо сумісництва та суміщення з іншими видами діяльності та обмеження спільної роботи близьких осіб (статі 25, 27).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9. Запобігання та врегулювання конфлікту інтересів (стаття 28).</w:t>
      </w:r>
      <w:r w:rsidRPr="00671DD7">
        <w:rPr>
          <w:rFonts w:ascii="Times New Roman" w:hAnsi="Times New Roman" w:cs="Times New Roman"/>
          <w:sz w:val="28"/>
          <w:szCs w:val="28"/>
        </w:rPr>
        <w:br/>
        <w:t>10. Заходи зовнішнього та самостійного врегулювання конфлікту інтересів (стаття 29).</w:t>
      </w:r>
      <w:r w:rsidRPr="00671DD7">
        <w:rPr>
          <w:rFonts w:ascii="Times New Roman" w:hAnsi="Times New Roman" w:cs="Times New Roman"/>
          <w:sz w:val="28"/>
          <w:szCs w:val="28"/>
        </w:rPr>
        <w:br/>
        <w:t>11.  Вимоги до поведінки осіб (стаття 37).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12. Подання декларацій осіб, уповноважених на виконання функцій держави або місцевого самоврядування (стаття 45).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 xml:space="preserve">13. Встановлення своєчасності подання декларації та повна перевірка декларації (статі </w:t>
      </w:r>
      <w:r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1DD7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14. Моніторинг способу життя суб'єктів декларування (стаття 51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71DD7">
        <w:rPr>
          <w:rFonts w:ascii="Times New Roman" w:hAnsi="Times New Roman" w:cs="Times New Roman"/>
          <w:sz w:val="28"/>
          <w:szCs w:val="28"/>
        </w:rPr>
        <w:t>).</w:t>
      </w:r>
      <w:r w:rsidRPr="00671DD7">
        <w:rPr>
          <w:rFonts w:ascii="Times New Roman" w:hAnsi="Times New Roman" w:cs="Times New Roman"/>
          <w:sz w:val="28"/>
          <w:szCs w:val="28"/>
        </w:rPr>
        <w:br/>
        <w:t>15. Заборона на одержання пільг, послуг і майна органами державної влади та органами місцевого самоврядування (стаття 54).</w:t>
      </w:r>
    </w:p>
    <w:p w:rsidR="00EF1CAD" w:rsidRPr="00671DD7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16.Спеціальна перевірка (стаття 56)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CAD" w:rsidRDefault="00EF1CAD" w:rsidP="00EF1CA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1DD7">
        <w:rPr>
          <w:rFonts w:ascii="Times New Roman" w:hAnsi="Times New Roman" w:cs="Times New Roman"/>
          <w:sz w:val="28"/>
          <w:szCs w:val="28"/>
        </w:rPr>
        <w:t>17.Відповідальність за корупційні або пов’язані з корупцією правопорушення (стаття 65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71D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CAD" w:rsidRDefault="00EF1CAD" w:rsidP="00EF1C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338F" w:rsidRPr="003C2999" w:rsidRDefault="00997FD3" w:rsidP="003C2999">
      <w:pPr>
        <w:pStyle w:val="a6"/>
        <w:spacing w:after="0"/>
        <w:jc w:val="both"/>
        <w:rPr>
          <w:rStyle w:val="rvts0"/>
          <w:b/>
          <w:sz w:val="28"/>
          <w:szCs w:val="28"/>
          <w:shd w:val="clear" w:color="auto" w:fill="FFFFFF"/>
          <w:lang w:val="uk-UA"/>
        </w:rPr>
      </w:pPr>
      <w:r w:rsidRPr="00FB5889">
        <w:rPr>
          <w:b/>
          <w:sz w:val="28"/>
          <w:szCs w:val="28"/>
          <w:shd w:val="clear" w:color="auto" w:fill="FFFFFF"/>
          <w:lang w:val="uk-UA"/>
        </w:rPr>
        <w:lastRenderedPageBreak/>
        <w:t xml:space="preserve">Питання на перевірку знання законодавства України з урахуванням специфіки функціональних повноважень посадової особи – </w:t>
      </w:r>
      <w:r>
        <w:rPr>
          <w:b/>
          <w:sz w:val="28"/>
          <w:szCs w:val="28"/>
          <w:shd w:val="clear" w:color="auto" w:fill="FFFFFF"/>
          <w:lang w:val="uk-UA"/>
        </w:rPr>
        <w:t xml:space="preserve">провідного </w:t>
      </w:r>
      <w:r w:rsidRPr="00FB5889">
        <w:rPr>
          <w:b/>
          <w:sz w:val="28"/>
          <w:szCs w:val="28"/>
          <w:shd w:val="clear" w:color="auto" w:fill="FFFFFF"/>
          <w:lang w:val="uk-UA"/>
        </w:rPr>
        <w:t>спеціаліст</w:t>
      </w:r>
      <w:r>
        <w:rPr>
          <w:b/>
          <w:sz w:val="28"/>
          <w:szCs w:val="28"/>
          <w:shd w:val="clear" w:color="auto" w:fill="FFFFFF"/>
          <w:lang w:val="uk-UA"/>
        </w:rPr>
        <w:t xml:space="preserve">а </w:t>
      </w:r>
      <w:r w:rsidRPr="00FB5889">
        <w:rPr>
          <w:b/>
          <w:sz w:val="28"/>
          <w:szCs w:val="28"/>
          <w:shd w:val="clear" w:color="auto" w:fill="FFFFFF"/>
          <w:lang w:val="uk-UA"/>
        </w:rPr>
        <w:t xml:space="preserve">відділу </w:t>
      </w:r>
      <w:r>
        <w:rPr>
          <w:b/>
          <w:sz w:val="28"/>
          <w:szCs w:val="28"/>
          <w:shd w:val="clear" w:color="auto" w:fill="FFFFFF"/>
          <w:lang w:val="uk-UA"/>
        </w:rPr>
        <w:t>організаційно-правового забезпечення</w:t>
      </w:r>
      <w:r w:rsidRPr="00FB5889">
        <w:rPr>
          <w:b/>
          <w:sz w:val="28"/>
          <w:szCs w:val="28"/>
          <w:shd w:val="clear" w:color="auto" w:fill="FFFFFF"/>
          <w:lang w:val="uk-UA"/>
        </w:rPr>
        <w:t xml:space="preserve"> селищної ради.</w:t>
      </w:r>
    </w:p>
    <w:p w:rsidR="00C5658A" w:rsidRPr="003C2999" w:rsidRDefault="00C5658A" w:rsidP="003C2999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3C2999">
        <w:rPr>
          <w:color w:val="000000"/>
          <w:sz w:val="28"/>
          <w:szCs w:val="28"/>
        </w:rPr>
        <w:t>Законодавство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України</w:t>
      </w:r>
      <w:proofErr w:type="spellEnd"/>
      <w:r w:rsidRPr="003C2999">
        <w:rPr>
          <w:color w:val="000000"/>
          <w:sz w:val="28"/>
          <w:szCs w:val="28"/>
        </w:rPr>
        <w:t xml:space="preserve"> про </w:t>
      </w:r>
      <w:proofErr w:type="spellStart"/>
      <w:r w:rsidRPr="003C2999">
        <w:rPr>
          <w:color w:val="000000"/>
          <w:sz w:val="28"/>
          <w:szCs w:val="28"/>
        </w:rPr>
        <w:t>Національний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архівний</w:t>
      </w:r>
      <w:proofErr w:type="spellEnd"/>
      <w:r w:rsidRPr="003C2999">
        <w:rPr>
          <w:color w:val="000000"/>
          <w:sz w:val="28"/>
          <w:szCs w:val="28"/>
        </w:rPr>
        <w:t xml:space="preserve"> фонд та </w:t>
      </w:r>
      <w:proofErr w:type="spellStart"/>
      <w:r w:rsidRPr="003C2999">
        <w:rPr>
          <w:color w:val="000000"/>
          <w:sz w:val="28"/>
          <w:szCs w:val="28"/>
        </w:rPr>
        <w:t>архівні</w:t>
      </w:r>
      <w:proofErr w:type="spellEnd"/>
      <w:r w:rsidRPr="003C2999">
        <w:rPr>
          <w:color w:val="000000"/>
          <w:sz w:val="28"/>
          <w:szCs w:val="28"/>
        </w:rPr>
        <w:t xml:space="preserve"> установи, </w:t>
      </w:r>
      <w:proofErr w:type="spellStart"/>
      <w:r w:rsidRPr="003C2999">
        <w:rPr>
          <w:color w:val="000000"/>
          <w:sz w:val="28"/>
          <w:szCs w:val="28"/>
        </w:rPr>
        <w:t>державна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політика</w:t>
      </w:r>
      <w:proofErr w:type="spellEnd"/>
      <w:r w:rsidRPr="003C2999">
        <w:rPr>
          <w:color w:val="000000"/>
          <w:sz w:val="28"/>
          <w:szCs w:val="28"/>
        </w:rPr>
        <w:t xml:space="preserve"> у </w:t>
      </w:r>
      <w:proofErr w:type="spellStart"/>
      <w:r w:rsidRPr="003C2999">
        <w:rPr>
          <w:color w:val="000000"/>
          <w:sz w:val="28"/>
          <w:szCs w:val="28"/>
        </w:rPr>
        <w:t>сфері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архівної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справи</w:t>
      </w:r>
      <w:proofErr w:type="spellEnd"/>
      <w:r w:rsidR="001A4A15" w:rsidRPr="003C2999">
        <w:rPr>
          <w:color w:val="000000"/>
          <w:sz w:val="28"/>
          <w:szCs w:val="28"/>
          <w:lang w:val="uk-UA"/>
        </w:rPr>
        <w:t xml:space="preserve"> і діловодства</w:t>
      </w:r>
      <w:r w:rsidRPr="003C2999">
        <w:rPr>
          <w:color w:val="000000"/>
          <w:sz w:val="28"/>
          <w:szCs w:val="28"/>
        </w:rPr>
        <w:t xml:space="preserve"> (ст.</w:t>
      </w:r>
      <w:r w:rsidR="001A4A15" w:rsidRPr="003C2999">
        <w:rPr>
          <w:color w:val="000000"/>
          <w:sz w:val="28"/>
          <w:szCs w:val="28"/>
          <w:lang w:val="uk-UA"/>
        </w:rPr>
        <w:t xml:space="preserve"> </w:t>
      </w:r>
      <w:r w:rsidRPr="003C2999">
        <w:rPr>
          <w:color w:val="000000"/>
          <w:sz w:val="28"/>
          <w:szCs w:val="28"/>
        </w:rPr>
        <w:t>2</w:t>
      </w:r>
      <w:r w:rsidR="001A4A15" w:rsidRPr="003C2999">
        <w:rPr>
          <w:color w:val="000000"/>
          <w:sz w:val="28"/>
          <w:szCs w:val="28"/>
          <w:lang w:val="uk-UA"/>
        </w:rPr>
        <w:t>, 3</w:t>
      </w:r>
      <w:r w:rsidRPr="003C2999">
        <w:rPr>
          <w:color w:val="000000"/>
          <w:sz w:val="28"/>
          <w:szCs w:val="28"/>
        </w:rPr>
        <w:t xml:space="preserve"> Закону </w:t>
      </w:r>
      <w:proofErr w:type="spellStart"/>
      <w:r w:rsidRPr="003C2999">
        <w:rPr>
          <w:color w:val="000000"/>
          <w:sz w:val="28"/>
          <w:szCs w:val="28"/>
        </w:rPr>
        <w:t>України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r w:rsidR="003C2999">
        <w:rPr>
          <w:color w:val="000000"/>
          <w:sz w:val="28"/>
          <w:szCs w:val="28"/>
          <w:lang w:val="uk-UA"/>
        </w:rPr>
        <w:t>«</w:t>
      </w:r>
      <w:r w:rsidRPr="003C2999">
        <w:rPr>
          <w:color w:val="000000"/>
          <w:sz w:val="28"/>
          <w:szCs w:val="28"/>
        </w:rPr>
        <w:t xml:space="preserve">Про </w:t>
      </w:r>
      <w:proofErr w:type="spellStart"/>
      <w:r w:rsidRPr="003C2999">
        <w:rPr>
          <w:color w:val="000000"/>
          <w:sz w:val="28"/>
          <w:szCs w:val="28"/>
        </w:rPr>
        <w:t>Національний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архівний</w:t>
      </w:r>
      <w:proofErr w:type="spellEnd"/>
      <w:r w:rsidRPr="003C2999">
        <w:rPr>
          <w:color w:val="000000"/>
          <w:sz w:val="28"/>
          <w:szCs w:val="28"/>
        </w:rPr>
        <w:t xml:space="preserve"> фонд та </w:t>
      </w:r>
      <w:proofErr w:type="spellStart"/>
      <w:r w:rsidRPr="003C2999">
        <w:rPr>
          <w:color w:val="000000"/>
          <w:sz w:val="28"/>
          <w:szCs w:val="28"/>
        </w:rPr>
        <w:t>архівні</w:t>
      </w:r>
      <w:proofErr w:type="spellEnd"/>
      <w:r w:rsidRPr="003C2999">
        <w:rPr>
          <w:color w:val="000000"/>
          <w:sz w:val="28"/>
          <w:szCs w:val="28"/>
        </w:rPr>
        <w:t xml:space="preserve"> установи</w:t>
      </w:r>
      <w:r w:rsidR="003C2999">
        <w:rPr>
          <w:color w:val="000000"/>
          <w:sz w:val="28"/>
          <w:szCs w:val="28"/>
          <w:lang w:val="uk-UA"/>
        </w:rPr>
        <w:t>»</w:t>
      </w:r>
      <w:r w:rsidRPr="003C2999">
        <w:rPr>
          <w:color w:val="000000"/>
          <w:sz w:val="28"/>
          <w:szCs w:val="28"/>
        </w:rPr>
        <w:t>).</w:t>
      </w:r>
    </w:p>
    <w:p w:rsidR="001A4A15" w:rsidRPr="003C2999" w:rsidRDefault="001A4A15" w:rsidP="003C2999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3C2999">
        <w:rPr>
          <w:rStyle w:val="rvts0"/>
          <w:sz w:val="28"/>
          <w:szCs w:val="28"/>
        </w:rPr>
        <w:t>Архівні</w:t>
      </w:r>
      <w:proofErr w:type="spellEnd"/>
      <w:r w:rsidRPr="003C2999">
        <w:rPr>
          <w:rStyle w:val="rvts0"/>
          <w:sz w:val="28"/>
          <w:szCs w:val="28"/>
        </w:rPr>
        <w:t xml:space="preserve"> </w:t>
      </w:r>
      <w:proofErr w:type="spellStart"/>
      <w:r w:rsidRPr="003C2999">
        <w:rPr>
          <w:rStyle w:val="rvts0"/>
          <w:sz w:val="28"/>
          <w:szCs w:val="28"/>
        </w:rPr>
        <w:t>підрозділи</w:t>
      </w:r>
      <w:proofErr w:type="spellEnd"/>
      <w:r w:rsidRPr="003C2999">
        <w:rPr>
          <w:rStyle w:val="rvts0"/>
          <w:sz w:val="28"/>
          <w:szCs w:val="28"/>
        </w:rPr>
        <w:t xml:space="preserve"> </w:t>
      </w:r>
      <w:proofErr w:type="spellStart"/>
      <w:r w:rsidRPr="003C2999">
        <w:rPr>
          <w:rStyle w:val="rvts0"/>
          <w:sz w:val="28"/>
          <w:szCs w:val="28"/>
        </w:rPr>
        <w:t>державних</w:t>
      </w:r>
      <w:proofErr w:type="spellEnd"/>
      <w:r w:rsidRPr="003C2999">
        <w:rPr>
          <w:rStyle w:val="rvts0"/>
          <w:sz w:val="28"/>
          <w:szCs w:val="28"/>
        </w:rPr>
        <w:t xml:space="preserve"> </w:t>
      </w:r>
      <w:proofErr w:type="spellStart"/>
      <w:r w:rsidRPr="003C2999">
        <w:rPr>
          <w:rStyle w:val="rvts0"/>
          <w:sz w:val="28"/>
          <w:szCs w:val="28"/>
        </w:rPr>
        <w:t>органів</w:t>
      </w:r>
      <w:proofErr w:type="spellEnd"/>
      <w:r w:rsidRPr="003C2999">
        <w:rPr>
          <w:rStyle w:val="rvts0"/>
          <w:sz w:val="28"/>
          <w:szCs w:val="28"/>
        </w:rPr>
        <w:t xml:space="preserve">, </w:t>
      </w:r>
      <w:proofErr w:type="spellStart"/>
      <w:r w:rsidRPr="003C2999">
        <w:rPr>
          <w:rStyle w:val="rvts0"/>
          <w:sz w:val="28"/>
          <w:szCs w:val="28"/>
        </w:rPr>
        <w:t>органів</w:t>
      </w:r>
      <w:proofErr w:type="spellEnd"/>
      <w:r w:rsidRPr="003C2999">
        <w:rPr>
          <w:rStyle w:val="rvts0"/>
          <w:sz w:val="28"/>
          <w:szCs w:val="28"/>
        </w:rPr>
        <w:t xml:space="preserve"> </w:t>
      </w:r>
      <w:proofErr w:type="spellStart"/>
      <w:r w:rsidRPr="003C2999">
        <w:rPr>
          <w:rStyle w:val="rvts0"/>
          <w:sz w:val="28"/>
          <w:szCs w:val="28"/>
        </w:rPr>
        <w:t>місцевого</w:t>
      </w:r>
      <w:proofErr w:type="spellEnd"/>
      <w:r w:rsidRPr="003C2999">
        <w:rPr>
          <w:rStyle w:val="rvts0"/>
          <w:sz w:val="28"/>
          <w:szCs w:val="28"/>
        </w:rPr>
        <w:t xml:space="preserve"> </w:t>
      </w:r>
      <w:proofErr w:type="spellStart"/>
      <w:r w:rsidRPr="003C2999">
        <w:rPr>
          <w:rStyle w:val="rvts0"/>
          <w:sz w:val="28"/>
          <w:szCs w:val="28"/>
        </w:rPr>
        <w:t>самоврядування</w:t>
      </w:r>
      <w:proofErr w:type="spellEnd"/>
      <w:r w:rsidRPr="003C2999">
        <w:rPr>
          <w:rStyle w:val="rvts0"/>
          <w:sz w:val="28"/>
          <w:szCs w:val="28"/>
        </w:rPr>
        <w:t xml:space="preserve">, </w:t>
      </w:r>
      <w:proofErr w:type="spellStart"/>
      <w:r w:rsidRPr="003C2999">
        <w:rPr>
          <w:rStyle w:val="rvts0"/>
          <w:sz w:val="28"/>
          <w:szCs w:val="28"/>
        </w:rPr>
        <w:t>державних</w:t>
      </w:r>
      <w:proofErr w:type="spellEnd"/>
      <w:r w:rsidRPr="003C2999">
        <w:rPr>
          <w:rStyle w:val="rvts0"/>
          <w:sz w:val="28"/>
          <w:szCs w:val="28"/>
        </w:rPr>
        <w:t xml:space="preserve"> і </w:t>
      </w:r>
      <w:proofErr w:type="spellStart"/>
      <w:r w:rsidRPr="003C2999">
        <w:rPr>
          <w:rStyle w:val="rvts0"/>
          <w:sz w:val="28"/>
          <w:szCs w:val="28"/>
        </w:rPr>
        <w:t>комунальних</w:t>
      </w:r>
      <w:proofErr w:type="spellEnd"/>
      <w:r w:rsidRPr="003C2999">
        <w:rPr>
          <w:rStyle w:val="rvts0"/>
          <w:sz w:val="28"/>
          <w:szCs w:val="28"/>
        </w:rPr>
        <w:t xml:space="preserve"> </w:t>
      </w:r>
      <w:proofErr w:type="spellStart"/>
      <w:r w:rsidRPr="003C2999">
        <w:rPr>
          <w:rStyle w:val="rvts0"/>
          <w:sz w:val="28"/>
          <w:szCs w:val="28"/>
        </w:rPr>
        <w:t>підприємств</w:t>
      </w:r>
      <w:proofErr w:type="spellEnd"/>
      <w:r w:rsidRPr="003C2999">
        <w:rPr>
          <w:rStyle w:val="rvts0"/>
          <w:sz w:val="28"/>
          <w:szCs w:val="28"/>
        </w:rPr>
        <w:t xml:space="preserve">, </w:t>
      </w:r>
      <w:proofErr w:type="spellStart"/>
      <w:r w:rsidRPr="003C2999">
        <w:rPr>
          <w:rStyle w:val="rvts0"/>
          <w:sz w:val="28"/>
          <w:szCs w:val="28"/>
        </w:rPr>
        <w:t>установ</w:t>
      </w:r>
      <w:proofErr w:type="spellEnd"/>
      <w:r w:rsidRPr="003C2999">
        <w:rPr>
          <w:rStyle w:val="rvts0"/>
          <w:sz w:val="28"/>
          <w:szCs w:val="28"/>
        </w:rPr>
        <w:t xml:space="preserve"> та </w:t>
      </w:r>
      <w:proofErr w:type="spellStart"/>
      <w:r w:rsidRPr="003C2999">
        <w:rPr>
          <w:rStyle w:val="rvts0"/>
          <w:sz w:val="28"/>
          <w:szCs w:val="28"/>
        </w:rPr>
        <w:t>організацій</w:t>
      </w:r>
      <w:proofErr w:type="spellEnd"/>
      <w:r w:rsidRPr="003C2999">
        <w:rPr>
          <w:rStyle w:val="rvts0"/>
          <w:sz w:val="28"/>
          <w:szCs w:val="28"/>
          <w:lang w:val="uk-UA"/>
        </w:rPr>
        <w:t xml:space="preserve"> </w:t>
      </w:r>
      <w:r w:rsidRPr="003C2999">
        <w:rPr>
          <w:color w:val="000000"/>
          <w:sz w:val="28"/>
          <w:szCs w:val="28"/>
        </w:rPr>
        <w:t>(ст.</w:t>
      </w:r>
      <w:r w:rsidRPr="003C2999">
        <w:rPr>
          <w:color w:val="000000"/>
          <w:sz w:val="28"/>
          <w:szCs w:val="28"/>
          <w:lang w:val="uk-UA"/>
        </w:rPr>
        <w:t>31</w:t>
      </w:r>
      <w:r w:rsidRPr="003C2999">
        <w:rPr>
          <w:color w:val="000000"/>
          <w:sz w:val="28"/>
          <w:szCs w:val="28"/>
        </w:rPr>
        <w:t xml:space="preserve"> Закону </w:t>
      </w:r>
      <w:proofErr w:type="spellStart"/>
      <w:r w:rsidRPr="003C2999">
        <w:rPr>
          <w:color w:val="000000"/>
          <w:sz w:val="28"/>
          <w:szCs w:val="28"/>
        </w:rPr>
        <w:t>України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r w:rsidR="003C2999">
        <w:rPr>
          <w:color w:val="000000"/>
          <w:sz w:val="28"/>
          <w:szCs w:val="28"/>
          <w:lang w:val="uk-UA"/>
        </w:rPr>
        <w:t>«</w:t>
      </w:r>
      <w:r w:rsidRPr="003C2999">
        <w:rPr>
          <w:color w:val="000000"/>
          <w:sz w:val="28"/>
          <w:szCs w:val="28"/>
        </w:rPr>
        <w:t xml:space="preserve">Про </w:t>
      </w:r>
      <w:proofErr w:type="spellStart"/>
      <w:r w:rsidRPr="003C2999">
        <w:rPr>
          <w:color w:val="000000"/>
          <w:sz w:val="28"/>
          <w:szCs w:val="28"/>
        </w:rPr>
        <w:t>Національний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архівний</w:t>
      </w:r>
      <w:proofErr w:type="spellEnd"/>
      <w:r w:rsidRPr="003C2999">
        <w:rPr>
          <w:color w:val="000000"/>
          <w:sz w:val="28"/>
          <w:szCs w:val="28"/>
        </w:rPr>
        <w:t xml:space="preserve"> фонд та </w:t>
      </w:r>
      <w:proofErr w:type="spellStart"/>
      <w:r w:rsidRPr="003C2999">
        <w:rPr>
          <w:color w:val="000000"/>
          <w:sz w:val="28"/>
          <w:szCs w:val="28"/>
        </w:rPr>
        <w:t>архівні</w:t>
      </w:r>
      <w:proofErr w:type="spellEnd"/>
      <w:r w:rsidRPr="003C2999">
        <w:rPr>
          <w:color w:val="000000"/>
          <w:sz w:val="28"/>
          <w:szCs w:val="28"/>
        </w:rPr>
        <w:t xml:space="preserve"> установи</w:t>
      </w:r>
      <w:r w:rsidR="003C2999">
        <w:rPr>
          <w:color w:val="000000"/>
          <w:sz w:val="28"/>
          <w:szCs w:val="28"/>
          <w:lang w:val="uk-UA"/>
        </w:rPr>
        <w:t>»</w:t>
      </w:r>
      <w:r w:rsidRPr="003C2999">
        <w:rPr>
          <w:color w:val="000000"/>
          <w:sz w:val="28"/>
          <w:szCs w:val="28"/>
        </w:rPr>
        <w:t>).</w:t>
      </w:r>
    </w:p>
    <w:p w:rsidR="00C5658A" w:rsidRPr="003C2999" w:rsidRDefault="00C5658A" w:rsidP="001A4A1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Вимоги</w:t>
      </w:r>
      <w:proofErr w:type="spellEnd"/>
      <w:r w:rsidRPr="003C2999">
        <w:rPr>
          <w:color w:val="000000"/>
          <w:sz w:val="28"/>
          <w:szCs w:val="28"/>
        </w:rPr>
        <w:t xml:space="preserve"> до </w:t>
      </w:r>
      <w:proofErr w:type="spellStart"/>
      <w:r w:rsidRPr="003C2999">
        <w:rPr>
          <w:color w:val="000000"/>
          <w:sz w:val="28"/>
          <w:szCs w:val="28"/>
        </w:rPr>
        <w:t>звернення</w:t>
      </w:r>
      <w:proofErr w:type="spellEnd"/>
      <w:r w:rsidRPr="003C2999">
        <w:rPr>
          <w:color w:val="000000"/>
          <w:sz w:val="28"/>
          <w:szCs w:val="28"/>
        </w:rPr>
        <w:t xml:space="preserve"> (ст.5 Закону </w:t>
      </w:r>
      <w:proofErr w:type="spellStart"/>
      <w:r w:rsidRPr="003C2999">
        <w:rPr>
          <w:color w:val="000000"/>
          <w:sz w:val="28"/>
          <w:szCs w:val="28"/>
        </w:rPr>
        <w:t>України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r w:rsidR="003C2999">
        <w:rPr>
          <w:color w:val="000000"/>
          <w:sz w:val="28"/>
          <w:szCs w:val="28"/>
          <w:lang w:val="uk-UA"/>
        </w:rPr>
        <w:t>«</w:t>
      </w:r>
      <w:r w:rsidRPr="003C2999">
        <w:rPr>
          <w:color w:val="000000"/>
          <w:sz w:val="28"/>
          <w:szCs w:val="28"/>
        </w:rPr>
        <w:t xml:space="preserve">Про </w:t>
      </w:r>
      <w:proofErr w:type="spellStart"/>
      <w:r w:rsidRPr="003C2999">
        <w:rPr>
          <w:color w:val="000000"/>
          <w:sz w:val="28"/>
          <w:szCs w:val="28"/>
        </w:rPr>
        <w:t>звернення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громадян</w:t>
      </w:r>
      <w:proofErr w:type="spellEnd"/>
      <w:r w:rsidR="003C2999">
        <w:rPr>
          <w:color w:val="000000"/>
          <w:sz w:val="28"/>
          <w:szCs w:val="28"/>
          <w:lang w:val="uk-UA"/>
        </w:rPr>
        <w:t>»</w:t>
      </w:r>
      <w:r w:rsidRPr="003C2999">
        <w:rPr>
          <w:color w:val="000000"/>
          <w:sz w:val="28"/>
          <w:szCs w:val="28"/>
        </w:rPr>
        <w:t>).</w:t>
      </w:r>
    </w:p>
    <w:p w:rsidR="003C2999" w:rsidRPr="003C2999" w:rsidRDefault="003C2999" w:rsidP="003C2999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C2999">
        <w:rPr>
          <w:rStyle w:val="rvts0"/>
          <w:sz w:val="28"/>
          <w:szCs w:val="28"/>
        </w:rPr>
        <w:t xml:space="preserve">Заборона </w:t>
      </w:r>
      <w:proofErr w:type="spellStart"/>
      <w:r w:rsidRPr="003C2999">
        <w:rPr>
          <w:rStyle w:val="rvts0"/>
          <w:sz w:val="28"/>
          <w:szCs w:val="28"/>
        </w:rPr>
        <w:t>відмови</w:t>
      </w:r>
      <w:proofErr w:type="spellEnd"/>
      <w:r w:rsidRPr="003C2999">
        <w:rPr>
          <w:rStyle w:val="rvts0"/>
          <w:sz w:val="28"/>
          <w:szCs w:val="28"/>
        </w:rPr>
        <w:t xml:space="preserve"> в </w:t>
      </w:r>
      <w:proofErr w:type="spellStart"/>
      <w:r w:rsidRPr="003C2999">
        <w:rPr>
          <w:rStyle w:val="rvts0"/>
          <w:sz w:val="28"/>
          <w:szCs w:val="28"/>
        </w:rPr>
        <w:t>прийнятті</w:t>
      </w:r>
      <w:proofErr w:type="spellEnd"/>
      <w:r w:rsidRPr="003C2999">
        <w:rPr>
          <w:rStyle w:val="rvts0"/>
          <w:sz w:val="28"/>
          <w:szCs w:val="28"/>
        </w:rPr>
        <w:t xml:space="preserve"> та </w:t>
      </w:r>
      <w:proofErr w:type="spellStart"/>
      <w:r w:rsidRPr="003C2999">
        <w:rPr>
          <w:rStyle w:val="rvts0"/>
          <w:sz w:val="28"/>
          <w:szCs w:val="28"/>
        </w:rPr>
        <w:t>розгляді</w:t>
      </w:r>
      <w:proofErr w:type="spellEnd"/>
      <w:r w:rsidRPr="003C2999">
        <w:rPr>
          <w:rStyle w:val="rvts0"/>
          <w:sz w:val="28"/>
          <w:szCs w:val="28"/>
        </w:rPr>
        <w:t xml:space="preserve"> </w:t>
      </w:r>
      <w:proofErr w:type="spellStart"/>
      <w:r w:rsidRPr="003C2999">
        <w:rPr>
          <w:rStyle w:val="rvts0"/>
          <w:sz w:val="28"/>
          <w:szCs w:val="28"/>
        </w:rPr>
        <w:t>звернення</w:t>
      </w:r>
      <w:proofErr w:type="spellEnd"/>
      <w:r w:rsidRPr="003C2999">
        <w:rPr>
          <w:rStyle w:val="rvts0"/>
          <w:sz w:val="28"/>
          <w:szCs w:val="28"/>
          <w:lang w:val="uk-UA"/>
        </w:rPr>
        <w:t xml:space="preserve"> </w:t>
      </w:r>
      <w:r w:rsidRPr="003C2999">
        <w:rPr>
          <w:color w:val="000000"/>
          <w:sz w:val="28"/>
          <w:szCs w:val="28"/>
        </w:rPr>
        <w:t>(ст.</w:t>
      </w:r>
      <w:r w:rsidRPr="003C2999">
        <w:rPr>
          <w:color w:val="000000"/>
          <w:sz w:val="28"/>
          <w:szCs w:val="28"/>
          <w:lang w:val="uk-UA"/>
        </w:rPr>
        <w:t>7</w:t>
      </w:r>
      <w:r w:rsidRPr="003C2999">
        <w:rPr>
          <w:color w:val="000000"/>
          <w:sz w:val="28"/>
          <w:szCs w:val="28"/>
        </w:rPr>
        <w:t xml:space="preserve"> Закону </w:t>
      </w:r>
      <w:proofErr w:type="spellStart"/>
      <w:r w:rsidRPr="003C2999">
        <w:rPr>
          <w:color w:val="000000"/>
          <w:sz w:val="28"/>
          <w:szCs w:val="28"/>
        </w:rPr>
        <w:t>України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3C2999">
        <w:rPr>
          <w:color w:val="000000"/>
          <w:sz w:val="28"/>
          <w:szCs w:val="28"/>
        </w:rPr>
        <w:t xml:space="preserve">Про </w:t>
      </w:r>
      <w:proofErr w:type="spellStart"/>
      <w:r w:rsidRPr="003C2999">
        <w:rPr>
          <w:color w:val="000000"/>
          <w:sz w:val="28"/>
          <w:szCs w:val="28"/>
        </w:rPr>
        <w:t>звернення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3C2999">
        <w:rPr>
          <w:color w:val="000000"/>
          <w:sz w:val="28"/>
          <w:szCs w:val="28"/>
        </w:rPr>
        <w:t>).</w:t>
      </w:r>
    </w:p>
    <w:p w:rsidR="003C2999" w:rsidRPr="003C2999" w:rsidRDefault="003C2999" w:rsidP="003C2999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3C2999">
        <w:rPr>
          <w:rStyle w:val="rvts0"/>
          <w:sz w:val="28"/>
          <w:szCs w:val="28"/>
        </w:rPr>
        <w:t>Звернення</w:t>
      </w:r>
      <w:proofErr w:type="spellEnd"/>
      <w:r w:rsidRPr="003C2999">
        <w:rPr>
          <w:rStyle w:val="rvts0"/>
          <w:sz w:val="28"/>
          <w:szCs w:val="28"/>
        </w:rPr>
        <w:t xml:space="preserve">, </w:t>
      </w:r>
      <w:proofErr w:type="spellStart"/>
      <w:r w:rsidRPr="003C2999">
        <w:rPr>
          <w:rStyle w:val="rvts0"/>
          <w:sz w:val="28"/>
          <w:szCs w:val="28"/>
        </w:rPr>
        <w:t>які</w:t>
      </w:r>
      <w:proofErr w:type="spellEnd"/>
      <w:r w:rsidRPr="003C2999">
        <w:rPr>
          <w:rStyle w:val="rvts0"/>
          <w:sz w:val="28"/>
          <w:szCs w:val="28"/>
        </w:rPr>
        <w:t xml:space="preserve"> не </w:t>
      </w:r>
      <w:proofErr w:type="spellStart"/>
      <w:r w:rsidRPr="003C2999">
        <w:rPr>
          <w:rStyle w:val="rvts0"/>
          <w:sz w:val="28"/>
          <w:szCs w:val="28"/>
        </w:rPr>
        <w:t>підлягають</w:t>
      </w:r>
      <w:proofErr w:type="spellEnd"/>
      <w:r w:rsidRPr="003C2999">
        <w:rPr>
          <w:rStyle w:val="rvts0"/>
          <w:sz w:val="28"/>
          <w:szCs w:val="28"/>
        </w:rPr>
        <w:t xml:space="preserve"> </w:t>
      </w:r>
      <w:proofErr w:type="spellStart"/>
      <w:r w:rsidRPr="003C2999">
        <w:rPr>
          <w:rStyle w:val="rvts0"/>
          <w:sz w:val="28"/>
          <w:szCs w:val="28"/>
        </w:rPr>
        <w:t>розгляду</w:t>
      </w:r>
      <w:proofErr w:type="spellEnd"/>
      <w:r w:rsidRPr="003C2999">
        <w:rPr>
          <w:rStyle w:val="rvts0"/>
          <w:sz w:val="28"/>
          <w:szCs w:val="28"/>
        </w:rPr>
        <w:t xml:space="preserve"> та </w:t>
      </w:r>
      <w:proofErr w:type="spellStart"/>
      <w:r w:rsidRPr="003C2999">
        <w:rPr>
          <w:rStyle w:val="rvts0"/>
          <w:sz w:val="28"/>
          <w:szCs w:val="28"/>
        </w:rPr>
        <w:t>вирішенню</w:t>
      </w:r>
      <w:proofErr w:type="spellEnd"/>
      <w:r w:rsidRPr="003C2999">
        <w:rPr>
          <w:rStyle w:val="rvts0"/>
          <w:sz w:val="28"/>
          <w:szCs w:val="28"/>
          <w:lang w:val="uk-UA"/>
        </w:rPr>
        <w:t>.</w:t>
      </w:r>
      <w:r w:rsidRPr="003C2999">
        <w:rPr>
          <w:rStyle w:val="rvts0"/>
          <w:sz w:val="28"/>
          <w:szCs w:val="28"/>
        </w:rPr>
        <w:t xml:space="preserve"> Заборона </w:t>
      </w:r>
      <w:proofErr w:type="spellStart"/>
      <w:r w:rsidRPr="003C2999">
        <w:rPr>
          <w:rStyle w:val="rvts0"/>
          <w:sz w:val="28"/>
          <w:szCs w:val="28"/>
        </w:rPr>
        <w:t>розголошення</w:t>
      </w:r>
      <w:proofErr w:type="spellEnd"/>
      <w:r w:rsidRPr="003C2999">
        <w:rPr>
          <w:rStyle w:val="rvts0"/>
          <w:sz w:val="28"/>
          <w:szCs w:val="28"/>
        </w:rPr>
        <w:t xml:space="preserve"> </w:t>
      </w:r>
      <w:proofErr w:type="spellStart"/>
      <w:r w:rsidRPr="003C2999">
        <w:rPr>
          <w:rStyle w:val="rvts0"/>
          <w:sz w:val="28"/>
          <w:szCs w:val="28"/>
        </w:rPr>
        <w:t>відомостей</w:t>
      </w:r>
      <w:proofErr w:type="spellEnd"/>
      <w:r w:rsidRPr="003C2999">
        <w:rPr>
          <w:rStyle w:val="rvts0"/>
          <w:sz w:val="28"/>
          <w:szCs w:val="28"/>
        </w:rPr>
        <w:t xml:space="preserve">, що </w:t>
      </w:r>
      <w:proofErr w:type="spellStart"/>
      <w:r w:rsidRPr="003C2999">
        <w:rPr>
          <w:rStyle w:val="rvts0"/>
          <w:sz w:val="28"/>
          <w:szCs w:val="28"/>
        </w:rPr>
        <w:t>містяться</w:t>
      </w:r>
      <w:proofErr w:type="spellEnd"/>
      <w:r w:rsidRPr="003C2999">
        <w:rPr>
          <w:rStyle w:val="rvts0"/>
          <w:sz w:val="28"/>
          <w:szCs w:val="28"/>
        </w:rPr>
        <w:t xml:space="preserve"> у </w:t>
      </w:r>
      <w:proofErr w:type="spellStart"/>
      <w:r w:rsidRPr="003C2999">
        <w:rPr>
          <w:rStyle w:val="rvts0"/>
          <w:sz w:val="28"/>
          <w:szCs w:val="28"/>
        </w:rPr>
        <w:t>зверненнях</w:t>
      </w:r>
      <w:proofErr w:type="spellEnd"/>
      <w:r w:rsidRPr="003C2999">
        <w:rPr>
          <w:rStyle w:val="rvts0"/>
          <w:sz w:val="28"/>
          <w:szCs w:val="28"/>
          <w:lang w:val="uk-UA"/>
        </w:rPr>
        <w:t xml:space="preserve"> </w:t>
      </w:r>
      <w:r w:rsidRPr="003C2999">
        <w:rPr>
          <w:color w:val="000000"/>
          <w:sz w:val="28"/>
          <w:szCs w:val="28"/>
        </w:rPr>
        <w:t>(ст.</w:t>
      </w:r>
      <w:r w:rsidRPr="003C2999">
        <w:rPr>
          <w:color w:val="000000"/>
          <w:sz w:val="28"/>
          <w:szCs w:val="28"/>
          <w:lang w:val="uk-UA"/>
        </w:rPr>
        <w:t>8, 10</w:t>
      </w:r>
      <w:r w:rsidRPr="003C2999">
        <w:rPr>
          <w:color w:val="000000"/>
          <w:sz w:val="28"/>
          <w:szCs w:val="28"/>
        </w:rPr>
        <w:t xml:space="preserve"> Закону </w:t>
      </w:r>
      <w:proofErr w:type="spellStart"/>
      <w:r w:rsidRPr="003C2999">
        <w:rPr>
          <w:color w:val="000000"/>
          <w:sz w:val="28"/>
          <w:szCs w:val="28"/>
        </w:rPr>
        <w:t>України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3C2999">
        <w:rPr>
          <w:color w:val="000000"/>
          <w:sz w:val="28"/>
          <w:szCs w:val="28"/>
        </w:rPr>
        <w:t xml:space="preserve">Про </w:t>
      </w:r>
      <w:proofErr w:type="spellStart"/>
      <w:r w:rsidRPr="003C2999">
        <w:rPr>
          <w:color w:val="000000"/>
          <w:sz w:val="28"/>
          <w:szCs w:val="28"/>
        </w:rPr>
        <w:t>звернення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3C2999">
        <w:rPr>
          <w:color w:val="000000"/>
          <w:sz w:val="28"/>
          <w:szCs w:val="28"/>
        </w:rPr>
        <w:t>).</w:t>
      </w:r>
    </w:p>
    <w:p w:rsidR="003C2999" w:rsidRPr="00A14FF1" w:rsidRDefault="003C2999" w:rsidP="00A14FF1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3C2999">
        <w:rPr>
          <w:color w:val="000000"/>
          <w:sz w:val="28"/>
          <w:szCs w:val="28"/>
        </w:rPr>
        <w:t>Термін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розгляду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звернень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громадян</w:t>
      </w:r>
      <w:proofErr w:type="spellEnd"/>
      <w:r w:rsidRPr="003C2999">
        <w:rPr>
          <w:color w:val="000000"/>
          <w:sz w:val="28"/>
          <w:szCs w:val="28"/>
        </w:rPr>
        <w:t xml:space="preserve"> (ст.20 Закону </w:t>
      </w:r>
      <w:proofErr w:type="spellStart"/>
      <w:r w:rsidRPr="003C2999">
        <w:rPr>
          <w:color w:val="000000"/>
          <w:sz w:val="28"/>
          <w:szCs w:val="28"/>
        </w:rPr>
        <w:t>України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3C2999">
        <w:rPr>
          <w:color w:val="000000"/>
          <w:sz w:val="28"/>
          <w:szCs w:val="28"/>
        </w:rPr>
        <w:t xml:space="preserve">Про </w:t>
      </w:r>
      <w:proofErr w:type="spellStart"/>
      <w:r w:rsidRPr="003C2999">
        <w:rPr>
          <w:color w:val="000000"/>
          <w:sz w:val="28"/>
          <w:szCs w:val="28"/>
        </w:rPr>
        <w:t>звернення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3C2999">
        <w:rPr>
          <w:color w:val="000000"/>
          <w:sz w:val="28"/>
          <w:szCs w:val="28"/>
        </w:rPr>
        <w:t>).</w:t>
      </w:r>
    </w:p>
    <w:p w:rsidR="00A14FF1" w:rsidRPr="00A14FF1" w:rsidRDefault="00A14FF1" w:rsidP="00A14FF1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A14FF1">
        <w:rPr>
          <w:color w:val="000000"/>
          <w:sz w:val="28"/>
          <w:szCs w:val="28"/>
        </w:rPr>
        <w:t>Обов’язки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органів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державної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влади</w:t>
      </w:r>
      <w:proofErr w:type="spellEnd"/>
      <w:r w:rsidRPr="00A14FF1">
        <w:rPr>
          <w:color w:val="000000"/>
          <w:sz w:val="28"/>
          <w:szCs w:val="28"/>
        </w:rPr>
        <w:t xml:space="preserve">, </w:t>
      </w:r>
      <w:proofErr w:type="spellStart"/>
      <w:r w:rsidRPr="00A14FF1">
        <w:rPr>
          <w:color w:val="000000"/>
          <w:sz w:val="28"/>
          <w:szCs w:val="28"/>
        </w:rPr>
        <w:t>місцевого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самоврядування</w:t>
      </w:r>
      <w:proofErr w:type="spellEnd"/>
      <w:r w:rsidRPr="00A14FF1">
        <w:rPr>
          <w:color w:val="000000"/>
          <w:sz w:val="28"/>
          <w:szCs w:val="28"/>
        </w:rPr>
        <w:t xml:space="preserve">, </w:t>
      </w:r>
      <w:proofErr w:type="spellStart"/>
      <w:r w:rsidRPr="00A14FF1">
        <w:rPr>
          <w:color w:val="000000"/>
          <w:sz w:val="28"/>
          <w:szCs w:val="28"/>
        </w:rPr>
        <w:t>установ</w:t>
      </w:r>
      <w:proofErr w:type="spellEnd"/>
      <w:r w:rsidRPr="00A14FF1">
        <w:rPr>
          <w:color w:val="000000"/>
          <w:sz w:val="28"/>
          <w:szCs w:val="28"/>
        </w:rPr>
        <w:t xml:space="preserve">, </w:t>
      </w:r>
      <w:proofErr w:type="spellStart"/>
      <w:r w:rsidRPr="00A14FF1">
        <w:rPr>
          <w:color w:val="000000"/>
          <w:sz w:val="28"/>
          <w:szCs w:val="28"/>
        </w:rPr>
        <w:t>організацій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незалежно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від</w:t>
      </w:r>
      <w:proofErr w:type="spellEnd"/>
      <w:r w:rsidRPr="00A14FF1">
        <w:rPr>
          <w:color w:val="000000"/>
          <w:sz w:val="28"/>
          <w:szCs w:val="28"/>
        </w:rPr>
        <w:t xml:space="preserve"> форм </w:t>
      </w:r>
      <w:proofErr w:type="spellStart"/>
      <w:r w:rsidRPr="00A14FF1">
        <w:rPr>
          <w:color w:val="000000"/>
          <w:sz w:val="28"/>
          <w:szCs w:val="28"/>
        </w:rPr>
        <w:t>власності</w:t>
      </w:r>
      <w:proofErr w:type="spellEnd"/>
      <w:r w:rsidRPr="00A14FF1">
        <w:rPr>
          <w:color w:val="000000"/>
          <w:sz w:val="28"/>
          <w:szCs w:val="28"/>
        </w:rPr>
        <w:t xml:space="preserve">, </w:t>
      </w:r>
      <w:proofErr w:type="spellStart"/>
      <w:r w:rsidRPr="00A14FF1">
        <w:rPr>
          <w:color w:val="000000"/>
          <w:sz w:val="28"/>
          <w:szCs w:val="28"/>
        </w:rPr>
        <w:t>об’єднань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громадян</w:t>
      </w:r>
      <w:proofErr w:type="spellEnd"/>
      <w:r w:rsidRPr="00A14FF1">
        <w:rPr>
          <w:color w:val="000000"/>
          <w:sz w:val="28"/>
          <w:szCs w:val="28"/>
        </w:rPr>
        <w:t xml:space="preserve">, </w:t>
      </w:r>
      <w:proofErr w:type="spellStart"/>
      <w:r w:rsidRPr="00A14FF1">
        <w:rPr>
          <w:color w:val="000000"/>
          <w:sz w:val="28"/>
          <w:szCs w:val="28"/>
        </w:rPr>
        <w:t>підприємств</w:t>
      </w:r>
      <w:proofErr w:type="spellEnd"/>
      <w:r w:rsidRPr="00A14FF1">
        <w:rPr>
          <w:color w:val="000000"/>
          <w:sz w:val="28"/>
          <w:szCs w:val="28"/>
        </w:rPr>
        <w:t xml:space="preserve">, </w:t>
      </w:r>
      <w:proofErr w:type="spellStart"/>
      <w:r w:rsidRPr="00A14FF1">
        <w:rPr>
          <w:color w:val="000000"/>
          <w:sz w:val="28"/>
          <w:szCs w:val="28"/>
        </w:rPr>
        <w:t>засобів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масової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інформації</w:t>
      </w:r>
      <w:proofErr w:type="spellEnd"/>
      <w:r w:rsidRPr="00A14FF1">
        <w:rPr>
          <w:color w:val="000000"/>
          <w:sz w:val="28"/>
          <w:szCs w:val="28"/>
        </w:rPr>
        <w:t xml:space="preserve">, </w:t>
      </w:r>
      <w:proofErr w:type="spellStart"/>
      <w:r w:rsidRPr="00A14FF1">
        <w:rPr>
          <w:color w:val="000000"/>
          <w:sz w:val="28"/>
          <w:szCs w:val="28"/>
        </w:rPr>
        <w:t>їх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керівників</w:t>
      </w:r>
      <w:proofErr w:type="spellEnd"/>
      <w:r w:rsidRPr="00A14FF1">
        <w:rPr>
          <w:color w:val="000000"/>
          <w:sz w:val="28"/>
          <w:szCs w:val="28"/>
        </w:rPr>
        <w:t xml:space="preserve"> та </w:t>
      </w:r>
      <w:proofErr w:type="spellStart"/>
      <w:r w:rsidRPr="00A14FF1">
        <w:rPr>
          <w:color w:val="000000"/>
          <w:sz w:val="28"/>
          <w:szCs w:val="28"/>
        </w:rPr>
        <w:t>інших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посадових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осіб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щодо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розгляду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заяв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чи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скарг</w:t>
      </w:r>
      <w:proofErr w:type="spellEnd"/>
      <w:r w:rsidRPr="00A14FF1">
        <w:rPr>
          <w:color w:val="000000"/>
          <w:sz w:val="28"/>
          <w:szCs w:val="28"/>
        </w:rPr>
        <w:t xml:space="preserve"> (ст.19 Закону </w:t>
      </w:r>
      <w:proofErr w:type="spellStart"/>
      <w:r w:rsidRPr="00A14FF1">
        <w:rPr>
          <w:color w:val="000000"/>
          <w:sz w:val="28"/>
          <w:szCs w:val="28"/>
        </w:rPr>
        <w:t>України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A14FF1">
        <w:rPr>
          <w:color w:val="000000"/>
          <w:sz w:val="28"/>
          <w:szCs w:val="28"/>
        </w:rPr>
        <w:t xml:space="preserve">Про </w:t>
      </w:r>
      <w:proofErr w:type="spellStart"/>
      <w:r w:rsidRPr="00A14FF1">
        <w:rPr>
          <w:color w:val="000000"/>
          <w:sz w:val="28"/>
          <w:szCs w:val="28"/>
        </w:rPr>
        <w:t>звернення</w:t>
      </w:r>
      <w:proofErr w:type="spellEnd"/>
      <w:r w:rsidRPr="00A14FF1">
        <w:rPr>
          <w:color w:val="000000"/>
          <w:sz w:val="28"/>
          <w:szCs w:val="28"/>
        </w:rPr>
        <w:t xml:space="preserve"> </w:t>
      </w:r>
      <w:proofErr w:type="spellStart"/>
      <w:r w:rsidRPr="00A14FF1"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A14FF1">
        <w:rPr>
          <w:color w:val="000000"/>
          <w:sz w:val="28"/>
          <w:szCs w:val="28"/>
        </w:rPr>
        <w:t>). </w:t>
      </w:r>
    </w:p>
    <w:p w:rsidR="003C2999" w:rsidRPr="003C2999" w:rsidRDefault="003C2999" w:rsidP="00A14FF1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3C2999">
        <w:rPr>
          <w:color w:val="000000"/>
          <w:sz w:val="28"/>
          <w:szCs w:val="28"/>
        </w:rPr>
        <w:t>Особистий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прийом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громадян</w:t>
      </w:r>
      <w:proofErr w:type="spellEnd"/>
      <w:r w:rsidRPr="003C2999">
        <w:rPr>
          <w:color w:val="000000"/>
          <w:sz w:val="28"/>
          <w:szCs w:val="28"/>
        </w:rPr>
        <w:t xml:space="preserve"> (ст.22 Закону </w:t>
      </w:r>
      <w:proofErr w:type="spellStart"/>
      <w:r w:rsidRPr="003C2999">
        <w:rPr>
          <w:color w:val="000000"/>
          <w:sz w:val="28"/>
          <w:szCs w:val="28"/>
        </w:rPr>
        <w:t>України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r w:rsidR="00A14FF1">
        <w:rPr>
          <w:color w:val="000000"/>
          <w:sz w:val="28"/>
          <w:szCs w:val="28"/>
          <w:lang w:val="uk-UA"/>
        </w:rPr>
        <w:t>«</w:t>
      </w:r>
      <w:r w:rsidRPr="003C2999">
        <w:rPr>
          <w:color w:val="000000"/>
          <w:sz w:val="28"/>
          <w:szCs w:val="28"/>
        </w:rPr>
        <w:t xml:space="preserve">Про </w:t>
      </w:r>
      <w:proofErr w:type="spellStart"/>
      <w:r w:rsidRPr="003C2999">
        <w:rPr>
          <w:color w:val="000000"/>
          <w:sz w:val="28"/>
          <w:szCs w:val="28"/>
        </w:rPr>
        <w:t>звернення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громадян</w:t>
      </w:r>
      <w:proofErr w:type="spellEnd"/>
      <w:r w:rsidR="00A14FF1">
        <w:rPr>
          <w:color w:val="000000"/>
          <w:sz w:val="28"/>
          <w:szCs w:val="28"/>
          <w:lang w:val="uk-UA"/>
        </w:rPr>
        <w:t>»</w:t>
      </w:r>
      <w:r w:rsidRPr="003C2999">
        <w:rPr>
          <w:color w:val="000000"/>
          <w:sz w:val="28"/>
          <w:szCs w:val="28"/>
        </w:rPr>
        <w:t>).</w:t>
      </w:r>
    </w:p>
    <w:p w:rsidR="003C2999" w:rsidRPr="00E7004E" w:rsidRDefault="00E7004E" w:rsidP="003C2999">
      <w:pPr>
        <w:pStyle w:val="a6"/>
        <w:numPr>
          <w:ilvl w:val="0"/>
          <w:numId w:val="2"/>
        </w:numPr>
        <w:ind w:left="0" w:firstLine="0"/>
        <w:jc w:val="both"/>
        <w:rPr>
          <w:rStyle w:val="rvts23"/>
          <w:sz w:val="28"/>
          <w:szCs w:val="28"/>
        </w:rPr>
      </w:pPr>
      <w:proofErr w:type="spellStart"/>
      <w:r w:rsidRPr="00E7004E">
        <w:rPr>
          <w:color w:val="000000"/>
          <w:sz w:val="28"/>
          <w:szCs w:val="28"/>
        </w:rPr>
        <w:t>Реєстрація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7004E"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E7004E">
        <w:rPr>
          <w:color w:val="000000"/>
          <w:sz w:val="28"/>
          <w:szCs w:val="28"/>
          <w:lang w:val="uk-UA"/>
        </w:rPr>
        <w:t>(</w:t>
      </w:r>
      <w:r w:rsidRPr="00E7004E">
        <w:rPr>
          <w:rStyle w:val="rvts23"/>
          <w:sz w:val="28"/>
          <w:szCs w:val="28"/>
        </w:rPr>
        <w:t>П</w:t>
      </w:r>
      <w:proofErr w:type="spellStart"/>
      <w:r w:rsidRPr="00E7004E">
        <w:rPr>
          <w:rStyle w:val="rvts23"/>
          <w:sz w:val="28"/>
          <w:szCs w:val="28"/>
          <w:lang w:val="uk-UA"/>
        </w:rPr>
        <w:t>равила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організації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діловодства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r w:rsidRPr="00E7004E">
        <w:rPr>
          <w:rStyle w:val="rvts23"/>
          <w:sz w:val="28"/>
          <w:szCs w:val="28"/>
        </w:rPr>
        <w:t>та</w:t>
      </w:r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архівного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зберігання</w:t>
      </w:r>
      <w:proofErr w:type="spellEnd"/>
      <w:r w:rsidRPr="00E7004E">
        <w:rPr>
          <w:rStyle w:val="rvts23"/>
          <w:sz w:val="28"/>
          <w:szCs w:val="28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документів</w:t>
      </w:r>
      <w:proofErr w:type="spellEnd"/>
      <w:r w:rsidRPr="00E7004E">
        <w:rPr>
          <w:rStyle w:val="rvts23"/>
          <w:sz w:val="28"/>
          <w:szCs w:val="28"/>
        </w:rPr>
        <w:t xml:space="preserve"> у </w:t>
      </w:r>
      <w:proofErr w:type="spellStart"/>
      <w:r w:rsidRPr="00E7004E">
        <w:rPr>
          <w:rStyle w:val="rvts23"/>
          <w:sz w:val="28"/>
          <w:szCs w:val="28"/>
        </w:rPr>
        <w:t>державних</w:t>
      </w:r>
      <w:proofErr w:type="spellEnd"/>
      <w:r w:rsidRPr="00E7004E">
        <w:rPr>
          <w:rStyle w:val="rvts23"/>
          <w:sz w:val="28"/>
          <w:szCs w:val="28"/>
        </w:rPr>
        <w:t xml:space="preserve"> органах, органах </w:t>
      </w:r>
      <w:proofErr w:type="spellStart"/>
      <w:r w:rsidRPr="00E7004E">
        <w:rPr>
          <w:rStyle w:val="rvts23"/>
          <w:sz w:val="28"/>
          <w:szCs w:val="28"/>
        </w:rPr>
        <w:t>місцевого</w:t>
      </w:r>
      <w:proofErr w:type="spellEnd"/>
      <w:r w:rsidRPr="00E7004E">
        <w:rPr>
          <w:rStyle w:val="rvts23"/>
          <w:sz w:val="28"/>
          <w:szCs w:val="28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самоврядування</w:t>
      </w:r>
      <w:proofErr w:type="spellEnd"/>
      <w:r w:rsidRPr="00E7004E">
        <w:rPr>
          <w:rStyle w:val="rvts23"/>
          <w:sz w:val="28"/>
          <w:szCs w:val="28"/>
        </w:rPr>
        <w:t xml:space="preserve">, на </w:t>
      </w:r>
      <w:proofErr w:type="spellStart"/>
      <w:r w:rsidRPr="00E7004E">
        <w:rPr>
          <w:rStyle w:val="rvts23"/>
          <w:sz w:val="28"/>
          <w:szCs w:val="28"/>
        </w:rPr>
        <w:t>підприємствах</w:t>
      </w:r>
      <w:proofErr w:type="spellEnd"/>
      <w:r w:rsidRPr="00E7004E">
        <w:rPr>
          <w:rStyle w:val="rvts23"/>
          <w:sz w:val="28"/>
          <w:szCs w:val="28"/>
        </w:rPr>
        <w:t xml:space="preserve">, в </w:t>
      </w:r>
      <w:proofErr w:type="spellStart"/>
      <w:r w:rsidRPr="00E7004E">
        <w:rPr>
          <w:rStyle w:val="rvts23"/>
          <w:sz w:val="28"/>
          <w:szCs w:val="28"/>
        </w:rPr>
        <w:t>установах</w:t>
      </w:r>
      <w:proofErr w:type="spellEnd"/>
      <w:r w:rsidRPr="00E7004E">
        <w:rPr>
          <w:rStyle w:val="rvts23"/>
          <w:sz w:val="28"/>
          <w:szCs w:val="28"/>
        </w:rPr>
        <w:t xml:space="preserve"> і </w:t>
      </w:r>
      <w:proofErr w:type="spellStart"/>
      <w:r w:rsidRPr="00E7004E">
        <w:rPr>
          <w:rStyle w:val="rvts23"/>
          <w:sz w:val="28"/>
          <w:szCs w:val="28"/>
        </w:rPr>
        <w:t>організаціях</w:t>
      </w:r>
      <w:proofErr w:type="spellEnd"/>
      <w:r>
        <w:rPr>
          <w:rStyle w:val="rvts23"/>
          <w:sz w:val="28"/>
          <w:szCs w:val="28"/>
          <w:lang w:val="uk-UA"/>
        </w:rPr>
        <w:t>).</w:t>
      </w:r>
    </w:p>
    <w:p w:rsidR="00E7004E" w:rsidRPr="00E7004E" w:rsidRDefault="00E7004E" w:rsidP="00E7004E">
      <w:pPr>
        <w:pStyle w:val="a6"/>
        <w:numPr>
          <w:ilvl w:val="0"/>
          <w:numId w:val="2"/>
        </w:numPr>
        <w:ind w:left="0" w:firstLine="0"/>
        <w:jc w:val="both"/>
        <w:rPr>
          <w:rStyle w:val="rvts23"/>
          <w:sz w:val="28"/>
          <w:szCs w:val="28"/>
        </w:rPr>
      </w:pPr>
      <w:proofErr w:type="spellStart"/>
      <w:r w:rsidRPr="00E7004E">
        <w:rPr>
          <w:rStyle w:val="rvts15"/>
          <w:sz w:val="28"/>
          <w:szCs w:val="28"/>
        </w:rPr>
        <w:t>Зберігання</w:t>
      </w:r>
      <w:proofErr w:type="spellEnd"/>
      <w:r w:rsidRPr="00E7004E">
        <w:rPr>
          <w:rStyle w:val="rvts15"/>
          <w:sz w:val="28"/>
          <w:szCs w:val="28"/>
        </w:rPr>
        <w:t xml:space="preserve"> </w:t>
      </w:r>
      <w:proofErr w:type="spellStart"/>
      <w:r w:rsidRPr="00E7004E">
        <w:rPr>
          <w:rStyle w:val="rvts15"/>
          <w:sz w:val="28"/>
          <w:szCs w:val="28"/>
        </w:rPr>
        <w:t>документів</w:t>
      </w:r>
      <w:proofErr w:type="spellEnd"/>
      <w:r w:rsidRPr="00E7004E">
        <w:rPr>
          <w:rStyle w:val="rvts15"/>
          <w:sz w:val="28"/>
          <w:szCs w:val="28"/>
        </w:rPr>
        <w:t xml:space="preserve"> у </w:t>
      </w:r>
      <w:proofErr w:type="spellStart"/>
      <w:r w:rsidRPr="00E7004E">
        <w:rPr>
          <w:rStyle w:val="rvts15"/>
          <w:sz w:val="28"/>
          <w:szCs w:val="28"/>
        </w:rPr>
        <w:t>діловодстві</w:t>
      </w:r>
      <w:proofErr w:type="spellEnd"/>
      <w:r>
        <w:rPr>
          <w:rStyle w:val="rvts15"/>
          <w:sz w:val="28"/>
          <w:szCs w:val="28"/>
          <w:lang w:val="uk-UA"/>
        </w:rPr>
        <w:t xml:space="preserve"> </w:t>
      </w:r>
      <w:r w:rsidRPr="00E7004E">
        <w:rPr>
          <w:color w:val="000000"/>
          <w:sz w:val="28"/>
          <w:szCs w:val="28"/>
          <w:lang w:val="uk-UA"/>
        </w:rPr>
        <w:t>(</w:t>
      </w:r>
      <w:r w:rsidRPr="00E7004E">
        <w:rPr>
          <w:rStyle w:val="rvts23"/>
          <w:sz w:val="28"/>
          <w:szCs w:val="28"/>
        </w:rPr>
        <w:t>П</w:t>
      </w:r>
      <w:proofErr w:type="spellStart"/>
      <w:r w:rsidRPr="00E7004E">
        <w:rPr>
          <w:rStyle w:val="rvts23"/>
          <w:sz w:val="28"/>
          <w:szCs w:val="28"/>
          <w:lang w:val="uk-UA"/>
        </w:rPr>
        <w:t>равила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організації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діловодства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r w:rsidRPr="00E7004E">
        <w:rPr>
          <w:rStyle w:val="rvts23"/>
          <w:sz w:val="28"/>
          <w:szCs w:val="28"/>
        </w:rPr>
        <w:t>та</w:t>
      </w:r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архівного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зберігання</w:t>
      </w:r>
      <w:proofErr w:type="spellEnd"/>
      <w:r w:rsidRPr="00E7004E">
        <w:rPr>
          <w:rStyle w:val="rvts23"/>
          <w:sz w:val="28"/>
          <w:szCs w:val="28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документів</w:t>
      </w:r>
      <w:proofErr w:type="spellEnd"/>
      <w:r w:rsidRPr="00E7004E">
        <w:rPr>
          <w:rStyle w:val="rvts23"/>
          <w:sz w:val="28"/>
          <w:szCs w:val="28"/>
        </w:rPr>
        <w:t xml:space="preserve"> у </w:t>
      </w:r>
      <w:proofErr w:type="spellStart"/>
      <w:r w:rsidRPr="00E7004E">
        <w:rPr>
          <w:rStyle w:val="rvts23"/>
          <w:sz w:val="28"/>
          <w:szCs w:val="28"/>
        </w:rPr>
        <w:t>державних</w:t>
      </w:r>
      <w:proofErr w:type="spellEnd"/>
      <w:r w:rsidRPr="00E7004E">
        <w:rPr>
          <w:rStyle w:val="rvts23"/>
          <w:sz w:val="28"/>
          <w:szCs w:val="28"/>
        </w:rPr>
        <w:t xml:space="preserve"> органах, органах </w:t>
      </w:r>
      <w:proofErr w:type="spellStart"/>
      <w:r w:rsidRPr="00E7004E">
        <w:rPr>
          <w:rStyle w:val="rvts23"/>
          <w:sz w:val="28"/>
          <w:szCs w:val="28"/>
        </w:rPr>
        <w:t>місцевого</w:t>
      </w:r>
      <w:proofErr w:type="spellEnd"/>
      <w:r w:rsidRPr="00E7004E">
        <w:rPr>
          <w:rStyle w:val="rvts23"/>
          <w:sz w:val="28"/>
          <w:szCs w:val="28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самоврядування</w:t>
      </w:r>
      <w:proofErr w:type="spellEnd"/>
      <w:r w:rsidRPr="00E7004E">
        <w:rPr>
          <w:rStyle w:val="rvts23"/>
          <w:sz w:val="28"/>
          <w:szCs w:val="28"/>
        </w:rPr>
        <w:t xml:space="preserve">, на </w:t>
      </w:r>
      <w:proofErr w:type="spellStart"/>
      <w:r w:rsidRPr="00E7004E">
        <w:rPr>
          <w:rStyle w:val="rvts23"/>
          <w:sz w:val="28"/>
          <w:szCs w:val="28"/>
        </w:rPr>
        <w:t>підприємствах</w:t>
      </w:r>
      <w:proofErr w:type="spellEnd"/>
      <w:r w:rsidRPr="00E7004E">
        <w:rPr>
          <w:rStyle w:val="rvts23"/>
          <w:sz w:val="28"/>
          <w:szCs w:val="28"/>
        </w:rPr>
        <w:t xml:space="preserve">, в </w:t>
      </w:r>
      <w:proofErr w:type="spellStart"/>
      <w:r w:rsidRPr="00E7004E">
        <w:rPr>
          <w:rStyle w:val="rvts23"/>
          <w:sz w:val="28"/>
          <w:szCs w:val="28"/>
        </w:rPr>
        <w:t>установах</w:t>
      </w:r>
      <w:proofErr w:type="spellEnd"/>
      <w:r w:rsidRPr="00E7004E">
        <w:rPr>
          <w:rStyle w:val="rvts23"/>
          <w:sz w:val="28"/>
          <w:szCs w:val="28"/>
        </w:rPr>
        <w:t xml:space="preserve"> і </w:t>
      </w:r>
      <w:proofErr w:type="spellStart"/>
      <w:r w:rsidRPr="00E7004E">
        <w:rPr>
          <w:rStyle w:val="rvts23"/>
          <w:sz w:val="28"/>
          <w:szCs w:val="28"/>
        </w:rPr>
        <w:t>організаціях</w:t>
      </w:r>
      <w:proofErr w:type="spellEnd"/>
      <w:r>
        <w:rPr>
          <w:rStyle w:val="rvts23"/>
          <w:sz w:val="28"/>
          <w:szCs w:val="28"/>
          <w:lang w:val="uk-UA"/>
        </w:rPr>
        <w:t>).</w:t>
      </w:r>
    </w:p>
    <w:p w:rsidR="00177D23" w:rsidRPr="00E7004E" w:rsidRDefault="00177D23" w:rsidP="00177D23">
      <w:pPr>
        <w:pStyle w:val="a6"/>
        <w:numPr>
          <w:ilvl w:val="0"/>
          <w:numId w:val="2"/>
        </w:numPr>
        <w:ind w:left="0" w:firstLine="0"/>
        <w:jc w:val="both"/>
        <w:rPr>
          <w:rStyle w:val="rvts23"/>
          <w:sz w:val="28"/>
          <w:szCs w:val="28"/>
        </w:rPr>
      </w:pPr>
      <w:proofErr w:type="spellStart"/>
      <w:r w:rsidRPr="00177D23">
        <w:rPr>
          <w:rStyle w:val="rvts15"/>
          <w:sz w:val="28"/>
          <w:szCs w:val="28"/>
        </w:rPr>
        <w:t>Засвідчення</w:t>
      </w:r>
      <w:proofErr w:type="spellEnd"/>
      <w:r w:rsidRPr="00177D23">
        <w:rPr>
          <w:rStyle w:val="rvts15"/>
          <w:sz w:val="28"/>
          <w:szCs w:val="28"/>
        </w:rPr>
        <w:t xml:space="preserve"> </w:t>
      </w:r>
      <w:proofErr w:type="spellStart"/>
      <w:r w:rsidRPr="00177D23">
        <w:rPr>
          <w:rStyle w:val="rvts15"/>
          <w:sz w:val="28"/>
          <w:szCs w:val="28"/>
        </w:rPr>
        <w:t>копій</w:t>
      </w:r>
      <w:proofErr w:type="spellEnd"/>
      <w:r>
        <w:rPr>
          <w:rStyle w:val="rvts15"/>
          <w:sz w:val="28"/>
          <w:szCs w:val="28"/>
          <w:lang w:val="uk-UA"/>
        </w:rPr>
        <w:t xml:space="preserve"> службових</w:t>
      </w:r>
      <w:r w:rsidRPr="00177D23">
        <w:rPr>
          <w:rStyle w:val="rvts15"/>
          <w:sz w:val="28"/>
          <w:szCs w:val="28"/>
        </w:rPr>
        <w:t xml:space="preserve"> </w:t>
      </w:r>
      <w:proofErr w:type="spellStart"/>
      <w:r w:rsidRPr="00177D23">
        <w:rPr>
          <w:rStyle w:val="rvts15"/>
          <w:sz w:val="28"/>
          <w:szCs w:val="28"/>
        </w:rPr>
        <w:t>документів</w:t>
      </w:r>
      <w:proofErr w:type="spellEnd"/>
      <w:r>
        <w:rPr>
          <w:rStyle w:val="rvts15"/>
          <w:sz w:val="28"/>
          <w:szCs w:val="28"/>
          <w:lang w:val="uk-UA"/>
        </w:rPr>
        <w:t xml:space="preserve"> </w:t>
      </w:r>
      <w:r w:rsidRPr="00E7004E">
        <w:rPr>
          <w:color w:val="000000"/>
          <w:sz w:val="28"/>
          <w:szCs w:val="28"/>
          <w:lang w:val="uk-UA"/>
        </w:rPr>
        <w:t>(</w:t>
      </w:r>
      <w:r w:rsidRPr="00E7004E">
        <w:rPr>
          <w:rStyle w:val="rvts23"/>
          <w:sz w:val="28"/>
          <w:szCs w:val="28"/>
        </w:rPr>
        <w:t>П</w:t>
      </w:r>
      <w:proofErr w:type="spellStart"/>
      <w:r w:rsidRPr="00E7004E">
        <w:rPr>
          <w:rStyle w:val="rvts23"/>
          <w:sz w:val="28"/>
          <w:szCs w:val="28"/>
          <w:lang w:val="uk-UA"/>
        </w:rPr>
        <w:t>равила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організації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діловодства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r w:rsidRPr="00E7004E">
        <w:rPr>
          <w:rStyle w:val="rvts23"/>
          <w:sz w:val="28"/>
          <w:szCs w:val="28"/>
        </w:rPr>
        <w:t>та</w:t>
      </w:r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архівного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зберігання</w:t>
      </w:r>
      <w:proofErr w:type="spellEnd"/>
      <w:r w:rsidRPr="00E7004E">
        <w:rPr>
          <w:rStyle w:val="rvts23"/>
          <w:sz w:val="28"/>
          <w:szCs w:val="28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документів</w:t>
      </w:r>
      <w:proofErr w:type="spellEnd"/>
      <w:r w:rsidRPr="00E7004E">
        <w:rPr>
          <w:rStyle w:val="rvts23"/>
          <w:sz w:val="28"/>
          <w:szCs w:val="28"/>
        </w:rPr>
        <w:t xml:space="preserve"> у </w:t>
      </w:r>
      <w:proofErr w:type="spellStart"/>
      <w:r w:rsidRPr="00E7004E">
        <w:rPr>
          <w:rStyle w:val="rvts23"/>
          <w:sz w:val="28"/>
          <w:szCs w:val="28"/>
        </w:rPr>
        <w:t>державних</w:t>
      </w:r>
      <w:proofErr w:type="spellEnd"/>
      <w:r w:rsidRPr="00E7004E">
        <w:rPr>
          <w:rStyle w:val="rvts23"/>
          <w:sz w:val="28"/>
          <w:szCs w:val="28"/>
        </w:rPr>
        <w:t xml:space="preserve"> органах, органах </w:t>
      </w:r>
      <w:proofErr w:type="spellStart"/>
      <w:r w:rsidRPr="00E7004E">
        <w:rPr>
          <w:rStyle w:val="rvts23"/>
          <w:sz w:val="28"/>
          <w:szCs w:val="28"/>
        </w:rPr>
        <w:t>місцевого</w:t>
      </w:r>
      <w:proofErr w:type="spellEnd"/>
      <w:r w:rsidRPr="00E7004E">
        <w:rPr>
          <w:rStyle w:val="rvts23"/>
          <w:sz w:val="28"/>
          <w:szCs w:val="28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самоврядування</w:t>
      </w:r>
      <w:proofErr w:type="spellEnd"/>
      <w:r w:rsidRPr="00E7004E">
        <w:rPr>
          <w:rStyle w:val="rvts23"/>
          <w:sz w:val="28"/>
          <w:szCs w:val="28"/>
        </w:rPr>
        <w:t xml:space="preserve">, на </w:t>
      </w:r>
      <w:proofErr w:type="spellStart"/>
      <w:r w:rsidRPr="00E7004E">
        <w:rPr>
          <w:rStyle w:val="rvts23"/>
          <w:sz w:val="28"/>
          <w:szCs w:val="28"/>
        </w:rPr>
        <w:t>підприємствах</w:t>
      </w:r>
      <w:proofErr w:type="spellEnd"/>
      <w:r w:rsidRPr="00E7004E">
        <w:rPr>
          <w:rStyle w:val="rvts23"/>
          <w:sz w:val="28"/>
          <w:szCs w:val="28"/>
        </w:rPr>
        <w:t xml:space="preserve">, в </w:t>
      </w:r>
      <w:proofErr w:type="spellStart"/>
      <w:r w:rsidRPr="00E7004E">
        <w:rPr>
          <w:rStyle w:val="rvts23"/>
          <w:sz w:val="28"/>
          <w:szCs w:val="28"/>
        </w:rPr>
        <w:t>установах</w:t>
      </w:r>
      <w:proofErr w:type="spellEnd"/>
      <w:r w:rsidRPr="00E7004E">
        <w:rPr>
          <w:rStyle w:val="rvts23"/>
          <w:sz w:val="28"/>
          <w:szCs w:val="28"/>
        </w:rPr>
        <w:t xml:space="preserve"> і </w:t>
      </w:r>
      <w:proofErr w:type="spellStart"/>
      <w:r w:rsidRPr="00E7004E">
        <w:rPr>
          <w:rStyle w:val="rvts23"/>
          <w:sz w:val="28"/>
          <w:szCs w:val="28"/>
        </w:rPr>
        <w:t>організаціях</w:t>
      </w:r>
      <w:proofErr w:type="spellEnd"/>
      <w:r>
        <w:rPr>
          <w:rStyle w:val="rvts23"/>
          <w:sz w:val="28"/>
          <w:szCs w:val="28"/>
          <w:lang w:val="uk-UA"/>
        </w:rPr>
        <w:t>).</w:t>
      </w:r>
    </w:p>
    <w:p w:rsidR="00177D23" w:rsidRPr="00E7004E" w:rsidRDefault="00177D23" w:rsidP="00177D23">
      <w:pPr>
        <w:pStyle w:val="a6"/>
        <w:numPr>
          <w:ilvl w:val="0"/>
          <w:numId w:val="2"/>
        </w:numPr>
        <w:ind w:left="0" w:firstLine="0"/>
        <w:jc w:val="both"/>
        <w:rPr>
          <w:rStyle w:val="rvts23"/>
          <w:sz w:val="28"/>
          <w:szCs w:val="28"/>
        </w:rPr>
      </w:pPr>
      <w:r w:rsidRPr="00177D23">
        <w:rPr>
          <w:rStyle w:val="rvts15"/>
          <w:sz w:val="28"/>
          <w:szCs w:val="28"/>
          <w:lang w:val="uk-UA"/>
        </w:rPr>
        <w:t>В</w:t>
      </w:r>
      <w:proofErr w:type="spellStart"/>
      <w:r w:rsidRPr="00177D23">
        <w:rPr>
          <w:rStyle w:val="rvts15"/>
          <w:sz w:val="28"/>
          <w:szCs w:val="28"/>
        </w:rPr>
        <w:t>итяг</w:t>
      </w:r>
      <w:proofErr w:type="spellEnd"/>
      <w:r w:rsidRPr="00177D23">
        <w:rPr>
          <w:rStyle w:val="rvts15"/>
          <w:sz w:val="28"/>
          <w:szCs w:val="28"/>
          <w:lang w:val="uk-UA"/>
        </w:rPr>
        <w:t xml:space="preserve"> із </w:t>
      </w:r>
      <w:proofErr w:type="spellStart"/>
      <w:r w:rsidRPr="00177D23">
        <w:rPr>
          <w:rStyle w:val="rvts15"/>
          <w:sz w:val="28"/>
          <w:szCs w:val="28"/>
        </w:rPr>
        <w:t>службов</w:t>
      </w:r>
      <w:proofErr w:type="spellEnd"/>
      <w:r w:rsidRPr="00177D23">
        <w:rPr>
          <w:rStyle w:val="rvts15"/>
          <w:sz w:val="28"/>
          <w:szCs w:val="28"/>
          <w:lang w:val="uk-UA"/>
        </w:rPr>
        <w:t>ого</w:t>
      </w:r>
      <w:r w:rsidRPr="00177D23">
        <w:rPr>
          <w:rStyle w:val="rvts15"/>
          <w:sz w:val="28"/>
          <w:szCs w:val="28"/>
        </w:rPr>
        <w:t xml:space="preserve"> документ</w:t>
      </w:r>
      <w:r w:rsidRPr="00177D23">
        <w:rPr>
          <w:rStyle w:val="rvts15"/>
          <w:sz w:val="28"/>
          <w:szCs w:val="28"/>
          <w:lang w:val="uk-UA"/>
        </w:rPr>
        <w:t>у</w:t>
      </w:r>
      <w:r>
        <w:rPr>
          <w:rStyle w:val="rvts15"/>
          <w:sz w:val="28"/>
          <w:szCs w:val="28"/>
          <w:lang w:val="uk-UA"/>
        </w:rPr>
        <w:t xml:space="preserve"> </w:t>
      </w:r>
      <w:r w:rsidRPr="00E7004E">
        <w:rPr>
          <w:color w:val="000000"/>
          <w:sz w:val="28"/>
          <w:szCs w:val="28"/>
          <w:lang w:val="uk-UA"/>
        </w:rPr>
        <w:t>(</w:t>
      </w:r>
      <w:r w:rsidRPr="00E7004E">
        <w:rPr>
          <w:rStyle w:val="rvts23"/>
          <w:sz w:val="28"/>
          <w:szCs w:val="28"/>
        </w:rPr>
        <w:t>П</w:t>
      </w:r>
      <w:proofErr w:type="spellStart"/>
      <w:r w:rsidRPr="00E7004E">
        <w:rPr>
          <w:rStyle w:val="rvts23"/>
          <w:sz w:val="28"/>
          <w:szCs w:val="28"/>
          <w:lang w:val="uk-UA"/>
        </w:rPr>
        <w:t>равила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організації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діловодства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r w:rsidRPr="00E7004E">
        <w:rPr>
          <w:rStyle w:val="rvts23"/>
          <w:sz w:val="28"/>
          <w:szCs w:val="28"/>
        </w:rPr>
        <w:t>та</w:t>
      </w:r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архівного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зберігання</w:t>
      </w:r>
      <w:proofErr w:type="spellEnd"/>
      <w:r w:rsidRPr="00E7004E">
        <w:rPr>
          <w:rStyle w:val="rvts23"/>
          <w:sz w:val="28"/>
          <w:szCs w:val="28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документів</w:t>
      </w:r>
      <w:proofErr w:type="spellEnd"/>
      <w:r w:rsidRPr="00E7004E">
        <w:rPr>
          <w:rStyle w:val="rvts23"/>
          <w:sz w:val="28"/>
          <w:szCs w:val="28"/>
        </w:rPr>
        <w:t xml:space="preserve"> у </w:t>
      </w:r>
      <w:proofErr w:type="spellStart"/>
      <w:r w:rsidRPr="00E7004E">
        <w:rPr>
          <w:rStyle w:val="rvts23"/>
          <w:sz w:val="28"/>
          <w:szCs w:val="28"/>
        </w:rPr>
        <w:t>державних</w:t>
      </w:r>
      <w:proofErr w:type="spellEnd"/>
      <w:r w:rsidRPr="00E7004E">
        <w:rPr>
          <w:rStyle w:val="rvts23"/>
          <w:sz w:val="28"/>
          <w:szCs w:val="28"/>
        </w:rPr>
        <w:t xml:space="preserve"> органах, органах </w:t>
      </w:r>
      <w:proofErr w:type="spellStart"/>
      <w:r w:rsidRPr="00E7004E">
        <w:rPr>
          <w:rStyle w:val="rvts23"/>
          <w:sz w:val="28"/>
          <w:szCs w:val="28"/>
        </w:rPr>
        <w:t>місцевого</w:t>
      </w:r>
      <w:proofErr w:type="spellEnd"/>
      <w:r w:rsidRPr="00E7004E">
        <w:rPr>
          <w:rStyle w:val="rvts23"/>
          <w:sz w:val="28"/>
          <w:szCs w:val="28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самоврядування</w:t>
      </w:r>
      <w:proofErr w:type="spellEnd"/>
      <w:r w:rsidRPr="00E7004E">
        <w:rPr>
          <w:rStyle w:val="rvts23"/>
          <w:sz w:val="28"/>
          <w:szCs w:val="28"/>
        </w:rPr>
        <w:t xml:space="preserve">, на </w:t>
      </w:r>
      <w:proofErr w:type="spellStart"/>
      <w:r w:rsidRPr="00E7004E">
        <w:rPr>
          <w:rStyle w:val="rvts23"/>
          <w:sz w:val="28"/>
          <w:szCs w:val="28"/>
        </w:rPr>
        <w:t>підприємствах</w:t>
      </w:r>
      <w:proofErr w:type="spellEnd"/>
      <w:r w:rsidRPr="00E7004E">
        <w:rPr>
          <w:rStyle w:val="rvts23"/>
          <w:sz w:val="28"/>
          <w:szCs w:val="28"/>
        </w:rPr>
        <w:t xml:space="preserve">, в </w:t>
      </w:r>
      <w:proofErr w:type="spellStart"/>
      <w:r w:rsidRPr="00E7004E">
        <w:rPr>
          <w:rStyle w:val="rvts23"/>
          <w:sz w:val="28"/>
          <w:szCs w:val="28"/>
        </w:rPr>
        <w:t>установах</w:t>
      </w:r>
      <w:proofErr w:type="spellEnd"/>
      <w:r w:rsidRPr="00E7004E">
        <w:rPr>
          <w:rStyle w:val="rvts23"/>
          <w:sz w:val="28"/>
          <w:szCs w:val="28"/>
        </w:rPr>
        <w:t xml:space="preserve"> і </w:t>
      </w:r>
      <w:proofErr w:type="spellStart"/>
      <w:r w:rsidRPr="00E7004E">
        <w:rPr>
          <w:rStyle w:val="rvts23"/>
          <w:sz w:val="28"/>
          <w:szCs w:val="28"/>
        </w:rPr>
        <w:t>організаціях</w:t>
      </w:r>
      <w:proofErr w:type="spellEnd"/>
      <w:r>
        <w:rPr>
          <w:rStyle w:val="rvts23"/>
          <w:sz w:val="28"/>
          <w:szCs w:val="28"/>
          <w:lang w:val="uk-UA"/>
        </w:rPr>
        <w:t>).</w:t>
      </w:r>
    </w:p>
    <w:p w:rsidR="00EE65DE" w:rsidRPr="00EE65DE" w:rsidRDefault="00EE65DE" w:rsidP="00EE65DE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</w:t>
      </w:r>
      <w:proofErr w:type="spellStart"/>
      <w:r w:rsidRPr="00EE65DE">
        <w:rPr>
          <w:color w:val="000000"/>
          <w:sz w:val="28"/>
          <w:szCs w:val="28"/>
        </w:rPr>
        <w:t>ублічн</w:t>
      </w:r>
      <w:proofErr w:type="spellEnd"/>
      <w:r>
        <w:rPr>
          <w:color w:val="000000"/>
          <w:sz w:val="28"/>
          <w:szCs w:val="28"/>
          <w:lang w:val="uk-UA"/>
        </w:rPr>
        <w:t>а</w:t>
      </w:r>
      <w:r w:rsidRPr="00EE65DE">
        <w:rPr>
          <w:color w:val="000000"/>
          <w:sz w:val="28"/>
          <w:szCs w:val="28"/>
        </w:rPr>
        <w:t xml:space="preserve"> </w:t>
      </w:r>
      <w:proofErr w:type="spellStart"/>
      <w:r w:rsidRPr="00EE65DE">
        <w:rPr>
          <w:color w:val="000000"/>
          <w:sz w:val="28"/>
          <w:szCs w:val="28"/>
        </w:rPr>
        <w:t>інформаці</w:t>
      </w:r>
      <w:proofErr w:type="spellEnd"/>
      <w:r>
        <w:rPr>
          <w:color w:val="000000"/>
          <w:sz w:val="28"/>
          <w:szCs w:val="28"/>
          <w:lang w:val="uk-UA"/>
        </w:rPr>
        <w:t>я та п</w:t>
      </w:r>
      <w:proofErr w:type="spellStart"/>
      <w:r w:rsidRPr="00EE65DE">
        <w:rPr>
          <w:rStyle w:val="rvts44"/>
          <w:sz w:val="28"/>
          <w:szCs w:val="28"/>
        </w:rPr>
        <w:t>ринципи</w:t>
      </w:r>
      <w:proofErr w:type="spellEnd"/>
      <w:r w:rsidRPr="00EE65DE">
        <w:rPr>
          <w:rStyle w:val="rvts44"/>
          <w:sz w:val="28"/>
          <w:szCs w:val="28"/>
        </w:rPr>
        <w:t xml:space="preserve"> </w:t>
      </w:r>
      <w:proofErr w:type="spellStart"/>
      <w:r w:rsidRPr="00EE65DE">
        <w:rPr>
          <w:rStyle w:val="rvts44"/>
          <w:sz w:val="28"/>
          <w:szCs w:val="28"/>
        </w:rPr>
        <w:t>забезпечення</w:t>
      </w:r>
      <w:proofErr w:type="spellEnd"/>
      <w:r w:rsidRPr="00EE65DE">
        <w:rPr>
          <w:rStyle w:val="rvts44"/>
          <w:sz w:val="28"/>
          <w:szCs w:val="28"/>
        </w:rPr>
        <w:t xml:space="preserve"> доступу до </w:t>
      </w:r>
      <w:proofErr w:type="spellStart"/>
      <w:r w:rsidRPr="00EE65DE">
        <w:rPr>
          <w:rStyle w:val="rvts44"/>
          <w:sz w:val="28"/>
          <w:szCs w:val="28"/>
        </w:rPr>
        <w:t>публічної</w:t>
      </w:r>
      <w:proofErr w:type="spellEnd"/>
      <w:r w:rsidRPr="00EE65DE">
        <w:rPr>
          <w:rStyle w:val="rvts44"/>
          <w:sz w:val="28"/>
          <w:szCs w:val="28"/>
        </w:rPr>
        <w:t xml:space="preserve"> </w:t>
      </w:r>
      <w:proofErr w:type="spellStart"/>
      <w:r w:rsidRPr="00EE65DE">
        <w:rPr>
          <w:rStyle w:val="rvts44"/>
          <w:sz w:val="28"/>
          <w:szCs w:val="28"/>
        </w:rPr>
        <w:t>інформації</w:t>
      </w:r>
      <w:proofErr w:type="spellEnd"/>
      <w:r>
        <w:rPr>
          <w:rStyle w:val="rvts44"/>
          <w:sz w:val="28"/>
          <w:szCs w:val="28"/>
          <w:lang w:val="uk-UA"/>
        </w:rPr>
        <w:t xml:space="preserve"> </w:t>
      </w:r>
      <w:r w:rsidRPr="00EE65DE">
        <w:rPr>
          <w:color w:val="000000"/>
          <w:sz w:val="28"/>
          <w:szCs w:val="28"/>
        </w:rPr>
        <w:t>(ст.1</w:t>
      </w:r>
      <w:r>
        <w:rPr>
          <w:color w:val="000000"/>
          <w:sz w:val="28"/>
          <w:szCs w:val="28"/>
          <w:lang w:val="uk-UA"/>
        </w:rPr>
        <w:t>, 4</w:t>
      </w:r>
      <w:r w:rsidRPr="00EE65DE">
        <w:rPr>
          <w:color w:val="000000"/>
          <w:sz w:val="28"/>
          <w:szCs w:val="28"/>
        </w:rPr>
        <w:t xml:space="preserve"> Закону </w:t>
      </w:r>
      <w:proofErr w:type="spellStart"/>
      <w:r w:rsidRPr="00EE65DE">
        <w:rPr>
          <w:color w:val="000000"/>
          <w:sz w:val="28"/>
          <w:szCs w:val="28"/>
        </w:rPr>
        <w:t>України</w:t>
      </w:r>
      <w:proofErr w:type="spellEnd"/>
      <w:r w:rsidRPr="00EE65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EE65DE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  <w:lang w:val="uk-UA"/>
        </w:rPr>
        <w:t>д</w:t>
      </w:r>
      <w:proofErr w:type="spellStart"/>
      <w:r w:rsidRPr="00EE65DE">
        <w:rPr>
          <w:color w:val="000000"/>
          <w:sz w:val="28"/>
          <w:szCs w:val="28"/>
        </w:rPr>
        <w:t>оступ</w:t>
      </w:r>
      <w:proofErr w:type="spellEnd"/>
      <w:r w:rsidRPr="00EE65DE">
        <w:rPr>
          <w:color w:val="000000"/>
          <w:sz w:val="28"/>
          <w:szCs w:val="28"/>
        </w:rPr>
        <w:t xml:space="preserve"> до </w:t>
      </w:r>
      <w:proofErr w:type="spellStart"/>
      <w:r w:rsidRPr="00EE65DE">
        <w:rPr>
          <w:color w:val="000000"/>
          <w:sz w:val="28"/>
          <w:szCs w:val="28"/>
        </w:rPr>
        <w:t>публічної</w:t>
      </w:r>
      <w:proofErr w:type="spellEnd"/>
      <w:r w:rsidRPr="00EE65DE">
        <w:rPr>
          <w:color w:val="000000"/>
          <w:sz w:val="28"/>
          <w:szCs w:val="28"/>
        </w:rPr>
        <w:t xml:space="preserve"> </w:t>
      </w:r>
      <w:proofErr w:type="spellStart"/>
      <w:r w:rsidRPr="00EE65DE"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EE65DE">
        <w:rPr>
          <w:color w:val="000000"/>
          <w:sz w:val="28"/>
          <w:szCs w:val="28"/>
        </w:rPr>
        <w:t>).</w:t>
      </w:r>
    </w:p>
    <w:p w:rsidR="00177D23" w:rsidRPr="00EE65DE" w:rsidRDefault="00EE65DE" w:rsidP="003C2999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EE65DE">
        <w:rPr>
          <w:rStyle w:val="rvts44"/>
          <w:sz w:val="28"/>
          <w:szCs w:val="28"/>
        </w:rPr>
        <w:t>Публічна</w:t>
      </w:r>
      <w:proofErr w:type="spellEnd"/>
      <w:r w:rsidRPr="00EE65DE">
        <w:rPr>
          <w:rStyle w:val="rvts44"/>
          <w:sz w:val="28"/>
          <w:szCs w:val="28"/>
        </w:rPr>
        <w:t xml:space="preserve"> </w:t>
      </w:r>
      <w:proofErr w:type="spellStart"/>
      <w:r w:rsidRPr="00EE65DE">
        <w:rPr>
          <w:rStyle w:val="rvts44"/>
          <w:sz w:val="28"/>
          <w:szCs w:val="28"/>
        </w:rPr>
        <w:t>інформація</w:t>
      </w:r>
      <w:proofErr w:type="spellEnd"/>
      <w:r w:rsidRPr="00EE65DE">
        <w:rPr>
          <w:rStyle w:val="rvts44"/>
          <w:sz w:val="28"/>
          <w:szCs w:val="28"/>
        </w:rPr>
        <w:t xml:space="preserve"> з </w:t>
      </w:r>
      <w:proofErr w:type="spellStart"/>
      <w:r w:rsidRPr="00EE65DE">
        <w:rPr>
          <w:rStyle w:val="rvts44"/>
          <w:sz w:val="28"/>
          <w:szCs w:val="28"/>
        </w:rPr>
        <w:t>обмеженим</w:t>
      </w:r>
      <w:proofErr w:type="spellEnd"/>
      <w:r w:rsidRPr="00EE65DE">
        <w:rPr>
          <w:rStyle w:val="rvts44"/>
          <w:sz w:val="28"/>
          <w:szCs w:val="28"/>
        </w:rPr>
        <w:t xml:space="preserve"> доступом</w:t>
      </w:r>
      <w:r>
        <w:rPr>
          <w:rStyle w:val="rvts44"/>
          <w:sz w:val="28"/>
          <w:szCs w:val="28"/>
          <w:lang w:val="uk-UA"/>
        </w:rPr>
        <w:t xml:space="preserve"> </w:t>
      </w:r>
      <w:r w:rsidRPr="00EE65DE">
        <w:rPr>
          <w:color w:val="000000"/>
          <w:sz w:val="28"/>
          <w:szCs w:val="28"/>
        </w:rPr>
        <w:t>(ст.</w:t>
      </w:r>
      <w:r>
        <w:rPr>
          <w:color w:val="000000"/>
          <w:sz w:val="28"/>
          <w:szCs w:val="28"/>
          <w:lang w:val="uk-UA"/>
        </w:rPr>
        <w:t>6</w:t>
      </w:r>
      <w:r w:rsidRPr="00EE65DE">
        <w:rPr>
          <w:color w:val="000000"/>
          <w:sz w:val="28"/>
          <w:szCs w:val="28"/>
        </w:rPr>
        <w:t xml:space="preserve"> Закону </w:t>
      </w:r>
      <w:proofErr w:type="spellStart"/>
      <w:r w:rsidRPr="00EE65DE">
        <w:rPr>
          <w:color w:val="000000"/>
          <w:sz w:val="28"/>
          <w:szCs w:val="28"/>
        </w:rPr>
        <w:t>України</w:t>
      </w:r>
      <w:proofErr w:type="spellEnd"/>
      <w:r w:rsidRPr="00EE65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EE65DE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  <w:lang w:val="uk-UA"/>
        </w:rPr>
        <w:t>д</w:t>
      </w:r>
      <w:proofErr w:type="spellStart"/>
      <w:r w:rsidRPr="00EE65DE">
        <w:rPr>
          <w:color w:val="000000"/>
          <w:sz w:val="28"/>
          <w:szCs w:val="28"/>
        </w:rPr>
        <w:t>оступ</w:t>
      </w:r>
      <w:proofErr w:type="spellEnd"/>
      <w:r w:rsidRPr="00EE65DE">
        <w:rPr>
          <w:color w:val="000000"/>
          <w:sz w:val="28"/>
          <w:szCs w:val="28"/>
        </w:rPr>
        <w:t xml:space="preserve"> до </w:t>
      </w:r>
      <w:proofErr w:type="spellStart"/>
      <w:r w:rsidRPr="00EE65DE">
        <w:rPr>
          <w:color w:val="000000"/>
          <w:sz w:val="28"/>
          <w:szCs w:val="28"/>
        </w:rPr>
        <w:t>публічної</w:t>
      </w:r>
      <w:proofErr w:type="spellEnd"/>
      <w:r w:rsidRPr="00EE65DE">
        <w:rPr>
          <w:color w:val="000000"/>
          <w:sz w:val="28"/>
          <w:szCs w:val="28"/>
        </w:rPr>
        <w:t xml:space="preserve"> </w:t>
      </w:r>
      <w:proofErr w:type="spellStart"/>
      <w:r w:rsidRPr="00EE65DE"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EE65D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:rsidR="00EE65DE" w:rsidRPr="00EE65DE" w:rsidRDefault="00EE65DE" w:rsidP="00EE65DE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EE65DE">
        <w:rPr>
          <w:color w:val="000000"/>
          <w:sz w:val="28"/>
          <w:szCs w:val="28"/>
        </w:rPr>
        <w:t>Поняття</w:t>
      </w:r>
      <w:proofErr w:type="spellEnd"/>
      <w:r w:rsidRPr="00EE65DE">
        <w:rPr>
          <w:color w:val="000000"/>
          <w:sz w:val="28"/>
          <w:szCs w:val="28"/>
        </w:rPr>
        <w:t xml:space="preserve"> </w:t>
      </w:r>
      <w:proofErr w:type="spellStart"/>
      <w:r w:rsidRPr="00EE65DE">
        <w:rPr>
          <w:color w:val="000000"/>
          <w:sz w:val="28"/>
          <w:szCs w:val="28"/>
        </w:rPr>
        <w:t>конфіденційної</w:t>
      </w:r>
      <w:proofErr w:type="spellEnd"/>
      <w:r w:rsidRPr="00EE65DE">
        <w:rPr>
          <w:color w:val="000000"/>
          <w:sz w:val="28"/>
          <w:szCs w:val="28"/>
        </w:rPr>
        <w:t xml:space="preserve"> та </w:t>
      </w:r>
      <w:proofErr w:type="spellStart"/>
      <w:r w:rsidRPr="00EE65DE">
        <w:rPr>
          <w:color w:val="000000"/>
          <w:sz w:val="28"/>
          <w:szCs w:val="28"/>
        </w:rPr>
        <w:t>таємної</w:t>
      </w:r>
      <w:proofErr w:type="spellEnd"/>
      <w:r w:rsidRPr="00EE65DE">
        <w:rPr>
          <w:color w:val="000000"/>
          <w:sz w:val="28"/>
          <w:szCs w:val="28"/>
        </w:rPr>
        <w:t xml:space="preserve"> </w:t>
      </w:r>
      <w:proofErr w:type="spellStart"/>
      <w:r w:rsidRPr="00EE65DE">
        <w:rPr>
          <w:color w:val="000000"/>
          <w:sz w:val="28"/>
          <w:szCs w:val="28"/>
        </w:rPr>
        <w:t>інформації</w:t>
      </w:r>
      <w:proofErr w:type="spellEnd"/>
      <w:r w:rsidRPr="00EE65DE">
        <w:rPr>
          <w:color w:val="000000"/>
          <w:sz w:val="28"/>
          <w:szCs w:val="28"/>
        </w:rPr>
        <w:t xml:space="preserve"> (ст.7,</w:t>
      </w:r>
      <w:r>
        <w:rPr>
          <w:color w:val="000000"/>
          <w:sz w:val="28"/>
          <w:szCs w:val="28"/>
          <w:lang w:val="uk-UA"/>
        </w:rPr>
        <w:t xml:space="preserve"> </w:t>
      </w:r>
      <w:r w:rsidRPr="00EE65DE">
        <w:rPr>
          <w:color w:val="000000"/>
          <w:sz w:val="28"/>
          <w:szCs w:val="28"/>
        </w:rPr>
        <w:t xml:space="preserve">8 Закону </w:t>
      </w:r>
      <w:proofErr w:type="spellStart"/>
      <w:r w:rsidRPr="00EE65DE">
        <w:rPr>
          <w:color w:val="000000"/>
          <w:sz w:val="28"/>
          <w:szCs w:val="28"/>
        </w:rPr>
        <w:t>України</w:t>
      </w:r>
      <w:proofErr w:type="spellEnd"/>
      <w:r w:rsidRPr="00EE65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EE65DE">
        <w:rPr>
          <w:color w:val="000000"/>
          <w:sz w:val="28"/>
          <w:szCs w:val="28"/>
        </w:rPr>
        <w:t xml:space="preserve">Про доступ до </w:t>
      </w:r>
      <w:proofErr w:type="spellStart"/>
      <w:r w:rsidRPr="00EE65DE">
        <w:rPr>
          <w:color w:val="000000"/>
          <w:sz w:val="28"/>
          <w:szCs w:val="28"/>
        </w:rPr>
        <w:t>публічної</w:t>
      </w:r>
      <w:proofErr w:type="spellEnd"/>
      <w:r w:rsidRPr="00EE65DE">
        <w:rPr>
          <w:color w:val="000000"/>
          <w:sz w:val="28"/>
          <w:szCs w:val="28"/>
        </w:rPr>
        <w:t xml:space="preserve"> </w:t>
      </w:r>
      <w:proofErr w:type="spellStart"/>
      <w:r w:rsidRPr="00EE65DE"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EE65DE">
        <w:rPr>
          <w:color w:val="000000"/>
          <w:sz w:val="28"/>
          <w:szCs w:val="28"/>
        </w:rPr>
        <w:t>).</w:t>
      </w:r>
    </w:p>
    <w:p w:rsidR="00EE65DE" w:rsidRPr="00EE65DE" w:rsidRDefault="00EE65DE" w:rsidP="00EE65DE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EE65DE">
        <w:rPr>
          <w:rStyle w:val="rvts44"/>
          <w:sz w:val="28"/>
          <w:szCs w:val="28"/>
        </w:rPr>
        <w:t>Публічна</w:t>
      </w:r>
      <w:proofErr w:type="spellEnd"/>
      <w:r w:rsidRPr="00EE65DE">
        <w:rPr>
          <w:rStyle w:val="rvts44"/>
          <w:sz w:val="28"/>
          <w:szCs w:val="28"/>
        </w:rPr>
        <w:t xml:space="preserve"> </w:t>
      </w:r>
      <w:proofErr w:type="spellStart"/>
      <w:r w:rsidRPr="00EE65DE">
        <w:rPr>
          <w:rStyle w:val="rvts44"/>
          <w:sz w:val="28"/>
          <w:szCs w:val="28"/>
        </w:rPr>
        <w:t>інформація</w:t>
      </w:r>
      <w:proofErr w:type="spellEnd"/>
      <w:r>
        <w:rPr>
          <w:rStyle w:val="rvts44"/>
          <w:sz w:val="28"/>
          <w:szCs w:val="28"/>
          <w:lang w:val="uk-UA"/>
        </w:rPr>
        <w:t xml:space="preserve"> та шляхи з</w:t>
      </w:r>
      <w:proofErr w:type="spellStart"/>
      <w:r w:rsidRPr="00EE65DE">
        <w:rPr>
          <w:rStyle w:val="rvts44"/>
          <w:sz w:val="28"/>
          <w:szCs w:val="28"/>
        </w:rPr>
        <w:t>абезпечення</w:t>
      </w:r>
      <w:proofErr w:type="spellEnd"/>
      <w:r w:rsidRPr="00EE65DE">
        <w:rPr>
          <w:rStyle w:val="rvts44"/>
          <w:sz w:val="28"/>
          <w:szCs w:val="28"/>
        </w:rPr>
        <w:t xml:space="preserve"> доступу до </w:t>
      </w:r>
      <w:proofErr w:type="spellStart"/>
      <w:r w:rsidRPr="00EE65DE">
        <w:rPr>
          <w:rStyle w:val="rvts44"/>
          <w:sz w:val="28"/>
          <w:szCs w:val="28"/>
        </w:rPr>
        <w:t>інформації</w:t>
      </w:r>
      <w:proofErr w:type="spellEnd"/>
      <w:r>
        <w:rPr>
          <w:rStyle w:val="rvts44"/>
          <w:sz w:val="28"/>
          <w:szCs w:val="28"/>
          <w:lang w:val="uk-UA"/>
        </w:rPr>
        <w:t xml:space="preserve"> </w:t>
      </w:r>
      <w:r w:rsidRPr="00EE65DE">
        <w:rPr>
          <w:color w:val="000000"/>
          <w:sz w:val="28"/>
          <w:szCs w:val="28"/>
        </w:rPr>
        <w:t>(ст.1</w:t>
      </w:r>
      <w:r>
        <w:rPr>
          <w:color w:val="000000"/>
          <w:sz w:val="28"/>
          <w:szCs w:val="28"/>
          <w:lang w:val="uk-UA"/>
        </w:rPr>
        <w:t>, 5</w:t>
      </w:r>
      <w:r w:rsidRPr="00EE65DE">
        <w:rPr>
          <w:color w:val="000000"/>
          <w:sz w:val="28"/>
          <w:szCs w:val="28"/>
        </w:rPr>
        <w:t xml:space="preserve"> Закону </w:t>
      </w:r>
      <w:proofErr w:type="spellStart"/>
      <w:r w:rsidRPr="00EE65DE">
        <w:rPr>
          <w:color w:val="000000"/>
          <w:sz w:val="28"/>
          <w:szCs w:val="28"/>
        </w:rPr>
        <w:t>України</w:t>
      </w:r>
      <w:proofErr w:type="spellEnd"/>
      <w:r w:rsidRPr="00EE65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EE65DE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  <w:lang w:val="uk-UA"/>
        </w:rPr>
        <w:t>д</w:t>
      </w:r>
      <w:proofErr w:type="spellStart"/>
      <w:r w:rsidRPr="00EE65DE">
        <w:rPr>
          <w:color w:val="000000"/>
          <w:sz w:val="28"/>
          <w:szCs w:val="28"/>
        </w:rPr>
        <w:t>оступ</w:t>
      </w:r>
      <w:proofErr w:type="spellEnd"/>
      <w:r w:rsidRPr="00EE65DE">
        <w:rPr>
          <w:color w:val="000000"/>
          <w:sz w:val="28"/>
          <w:szCs w:val="28"/>
        </w:rPr>
        <w:t xml:space="preserve"> до </w:t>
      </w:r>
      <w:proofErr w:type="spellStart"/>
      <w:r w:rsidRPr="00EE65DE">
        <w:rPr>
          <w:color w:val="000000"/>
          <w:sz w:val="28"/>
          <w:szCs w:val="28"/>
        </w:rPr>
        <w:t>публічної</w:t>
      </w:r>
      <w:proofErr w:type="spellEnd"/>
      <w:r w:rsidRPr="00EE65DE">
        <w:rPr>
          <w:color w:val="000000"/>
          <w:sz w:val="28"/>
          <w:szCs w:val="28"/>
        </w:rPr>
        <w:t xml:space="preserve"> </w:t>
      </w:r>
      <w:proofErr w:type="spellStart"/>
      <w:r w:rsidRPr="00EE65DE"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EE65DE">
        <w:rPr>
          <w:color w:val="000000"/>
          <w:sz w:val="28"/>
          <w:szCs w:val="28"/>
        </w:rPr>
        <w:t>).</w:t>
      </w:r>
    </w:p>
    <w:p w:rsidR="00A05141" w:rsidRPr="00A05141" w:rsidRDefault="00A05141" w:rsidP="00A05141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A05141">
        <w:rPr>
          <w:color w:val="000000"/>
          <w:sz w:val="28"/>
          <w:szCs w:val="28"/>
        </w:rPr>
        <w:t>Службова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proofErr w:type="spellStart"/>
      <w:r w:rsidRPr="00A05141">
        <w:rPr>
          <w:color w:val="000000"/>
          <w:sz w:val="28"/>
          <w:szCs w:val="28"/>
        </w:rPr>
        <w:t>інформація</w:t>
      </w:r>
      <w:proofErr w:type="spellEnd"/>
      <w:r w:rsidRPr="00A05141">
        <w:rPr>
          <w:color w:val="000000"/>
          <w:sz w:val="28"/>
          <w:szCs w:val="28"/>
        </w:rPr>
        <w:t xml:space="preserve"> (ст.9 Закону </w:t>
      </w:r>
      <w:proofErr w:type="spellStart"/>
      <w:r w:rsidRPr="00A05141">
        <w:rPr>
          <w:color w:val="000000"/>
          <w:sz w:val="28"/>
          <w:szCs w:val="28"/>
        </w:rPr>
        <w:t>України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A05141">
        <w:rPr>
          <w:color w:val="000000"/>
          <w:sz w:val="28"/>
          <w:szCs w:val="28"/>
        </w:rPr>
        <w:t xml:space="preserve">Про доступ до </w:t>
      </w:r>
      <w:proofErr w:type="spellStart"/>
      <w:r w:rsidRPr="00A05141">
        <w:rPr>
          <w:color w:val="000000"/>
          <w:sz w:val="28"/>
          <w:szCs w:val="28"/>
        </w:rPr>
        <w:t>публічної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proofErr w:type="spellStart"/>
      <w:r w:rsidRPr="00A05141"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A05141">
        <w:rPr>
          <w:color w:val="000000"/>
          <w:sz w:val="28"/>
          <w:szCs w:val="28"/>
        </w:rPr>
        <w:t>).</w:t>
      </w:r>
    </w:p>
    <w:p w:rsidR="00A05141" w:rsidRPr="00A05141" w:rsidRDefault="00A05141" w:rsidP="00A05141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05141">
        <w:rPr>
          <w:color w:val="000000"/>
          <w:sz w:val="28"/>
          <w:szCs w:val="28"/>
        </w:rPr>
        <w:lastRenderedPageBreak/>
        <w:t xml:space="preserve">Доступ до </w:t>
      </w:r>
      <w:proofErr w:type="spellStart"/>
      <w:r w:rsidRPr="00A05141">
        <w:rPr>
          <w:color w:val="000000"/>
          <w:sz w:val="28"/>
          <w:szCs w:val="28"/>
        </w:rPr>
        <w:t>інформації</w:t>
      </w:r>
      <w:proofErr w:type="spellEnd"/>
      <w:r w:rsidRPr="00A05141">
        <w:rPr>
          <w:color w:val="000000"/>
          <w:sz w:val="28"/>
          <w:szCs w:val="28"/>
        </w:rPr>
        <w:t xml:space="preserve"> про особу. (ст.10 Закону </w:t>
      </w:r>
      <w:proofErr w:type="spellStart"/>
      <w:r w:rsidRPr="00A05141">
        <w:rPr>
          <w:color w:val="000000"/>
          <w:sz w:val="28"/>
          <w:szCs w:val="28"/>
        </w:rPr>
        <w:t>України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A05141">
        <w:rPr>
          <w:color w:val="000000"/>
          <w:sz w:val="28"/>
          <w:szCs w:val="28"/>
        </w:rPr>
        <w:t xml:space="preserve">Про доступ до </w:t>
      </w:r>
      <w:proofErr w:type="spellStart"/>
      <w:r w:rsidRPr="00A05141">
        <w:rPr>
          <w:color w:val="000000"/>
          <w:sz w:val="28"/>
          <w:szCs w:val="28"/>
        </w:rPr>
        <w:t>публічної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proofErr w:type="spellStart"/>
      <w:r w:rsidRPr="00A05141"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A05141">
        <w:rPr>
          <w:color w:val="000000"/>
          <w:sz w:val="28"/>
          <w:szCs w:val="28"/>
        </w:rPr>
        <w:t>).</w:t>
      </w:r>
    </w:p>
    <w:p w:rsidR="00A05141" w:rsidRPr="00A05141" w:rsidRDefault="00A05141" w:rsidP="00A05141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A05141">
        <w:rPr>
          <w:color w:val="000000"/>
          <w:sz w:val="28"/>
          <w:szCs w:val="28"/>
        </w:rPr>
        <w:t>Розпорядники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proofErr w:type="spellStart"/>
      <w:r w:rsidRPr="00A05141">
        <w:rPr>
          <w:color w:val="000000"/>
          <w:sz w:val="28"/>
          <w:szCs w:val="28"/>
        </w:rPr>
        <w:t>інформації</w:t>
      </w:r>
      <w:proofErr w:type="spellEnd"/>
      <w:r w:rsidRPr="00A05141">
        <w:rPr>
          <w:color w:val="000000"/>
          <w:sz w:val="28"/>
          <w:szCs w:val="28"/>
        </w:rPr>
        <w:t xml:space="preserve"> (ст.13 Закону </w:t>
      </w:r>
      <w:proofErr w:type="spellStart"/>
      <w:r w:rsidRPr="00A05141">
        <w:rPr>
          <w:color w:val="000000"/>
          <w:sz w:val="28"/>
          <w:szCs w:val="28"/>
        </w:rPr>
        <w:t>України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A05141">
        <w:rPr>
          <w:color w:val="000000"/>
          <w:sz w:val="28"/>
          <w:szCs w:val="28"/>
        </w:rPr>
        <w:t xml:space="preserve">Про доступ до </w:t>
      </w:r>
      <w:proofErr w:type="spellStart"/>
      <w:r w:rsidRPr="00A05141">
        <w:rPr>
          <w:color w:val="000000"/>
          <w:sz w:val="28"/>
          <w:szCs w:val="28"/>
        </w:rPr>
        <w:t>публічної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proofErr w:type="spellStart"/>
      <w:r w:rsidRPr="00A05141"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A05141">
        <w:rPr>
          <w:color w:val="000000"/>
          <w:sz w:val="28"/>
          <w:szCs w:val="28"/>
        </w:rPr>
        <w:t>).</w:t>
      </w:r>
    </w:p>
    <w:p w:rsidR="00A05141" w:rsidRPr="00A05141" w:rsidRDefault="00A05141" w:rsidP="00A05141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A4A15">
        <w:rPr>
          <w:color w:val="000000"/>
          <w:sz w:val="22"/>
          <w:szCs w:val="22"/>
        </w:rPr>
        <w:t xml:space="preserve"> </w:t>
      </w:r>
      <w:proofErr w:type="spellStart"/>
      <w:r w:rsidRPr="00A05141">
        <w:rPr>
          <w:color w:val="000000"/>
          <w:sz w:val="28"/>
          <w:szCs w:val="28"/>
        </w:rPr>
        <w:t>Обов’язки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05141">
        <w:rPr>
          <w:color w:val="000000"/>
          <w:sz w:val="28"/>
          <w:szCs w:val="28"/>
        </w:rPr>
        <w:t>розпорядників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proofErr w:type="spellStart"/>
      <w:r w:rsidRPr="00A05141">
        <w:rPr>
          <w:color w:val="000000"/>
          <w:sz w:val="28"/>
          <w:szCs w:val="28"/>
        </w:rPr>
        <w:t>інформації</w:t>
      </w:r>
      <w:proofErr w:type="spellEnd"/>
      <w:r w:rsidRPr="00A05141">
        <w:rPr>
          <w:color w:val="000000"/>
          <w:sz w:val="28"/>
          <w:szCs w:val="28"/>
        </w:rPr>
        <w:t xml:space="preserve"> (ст.14 Закону </w:t>
      </w:r>
      <w:proofErr w:type="spellStart"/>
      <w:r w:rsidRPr="00A05141">
        <w:rPr>
          <w:color w:val="000000"/>
          <w:sz w:val="28"/>
          <w:szCs w:val="28"/>
        </w:rPr>
        <w:t>України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A05141">
        <w:rPr>
          <w:color w:val="000000"/>
          <w:sz w:val="28"/>
          <w:szCs w:val="28"/>
        </w:rPr>
        <w:t xml:space="preserve">Про доступ до </w:t>
      </w:r>
      <w:proofErr w:type="spellStart"/>
      <w:r w:rsidRPr="00A05141">
        <w:rPr>
          <w:color w:val="000000"/>
          <w:sz w:val="28"/>
          <w:szCs w:val="28"/>
        </w:rPr>
        <w:t>публічної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proofErr w:type="spellStart"/>
      <w:r w:rsidRPr="00A05141"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A05141">
        <w:rPr>
          <w:color w:val="000000"/>
          <w:sz w:val="28"/>
          <w:szCs w:val="28"/>
        </w:rPr>
        <w:t>).</w:t>
      </w:r>
    </w:p>
    <w:p w:rsidR="00A05141" w:rsidRPr="00A05141" w:rsidRDefault="00A05141" w:rsidP="00A05141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A05141">
        <w:rPr>
          <w:rStyle w:val="rvts44"/>
          <w:sz w:val="28"/>
          <w:szCs w:val="28"/>
        </w:rPr>
        <w:t>Оприлюднення</w:t>
      </w:r>
      <w:proofErr w:type="spellEnd"/>
      <w:r w:rsidRPr="00A05141">
        <w:rPr>
          <w:rStyle w:val="rvts44"/>
          <w:sz w:val="28"/>
          <w:szCs w:val="28"/>
        </w:rPr>
        <w:t xml:space="preserve"> </w:t>
      </w:r>
      <w:proofErr w:type="spellStart"/>
      <w:r w:rsidRPr="00A05141">
        <w:rPr>
          <w:rStyle w:val="rvts44"/>
          <w:sz w:val="28"/>
          <w:szCs w:val="28"/>
        </w:rPr>
        <w:t>інформації</w:t>
      </w:r>
      <w:proofErr w:type="spellEnd"/>
      <w:r w:rsidRPr="00A05141">
        <w:rPr>
          <w:rStyle w:val="rvts44"/>
          <w:sz w:val="28"/>
          <w:szCs w:val="28"/>
        </w:rPr>
        <w:t xml:space="preserve"> </w:t>
      </w:r>
      <w:proofErr w:type="spellStart"/>
      <w:r w:rsidRPr="00A05141">
        <w:rPr>
          <w:rStyle w:val="rvts44"/>
          <w:sz w:val="28"/>
          <w:szCs w:val="28"/>
        </w:rPr>
        <w:t>розпорядниками</w:t>
      </w:r>
      <w:proofErr w:type="spellEnd"/>
      <w:r w:rsidRPr="00A05141">
        <w:rPr>
          <w:rStyle w:val="rvts44"/>
          <w:sz w:val="28"/>
          <w:szCs w:val="28"/>
          <w:lang w:val="uk-UA"/>
        </w:rPr>
        <w:t xml:space="preserve"> </w:t>
      </w:r>
      <w:r w:rsidRPr="00A05141">
        <w:rPr>
          <w:color w:val="000000"/>
          <w:sz w:val="28"/>
          <w:szCs w:val="28"/>
        </w:rPr>
        <w:t xml:space="preserve">(ст.15 Закону </w:t>
      </w:r>
      <w:proofErr w:type="spellStart"/>
      <w:r w:rsidRPr="00A05141">
        <w:rPr>
          <w:color w:val="000000"/>
          <w:sz w:val="28"/>
          <w:szCs w:val="28"/>
        </w:rPr>
        <w:t>України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A05141">
        <w:rPr>
          <w:color w:val="000000"/>
          <w:sz w:val="28"/>
          <w:szCs w:val="28"/>
        </w:rPr>
        <w:t xml:space="preserve">Про доступ до </w:t>
      </w:r>
      <w:proofErr w:type="spellStart"/>
      <w:r w:rsidRPr="00A05141">
        <w:rPr>
          <w:color w:val="000000"/>
          <w:sz w:val="28"/>
          <w:szCs w:val="28"/>
        </w:rPr>
        <w:t>публічної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proofErr w:type="spellStart"/>
      <w:r w:rsidRPr="00A05141"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A05141">
        <w:rPr>
          <w:color w:val="000000"/>
          <w:sz w:val="28"/>
          <w:szCs w:val="28"/>
        </w:rPr>
        <w:t>).</w:t>
      </w:r>
    </w:p>
    <w:p w:rsidR="00A05141" w:rsidRPr="00A05141" w:rsidRDefault="00A05141" w:rsidP="00A05141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A05141">
        <w:rPr>
          <w:rStyle w:val="rvts44"/>
          <w:sz w:val="28"/>
          <w:szCs w:val="28"/>
        </w:rPr>
        <w:t>Реєстрація</w:t>
      </w:r>
      <w:proofErr w:type="spellEnd"/>
      <w:r w:rsidRPr="00A05141">
        <w:rPr>
          <w:rStyle w:val="rvts44"/>
          <w:sz w:val="28"/>
          <w:szCs w:val="28"/>
        </w:rPr>
        <w:t xml:space="preserve"> </w:t>
      </w:r>
      <w:proofErr w:type="spellStart"/>
      <w:r w:rsidRPr="00A05141">
        <w:rPr>
          <w:rStyle w:val="rvts44"/>
          <w:sz w:val="28"/>
          <w:szCs w:val="28"/>
        </w:rPr>
        <w:t>документів</w:t>
      </w:r>
      <w:proofErr w:type="spellEnd"/>
      <w:r w:rsidRPr="00A05141">
        <w:rPr>
          <w:rStyle w:val="rvts44"/>
          <w:sz w:val="28"/>
          <w:szCs w:val="28"/>
        </w:rPr>
        <w:t xml:space="preserve"> </w:t>
      </w:r>
      <w:proofErr w:type="spellStart"/>
      <w:r w:rsidRPr="00A05141">
        <w:rPr>
          <w:rStyle w:val="rvts44"/>
          <w:sz w:val="28"/>
          <w:szCs w:val="28"/>
        </w:rPr>
        <w:t>розпорядника</w:t>
      </w:r>
      <w:proofErr w:type="spellEnd"/>
      <w:r w:rsidRPr="00A05141">
        <w:rPr>
          <w:rStyle w:val="rvts44"/>
          <w:sz w:val="28"/>
          <w:szCs w:val="28"/>
        </w:rPr>
        <w:t xml:space="preserve"> </w:t>
      </w:r>
      <w:proofErr w:type="spellStart"/>
      <w:r w:rsidRPr="00A05141">
        <w:rPr>
          <w:rStyle w:val="rvts44"/>
          <w:sz w:val="28"/>
          <w:szCs w:val="28"/>
        </w:rPr>
        <w:t>інформації</w:t>
      </w:r>
      <w:proofErr w:type="spellEnd"/>
      <w:r>
        <w:rPr>
          <w:rStyle w:val="rvts44"/>
          <w:sz w:val="28"/>
          <w:szCs w:val="28"/>
          <w:lang w:val="uk-UA"/>
        </w:rPr>
        <w:t xml:space="preserve"> </w:t>
      </w:r>
      <w:r w:rsidRPr="00A05141">
        <w:rPr>
          <w:color w:val="000000"/>
          <w:sz w:val="28"/>
          <w:szCs w:val="28"/>
        </w:rPr>
        <w:t>(ст.1</w:t>
      </w:r>
      <w:r w:rsidRPr="00A05141">
        <w:rPr>
          <w:color w:val="000000"/>
          <w:sz w:val="28"/>
          <w:szCs w:val="28"/>
          <w:lang w:val="uk-UA"/>
        </w:rPr>
        <w:t>8</w:t>
      </w:r>
      <w:r w:rsidRPr="00A05141">
        <w:rPr>
          <w:color w:val="000000"/>
          <w:sz w:val="28"/>
          <w:szCs w:val="28"/>
        </w:rPr>
        <w:t xml:space="preserve"> Закону </w:t>
      </w:r>
      <w:proofErr w:type="spellStart"/>
      <w:r w:rsidRPr="00A05141">
        <w:rPr>
          <w:color w:val="000000"/>
          <w:sz w:val="28"/>
          <w:szCs w:val="28"/>
        </w:rPr>
        <w:t>України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A05141">
        <w:rPr>
          <w:color w:val="000000"/>
          <w:sz w:val="28"/>
          <w:szCs w:val="28"/>
        </w:rPr>
        <w:t xml:space="preserve">Про доступ до </w:t>
      </w:r>
      <w:proofErr w:type="spellStart"/>
      <w:r w:rsidRPr="00A05141">
        <w:rPr>
          <w:color w:val="000000"/>
          <w:sz w:val="28"/>
          <w:szCs w:val="28"/>
        </w:rPr>
        <w:t>публічної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proofErr w:type="spellStart"/>
      <w:r w:rsidRPr="00A05141"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A05141">
        <w:rPr>
          <w:color w:val="000000"/>
          <w:sz w:val="28"/>
          <w:szCs w:val="28"/>
        </w:rPr>
        <w:t>).</w:t>
      </w:r>
    </w:p>
    <w:p w:rsidR="00A05141" w:rsidRPr="00A05141" w:rsidRDefault="00A05141" w:rsidP="00880718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A05141">
        <w:rPr>
          <w:color w:val="000000"/>
          <w:sz w:val="28"/>
          <w:szCs w:val="28"/>
        </w:rPr>
        <w:t>Оформлення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proofErr w:type="spellStart"/>
      <w:r w:rsidRPr="00A05141">
        <w:rPr>
          <w:color w:val="000000"/>
          <w:sz w:val="28"/>
          <w:szCs w:val="28"/>
        </w:rPr>
        <w:t>запитів</w:t>
      </w:r>
      <w:proofErr w:type="spellEnd"/>
      <w:r w:rsidRPr="00A05141">
        <w:rPr>
          <w:color w:val="000000"/>
          <w:sz w:val="28"/>
          <w:szCs w:val="28"/>
        </w:rPr>
        <w:t xml:space="preserve"> на </w:t>
      </w:r>
      <w:proofErr w:type="spellStart"/>
      <w:r w:rsidRPr="00A05141">
        <w:rPr>
          <w:color w:val="000000"/>
          <w:sz w:val="28"/>
          <w:szCs w:val="28"/>
        </w:rPr>
        <w:t>інформацію</w:t>
      </w:r>
      <w:proofErr w:type="spellEnd"/>
      <w:r w:rsidRPr="00A05141">
        <w:rPr>
          <w:color w:val="000000"/>
          <w:sz w:val="28"/>
          <w:szCs w:val="28"/>
        </w:rPr>
        <w:t xml:space="preserve"> (ст.19 Закону </w:t>
      </w:r>
      <w:proofErr w:type="spellStart"/>
      <w:r w:rsidRPr="00A05141">
        <w:rPr>
          <w:color w:val="000000"/>
          <w:sz w:val="28"/>
          <w:szCs w:val="28"/>
        </w:rPr>
        <w:t>України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A05141">
        <w:rPr>
          <w:color w:val="000000"/>
          <w:sz w:val="28"/>
          <w:szCs w:val="28"/>
        </w:rPr>
        <w:t xml:space="preserve">Про доступ до </w:t>
      </w:r>
      <w:proofErr w:type="spellStart"/>
      <w:r w:rsidRPr="00A05141">
        <w:rPr>
          <w:color w:val="000000"/>
          <w:sz w:val="28"/>
          <w:szCs w:val="28"/>
        </w:rPr>
        <w:t>публічної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proofErr w:type="spellStart"/>
      <w:r w:rsidRPr="00A05141"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A05141">
        <w:rPr>
          <w:color w:val="000000"/>
          <w:sz w:val="28"/>
          <w:szCs w:val="28"/>
        </w:rPr>
        <w:t>).</w:t>
      </w:r>
    </w:p>
    <w:p w:rsidR="00A05141" w:rsidRPr="00A05141" w:rsidRDefault="00A05141" w:rsidP="00880718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05141">
        <w:rPr>
          <w:color w:val="000000"/>
          <w:sz w:val="28"/>
          <w:szCs w:val="28"/>
        </w:rPr>
        <w:t xml:space="preserve">Строк </w:t>
      </w:r>
      <w:proofErr w:type="spellStart"/>
      <w:r w:rsidRPr="00A05141">
        <w:rPr>
          <w:color w:val="000000"/>
          <w:sz w:val="28"/>
          <w:szCs w:val="28"/>
        </w:rPr>
        <w:t>розгляду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proofErr w:type="spellStart"/>
      <w:r w:rsidRPr="00A05141">
        <w:rPr>
          <w:color w:val="000000"/>
          <w:sz w:val="28"/>
          <w:szCs w:val="28"/>
        </w:rPr>
        <w:t>запитів</w:t>
      </w:r>
      <w:proofErr w:type="spellEnd"/>
      <w:r w:rsidRPr="00A05141">
        <w:rPr>
          <w:color w:val="000000"/>
          <w:sz w:val="28"/>
          <w:szCs w:val="28"/>
        </w:rPr>
        <w:t xml:space="preserve"> на </w:t>
      </w:r>
      <w:proofErr w:type="spellStart"/>
      <w:r w:rsidRPr="00A05141">
        <w:rPr>
          <w:color w:val="000000"/>
          <w:sz w:val="28"/>
          <w:szCs w:val="28"/>
        </w:rPr>
        <w:t>інформацію</w:t>
      </w:r>
      <w:proofErr w:type="spellEnd"/>
      <w:r w:rsidRPr="00A05141">
        <w:rPr>
          <w:color w:val="000000"/>
          <w:sz w:val="28"/>
          <w:szCs w:val="28"/>
          <w:lang w:val="uk-UA"/>
        </w:rPr>
        <w:t xml:space="preserve"> та</w:t>
      </w:r>
      <w:r w:rsidRPr="00A051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A05141">
        <w:rPr>
          <w:rStyle w:val="rvts44"/>
          <w:sz w:val="28"/>
          <w:szCs w:val="28"/>
        </w:rPr>
        <w:t>лата</w:t>
      </w:r>
      <w:proofErr w:type="spellEnd"/>
      <w:r w:rsidRPr="00A05141">
        <w:rPr>
          <w:rStyle w:val="rvts44"/>
          <w:sz w:val="28"/>
          <w:szCs w:val="28"/>
        </w:rPr>
        <w:t xml:space="preserve"> за </w:t>
      </w:r>
      <w:proofErr w:type="spellStart"/>
      <w:r w:rsidRPr="00A05141">
        <w:rPr>
          <w:rStyle w:val="rvts44"/>
          <w:sz w:val="28"/>
          <w:szCs w:val="28"/>
        </w:rPr>
        <w:t>надання</w:t>
      </w:r>
      <w:proofErr w:type="spellEnd"/>
      <w:r w:rsidRPr="00A05141">
        <w:rPr>
          <w:rStyle w:val="rvts44"/>
          <w:sz w:val="28"/>
          <w:szCs w:val="28"/>
        </w:rPr>
        <w:t xml:space="preserve"> </w:t>
      </w:r>
      <w:proofErr w:type="spellStart"/>
      <w:r w:rsidRPr="00A05141">
        <w:rPr>
          <w:rStyle w:val="rvts44"/>
          <w:sz w:val="28"/>
          <w:szCs w:val="28"/>
        </w:rPr>
        <w:t>інформації</w:t>
      </w:r>
      <w:proofErr w:type="spellEnd"/>
      <w:r w:rsidRPr="00A05141">
        <w:rPr>
          <w:color w:val="000000"/>
          <w:sz w:val="28"/>
          <w:szCs w:val="28"/>
        </w:rPr>
        <w:t xml:space="preserve"> (ст.20</w:t>
      </w:r>
      <w:r w:rsidR="00880718">
        <w:rPr>
          <w:color w:val="000000"/>
          <w:sz w:val="28"/>
          <w:szCs w:val="28"/>
          <w:lang w:val="uk-UA"/>
        </w:rPr>
        <w:t>, 21</w:t>
      </w:r>
      <w:r w:rsidRPr="00A05141">
        <w:rPr>
          <w:color w:val="000000"/>
          <w:sz w:val="28"/>
          <w:szCs w:val="28"/>
        </w:rPr>
        <w:t xml:space="preserve"> Закону </w:t>
      </w:r>
      <w:proofErr w:type="spellStart"/>
      <w:r w:rsidRPr="00A05141">
        <w:rPr>
          <w:color w:val="000000"/>
          <w:sz w:val="28"/>
          <w:szCs w:val="28"/>
        </w:rPr>
        <w:t>України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r w:rsidR="00880718">
        <w:rPr>
          <w:color w:val="000000"/>
          <w:sz w:val="28"/>
          <w:szCs w:val="28"/>
          <w:lang w:val="uk-UA"/>
        </w:rPr>
        <w:t>«</w:t>
      </w:r>
      <w:r w:rsidRPr="00A05141">
        <w:rPr>
          <w:color w:val="000000"/>
          <w:sz w:val="28"/>
          <w:szCs w:val="28"/>
        </w:rPr>
        <w:t xml:space="preserve">Про доступ до </w:t>
      </w:r>
      <w:proofErr w:type="spellStart"/>
      <w:r w:rsidRPr="00A05141">
        <w:rPr>
          <w:color w:val="000000"/>
          <w:sz w:val="28"/>
          <w:szCs w:val="28"/>
        </w:rPr>
        <w:t>публічної</w:t>
      </w:r>
      <w:proofErr w:type="spellEnd"/>
      <w:r w:rsidRPr="00A05141">
        <w:rPr>
          <w:color w:val="000000"/>
          <w:sz w:val="28"/>
          <w:szCs w:val="28"/>
        </w:rPr>
        <w:t xml:space="preserve"> </w:t>
      </w:r>
      <w:proofErr w:type="spellStart"/>
      <w:r w:rsidRPr="00A05141">
        <w:rPr>
          <w:color w:val="000000"/>
          <w:sz w:val="28"/>
          <w:szCs w:val="28"/>
        </w:rPr>
        <w:t>інформації</w:t>
      </w:r>
      <w:proofErr w:type="spellEnd"/>
      <w:r w:rsidR="00880718">
        <w:rPr>
          <w:color w:val="000000"/>
          <w:sz w:val="28"/>
          <w:szCs w:val="28"/>
          <w:lang w:val="uk-UA"/>
        </w:rPr>
        <w:t>»</w:t>
      </w:r>
      <w:r w:rsidRPr="00A05141">
        <w:rPr>
          <w:color w:val="000000"/>
          <w:sz w:val="28"/>
          <w:szCs w:val="28"/>
        </w:rPr>
        <w:t>).</w:t>
      </w:r>
    </w:p>
    <w:p w:rsidR="00880718" w:rsidRPr="00880718" w:rsidRDefault="00880718" w:rsidP="00880718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05141">
        <w:rPr>
          <w:color w:val="000000"/>
          <w:sz w:val="22"/>
          <w:szCs w:val="22"/>
        </w:rPr>
        <w:t xml:space="preserve"> </w:t>
      </w:r>
      <w:proofErr w:type="spellStart"/>
      <w:r w:rsidRPr="00880718">
        <w:rPr>
          <w:color w:val="000000"/>
          <w:sz w:val="28"/>
          <w:szCs w:val="28"/>
        </w:rPr>
        <w:t>Відмова</w:t>
      </w:r>
      <w:proofErr w:type="spellEnd"/>
      <w:r w:rsidRPr="00880718">
        <w:rPr>
          <w:color w:val="000000"/>
          <w:sz w:val="28"/>
          <w:szCs w:val="28"/>
        </w:rPr>
        <w:t xml:space="preserve"> та </w:t>
      </w:r>
      <w:proofErr w:type="spellStart"/>
      <w:r w:rsidRPr="00880718">
        <w:rPr>
          <w:color w:val="000000"/>
          <w:sz w:val="28"/>
          <w:szCs w:val="28"/>
        </w:rPr>
        <w:t>відстрочка</w:t>
      </w:r>
      <w:proofErr w:type="spellEnd"/>
      <w:r w:rsidRPr="00880718">
        <w:rPr>
          <w:color w:val="000000"/>
          <w:sz w:val="28"/>
          <w:szCs w:val="28"/>
        </w:rPr>
        <w:t xml:space="preserve"> в </w:t>
      </w:r>
      <w:proofErr w:type="spellStart"/>
      <w:r w:rsidRPr="00880718">
        <w:rPr>
          <w:color w:val="000000"/>
          <w:sz w:val="28"/>
          <w:szCs w:val="28"/>
        </w:rPr>
        <w:t>задоволенні</w:t>
      </w:r>
      <w:proofErr w:type="spellEnd"/>
      <w:r w:rsidRPr="00880718">
        <w:rPr>
          <w:color w:val="000000"/>
          <w:sz w:val="28"/>
          <w:szCs w:val="28"/>
        </w:rPr>
        <w:t xml:space="preserve"> </w:t>
      </w:r>
      <w:proofErr w:type="spellStart"/>
      <w:r w:rsidRPr="00880718">
        <w:rPr>
          <w:color w:val="000000"/>
          <w:sz w:val="28"/>
          <w:szCs w:val="28"/>
        </w:rPr>
        <w:t>запиту</w:t>
      </w:r>
      <w:proofErr w:type="spellEnd"/>
      <w:r w:rsidRPr="00880718">
        <w:rPr>
          <w:color w:val="000000"/>
          <w:sz w:val="28"/>
          <w:szCs w:val="28"/>
        </w:rPr>
        <w:t xml:space="preserve"> на </w:t>
      </w:r>
      <w:proofErr w:type="spellStart"/>
      <w:r w:rsidRPr="00880718">
        <w:rPr>
          <w:color w:val="000000"/>
          <w:sz w:val="28"/>
          <w:szCs w:val="28"/>
        </w:rPr>
        <w:t>інформацію</w:t>
      </w:r>
      <w:proofErr w:type="spellEnd"/>
      <w:r w:rsidRPr="00880718">
        <w:rPr>
          <w:color w:val="000000"/>
          <w:sz w:val="28"/>
          <w:szCs w:val="28"/>
        </w:rPr>
        <w:t xml:space="preserve"> (ст.22 Закону </w:t>
      </w:r>
      <w:proofErr w:type="spellStart"/>
      <w:r w:rsidRPr="00880718">
        <w:rPr>
          <w:color w:val="000000"/>
          <w:sz w:val="28"/>
          <w:szCs w:val="28"/>
        </w:rPr>
        <w:t>України</w:t>
      </w:r>
      <w:proofErr w:type="spellEnd"/>
      <w:r w:rsidRPr="008807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880718">
        <w:rPr>
          <w:color w:val="000000"/>
          <w:sz w:val="28"/>
          <w:szCs w:val="28"/>
        </w:rPr>
        <w:t xml:space="preserve">Про доступ до </w:t>
      </w:r>
      <w:proofErr w:type="spellStart"/>
      <w:r w:rsidRPr="00880718">
        <w:rPr>
          <w:color w:val="000000"/>
          <w:sz w:val="28"/>
          <w:szCs w:val="28"/>
        </w:rPr>
        <w:t>публічної</w:t>
      </w:r>
      <w:proofErr w:type="spellEnd"/>
      <w:r w:rsidRPr="00880718">
        <w:rPr>
          <w:color w:val="000000"/>
          <w:sz w:val="28"/>
          <w:szCs w:val="28"/>
        </w:rPr>
        <w:t xml:space="preserve"> </w:t>
      </w:r>
      <w:proofErr w:type="spellStart"/>
      <w:r w:rsidRPr="00880718"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880718">
        <w:rPr>
          <w:color w:val="000000"/>
          <w:sz w:val="28"/>
          <w:szCs w:val="28"/>
        </w:rPr>
        <w:t>).</w:t>
      </w:r>
    </w:p>
    <w:p w:rsidR="00880718" w:rsidRPr="00880718" w:rsidRDefault="00880718" w:rsidP="00880718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880718">
        <w:rPr>
          <w:color w:val="000000"/>
          <w:sz w:val="28"/>
          <w:szCs w:val="28"/>
        </w:rPr>
        <w:t>Відповідальність</w:t>
      </w:r>
      <w:proofErr w:type="spellEnd"/>
      <w:r w:rsidRPr="00880718">
        <w:rPr>
          <w:color w:val="000000"/>
          <w:sz w:val="28"/>
          <w:szCs w:val="28"/>
        </w:rPr>
        <w:t xml:space="preserve"> за </w:t>
      </w:r>
      <w:proofErr w:type="spellStart"/>
      <w:r w:rsidRPr="00880718">
        <w:rPr>
          <w:color w:val="000000"/>
          <w:sz w:val="28"/>
          <w:szCs w:val="28"/>
        </w:rPr>
        <w:t>порушення</w:t>
      </w:r>
      <w:proofErr w:type="spellEnd"/>
      <w:r w:rsidRPr="00880718">
        <w:rPr>
          <w:color w:val="000000"/>
          <w:sz w:val="28"/>
          <w:szCs w:val="28"/>
        </w:rPr>
        <w:t xml:space="preserve"> </w:t>
      </w:r>
      <w:proofErr w:type="spellStart"/>
      <w:r w:rsidRPr="00880718">
        <w:rPr>
          <w:color w:val="000000"/>
          <w:sz w:val="28"/>
          <w:szCs w:val="28"/>
        </w:rPr>
        <w:t>законодавства</w:t>
      </w:r>
      <w:proofErr w:type="spellEnd"/>
      <w:r w:rsidRPr="00880718">
        <w:rPr>
          <w:color w:val="000000"/>
          <w:sz w:val="28"/>
          <w:szCs w:val="28"/>
        </w:rPr>
        <w:t xml:space="preserve"> про доступ до </w:t>
      </w:r>
      <w:proofErr w:type="spellStart"/>
      <w:r w:rsidRPr="00880718">
        <w:rPr>
          <w:color w:val="000000"/>
          <w:sz w:val="28"/>
          <w:szCs w:val="28"/>
        </w:rPr>
        <w:t>публічної</w:t>
      </w:r>
      <w:proofErr w:type="spellEnd"/>
      <w:r w:rsidRPr="00880718">
        <w:rPr>
          <w:color w:val="000000"/>
          <w:sz w:val="28"/>
          <w:szCs w:val="28"/>
        </w:rPr>
        <w:t xml:space="preserve"> </w:t>
      </w:r>
      <w:proofErr w:type="spellStart"/>
      <w:r w:rsidRPr="00880718">
        <w:rPr>
          <w:color w:val="000000"/>
          <w:sz w:val="28"/>
          <w:szCs w:val="28"/>
        </w:rPr>
        <w:t>інформації</w:t>
      </w:r>
      <w:proofErr w:type="spellEnd"/>
      <w:r w:rsidRPr="00880718">
        <w:rPr>
          <w:color w:val="000000"/>
          <w:sz w:val="28"/>
          <w:szCs w:val="28"/>
        </w:rPr>
        <w:t xml:space="preserve">. (ст.24 Закону </w:t>
      </w:r>
      <w:proofErr w:type="spellStart"/>
      <w:r w:rsidRPr="00880718">
        <w:rPr>
          <w:color w:val="000000"/>
          <w:sz w:val="28"/>
          <w:szCs w:val="28"/>
        </w:rPr>
        <w:t>України</w:t>
      </w:r>
      <w:proofErr w:type="spellEnd"/>
      <w:r w:rsidRPr="008807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880718">
        <w:rPr>
          <w:color w:val="000000"/>
          <w:sz w:val="28"/>
          <w:szCs w:val="28"/>
        </w:rPr>
        <w:t xml:space="preserve">Про доступ до </w:t>
      </w:r>
      <w:proofErr w:type="spellStart"/>
      <w:r w:rsidRPr="00880718">
        <w:rPr>
          <w:color w:val="000000"/>
          <w:sz w:val="28"/>
          <w:szCs w:val="28"/>
        </w:rPr>
        <w:t>публічної</w:t>
      </w:r>
      <w:proofErr w:type="spellEnd"/>
      <w:r w:rsidRPr="00880718">
        <w:rPr>
          <w:color w:val="000000"/>
          <w:sz w:val="28"/>
          <w:szCs w:val="28"/>
        </w:rPr>
        <w:t xml:space="preserve"> </w:t>
      </w:r>
      <w:proofErr w:type="spellStart"/>
      <w:r w:rsidRPr="00880718"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880718">
        <w:rPr>
          <w:color w:val="000000"/>
          <w:sz w:val="28"/>
          <w:szCs w:val="28"/>
        </w:rPr>
        <w:t>).</w:t>
      </w:r>
    </w:p>
    <w:p w:rsidR="00880718" w:rsidRPr="003C2999" w:rsidRDefault="00880718" w:rsidP="00880718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Дати визначення термінам: «</w:t>
      </w:r>
      <w:r w:rsidRPr="00880718">
        <w:rPr>
          <w:sz w:val="28"/>
          <w:szCs w:val="28"/>
          <w:lang w:val="uk-UA"/>
        </w:rPr>
        <w:t>п</w:t>
      </w:r>
      <w:proofErr w:type="spellStart"/>
      <w:r w:rsidRPr="00880718">
        <w:rPr>
          <w:rStyle w:val="rvts0"/>
          <w:sz w:val="28"/>
          <w:szCs w:val="28"/>
        </w:rPr>
        <w:t>ропозиція</w:t>
      </w:r>
      <w:proofErr w:type="spellEnd"/>
      <w:r w:rsidRPr="00880718">
        <w:rPr>
          <w:rStyle w:val="rvts0"/>
          <w:sz w:val="28"/>
          <w:szCs w:val="28"/>
        </w:rPr>
        <w:t xml:space="preserve"> (</w:t>
      </w:r>
      <w:proofErr w:type="spellStart"/>
      <w:r w:rsidRPr="00880718">
        <w:rPr>
          <w:rStyle w:val="rvts0"/>
          <w:sz w:val="28"/>
          <w:szCs w:val="28"/>
        </w:rPr>
        <w:t>зауваження</w:t>
      </w:r>
      <w:proofErr w:type="spellEnd"/>
      <w:r>
        <w:rPr>
          <w:rStyle w:val="rvts0"/>
          <w:sz w:val="28"/>
          <w:szCs w:val="28"/>
          <w:lang w:val="uk-UA"/>
        </w:rPr>
        <w:t>)»,</w:t>
      </w:r>
      <w:r>
        <w:rPr>
          <w:rStyle w:val="rvts0"/>
          <w:lang w:val="uk-UA"/>
        </w:rPr>
        <w:t xml:space="preserve"> «</w:t>
      </w:r>
      <w:r>
        <w:rPr>
          <w:rStyle w:val="rvts0"/>
          <w:sz w:val="28"/>
          <w:szCs w:val="28"/>
          <w:lang w:val="uk-UA"/>
        </w:rPr>
        <w:t>з</w:t>
      </w:r>
      <w:proofErr w:type="spellStart"/>
      <w:r w:rsidRPr="00880718">
        <w:rPr>
          <w:rStyle w:val="rvts0"/>
          <w:sz w:val="28"/>
          <w:szCs w:val="28"/>
        </w:rPr>
        <w:t>аява</w:t>
      </w:r>
      <w:proofErr w:type="spellEnd"/>
      <w:r w:rsidRPr="00880718">
        <w:rPr>
          <w:rStyle w:val="rvts0"/>
          <w:sz w:val="28"/>
          <w:szCs w:val="28"/>
        </w:rPr>
        <w:t xml:space="preserve"> (</w:t>
      </w:r>
      <w:proofErr w:type="spellStart"/>
      <w:r w:rsidRPr="00880718">
        <w:rPr>
          <w:rStyle w:val="rvts0"/>
          <w:sz w:val="28"/>
          <w:szCs w:val="28"/>
        </w:rPr>
        <w:t>клопотання</w:t>
      </w:r>
      <w:proofErr w:type="spellEnd"/>
      <w:r w:rsidRPr="00880718">
        <w:rPr>
          <w:rStyle w:val="rvts0"/>
          <w:sz w:val="28"/>
          <w:szCs w:val="28"/>
        </w:rPr>
        <w:t>)</w:t>
      </w:r>
      <w:bookmarkStart w:id="1" w:name="n22"/>
      <w:bookmarkEnd w:id="1"/>
      <w:r>
        <w:rPr>
          <w:rStyle w:val="rvts0"/>
          <w:sz w:val="28"/>
          <w:szCs w:val="28"/>
          <w:lang w:val="uk-UA"/>
        </w:rPr>
        <w:t>», «с</w:t>
      </w:r>
      <w:r w:rsidRPr="00880718">
        <w:rPr>
          <w:rStyle w:val="rvts0"/>
          <w:sz w:val="28"/>
          <w:szCs w:val="28"/>
        </w:rPr>
        <w:t>карга</w:t>
      </w:r>
      <w:r>
        <w:rPr>
          <w:rStyle w:val="rvts0"/>
          <w:sz w:val="28"/>
          <w:szCs w:val="28"/>
          <w:lang w:val="uk-UA"/>
        </w:rPr>
        <w:t xml:space="preserve">» </w:t>
      </w:r>
      <w:r w:rsidRPr="003C2999">
        <w:rPr>
          <w:color w:val="000000"/>
          <w:sz w:val="28"/>
          <w:szCs w:val="28"/>
        </w:rPr>
        <w:t>(ст.</w:t>
      </w:r>
      <w:r>
        <w:rPr>
          <w:color w:val="000000"/>
          <w:sz w:val="28"/>
          <w:szCs w:val="28"/>
          <w:lang w:val="uk-UA"/>
        </w:rPr>
        <w:t>3</w:t>
      </w:r>
      <w:r w:rsidRPr="003C2999">
        <w:rPr>
          <w:color w:val="000000"/>
          <w:sz w:val="28"/>
          <w:szCs w:val="28"/>
        </w:rPr>
        <w:t xml:space="preserve"> Закону </w:t>
      </w:r>
      <w:proofErr w:type="spellStart"/>
      <w:r w:rsidRPr="003C2999">
        <w:rPr>
          <w:color w:val="000000"/>
          <w:sz w:val="28"/>
          <w:szCs w:val="28"/>
        </w:rPr>
        <w:t>України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3C2999">
        <w:rPr>
          <w:color w:val="000000"/>
          <w:sz w:val="28"/>
          <w:szCs w:val="28"/>
        </w:rPr>
        <w:t xml:space="preserve">Про </w:t>
      </w:r>
      <w:proofErr w:type="spellStart"/>
      <w:r w:rsidRPr="003C2999">
        <w:rPr>
          <w:color w:val="000000"/>
          <w:sz w:val="28"/>
          <w:szCs w:val="28"/>
        </w:rPr>
        <w:t>звернення</w:t>
      </w:r>
      <w:proofErr w:type="spellEnd"/>
      <w:r w:rsidRPr="003C2999">
        <w:rPr>
          <w:color w:val="000000"/>
          <w:sz w:val="28"/>
          <w:szCs w:val="28"/>
        </w:rPr>
        <w:t xml:space="preserve"> </w:t>
      </w:r>
      <w:proofErr w:type="spellStart"/>
      <w:r w:rsidRPr="003C2999"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3C2999">
        <w:rPr>
          <w:color w:val="000000"/>
          <w:sz w:val="28"/>
          <w:szCs w:val="28"/>
        </w:rPr>
        <w:t>).</w:t>
      </w:r>
    </w:p>
    <w:p w:rsidR="00880718" w:rsidRPr="00E7004E" w:rsidRDefault="00880718" w:rsidP="00880718">
      <w:pPr>
        <w:pStyle w:val="a6"/>
        <w:numPr>
          <w:ilvl w:val="0"/>
          <w:numId w:val="2"/>
        </w:numPr>
        <w:ind w:left="0" w:firstLine="0"/>
        <w:jc w:val="both"/>
        <w:rPr>
          <w:rStyle w:val="rvts23"/>
          <w:sz w:val="28"/>
          <w:szCs w:val="28"/>
        </w:rPr>
      </w:pPr>
      <w:r>
        <w:rPr>
          <w:sz w:val="28"/>
          <w:szCs w:val="28"/>
          <w:lang w:val="uk-UA"/>
        </w:rPr>
        <w:t>Дати визначення термінам:</w:t>
      </w:r>
      <w:r w:rsidRPr="00880718">
        <w:t xml:space="preserve"> </w:t>
      </w:r>
      <w:r>
        <w:rPr>
          <w:lang w:val="uk-UA"/>
        </w:rPr>
        <w:t>«</w:t>
      </w:r>
      <w:proofErr w:type="spellStart"/>
      <w:r w:rsidRPr="00880718">
        <w:rPr>
          <w:rStyle w:val="rvts0"/>
          <w:sz w:val="28"/>
          <w:szCs w:val="28"/>
        </w:rPr>
        <w:t>витяг</w:t>
      </w:r>
      <w:proofErr w:type="spellEnd"/>
      <w:r>
        <w:rPr>
          <w:rStyle w:val="rvts0"/>
          <w:sz w:val="28"/>
          <w:szCs w:val="28"/>
          <w:lang w:val="uk-UA"/>
        </w:rPr>
        <w:t>»,</w:t>
      </w:r>
      <w:r w:rsidRPr="00880718">
        <w:rPr>
          <w:rStyle w:val="rvts0"/>
          <w:sz w:val="28"/>
          <w:szCs w:val="28"/>
          <w:lang w:val="uk-UA"/>
        </w:rPr>
        <w:t xml:space="preserve"> </w:t>
      </w:r>
      <w:r>
        <w:rPr>
          <w:rStyle w:val="rvts0"/>
          <w:sz w:val="28"/>
          <w:szCs w:val="28"/>
          <w:lang w:val="uk-UA"/>
        </w:rPr>
        <w:t>«</w:t>
      </w:r>
      <w:proofErr w:type="spellStart"/>
      <w:r w:rsidRPr="00880718">
        <w:rPr>
          <w:rStyle w:val="rvts0"/>
          <w:sz w:val="28"/>
          <w:szCs w:val="28"/>
        </w:rPr>
        <w:t>діловодство</w:t>
      </w:r>
      <w:proofErr w:type="spellEnd"/>
      <w:r>
        <w:rPr>
          <w:rStyle w:val="rvts0"/>
          <w:sz w:val="28"/>
          <w:szCs w:val="28"/>
          <w:lang w:val="uk-UA"/>
        </w:rPr>
        <w:t>»,</w:t>
      </w:r>
      <w:r w:rsidRPr="00880718">
        <w:rPr>
          <w:rStyle w:val="rvts0"/>
          <w:sz w:val="28"/>
          <w:szCs w:val="28"/>
          <w:lang w:val="uk-UA"/>
        </w:rPr>
        <w:t xml:space="preserve"> </w:t>
      </w:r>
      <w:r>
        <w:rPr>
          <w:rStyle w:val="rvts0"/>
          <w:sz w:val="28"/>
          <w:szCs w:val="28"/>
          <w:lang w:val="uk-UA"/>
        </w:rPr>
        <w:t>«</w:t>
      </w:r>
      <w:proofErr w:type="spellStart"/>
      <w:r w:rsidRPr="00880718">
        <w:rPr>
          <w:rStyle w:val="rvts0"/>
          <w:sz w:val="28"/>
          <w:szCs w:val="28"/>
        </w:rPr>
        <w:t>документообіг</w:t>
      </w:r>
      <w:proofErr w:type="spellEnd"/>
      <w:r w:rsidRPr="00880718">
        <w:rPr>
          <w:rStyle w:val="rvts0"/>
          <w:sz w:val="28"/>
          <w:szCs w:val="28"/>
        </w:rPr>
        <w:t xml:space="preserve"> в </w:t>
      </w:r>
      <w:proofErr w:type="spellStart"/>
      <w:r w:rsidRPr="00880718">
        <w:rPr>
          <w:rStyle w:val="rvts0"/>
          <w:sz w:val="28"/>
          <w:szCs w:val="28"/>
        </w:rPr>
        <w:t>установі</w:t>
      </w:r>
      <w:proofErr w:type="spellEnd"/>
      <w:r>
        <w:rPr>
          <w:rStyle w:val="rvts0"/>
          <w:sz w:val="28"/>
          <w:szCs w:val="28"/>
          <w:lang w:val="uk-UA"/>
        </w:rPr>
        <w:t>»,</w:t>
      </w:r>
      <w:r w:rsidRPr="00880718">
        <w:rPr>
          <w:rStyle w:val="rvts0"/>
          <w:sz w:val="28"/>
          <w:szCs w:val="28"/>
          <w:lang w:val="uk-UA"/>
        </w:rPr>
        <w:t xml:space="preserve"> </w:t>
      </w:r>
      <w:r>
        <w:rPr>
          <w:rStyle w:val="rvts0"/>
          <w:sz w:val="28"/>
          <w:szCs w:val="28"/>
          <w:lang w:val="uk-UA"/>
        </w:rPr>
        <w:t>«</w:t>
      </w:r>
      <w:r w:rsidRPr="00880718">
        <w:rPr>
          <w:rStyle w:val="rvts0"/>
          <w:sz w:val="28"/>
          <w:szCs w:val="28"/>
        </w:rPr>
        <w:t>номенклатура справ</w:t>
      </w:r>
      <w:r>
        <w:rPr>
          <w:rStyle w:val="rvts0"/>
          <w:sz w:val="28"/>
          <w:szCs w:val="28"/>
          <w:lang w:val="uk-UA"/>
        </w:rPr>
        <w:t>»,</w:t>
      </w:r>
      <w:r w:rsidRPr="00880718">
        <w:rPr>
          <w:rStyle w:val="rvts0"/>
          <w:sz w:val="28"/>
          <w:szCs w:val="28"/>
          <w:lang w:val="uk-UA"/>
        </w:rPr>
        <w:t xml:space="preserve"> </w:t>
      </w:r>
      <w:r>
        <w:rPr>
          <w:rStyle w:val="rvts0"/>
          <w:sz w:val="28"/>
          <w:szCs w:val="28"/>
          <w:lang w:val="uk-UA"/>
        </w:rPr>
        <w:t>«</w:t>
      </w:r>
      <w:r w:rsidRPr="00880718">
        <w:rPr>
          <w:rStyle w:val="rvts0"/>
          <w:sz w:val="28"/>
          <w:szCs w:val="28"/>
        </w:rPr>
        <w:t xml:space="preserve">строк </w:t>
      </w:r>
      <w:proofErr w:type="spellStart"/>
      <w:r w:rsidRPr="00880718">
        <w:rPr>
          <w:rStyle w:val="rvts0"/>
          <w:sz w:val="28"/>
          <w:szCs w:val="28"/>
        </w:rPr>
        <w:t>зберігання</w:t>
      </w:r>
      <w:proofErr w:type="spellEnd"/>
      <w:r w:rsidRPr="00880718">
        <w:rPr>
          <w:rStyle w:val="rvts0"/>
          <w:sz w:val="28"/>
          <w:szCs w:val="28"/>
        </w:rPr>
        <w:t xml:space="preserve"> документа</w:t>
      </w:r>
      <w:r>
        <w:rPr>
          <w:rStyle w:val="rvts0"/>
          <w:sz w:val="28"/>
          <w:szCs w:val="28"/>
          <w:lang w:val="uk-UA"/>
        </w:rPr>
        <w:t>»,</w:t>
      </w:r>
      <w:r w:rsidRPr="008807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 w:rsidRPr="00880718">
        <w:rPr>
          <w:rStyle w:val="rvts0"/>
          <w:sz w:val="28"/>
          <w:szCs w:val="28"/>
        </w:rPr>
        <w:t>управлінський</w:t>
      </w:r>
      <w:proofErr w:type="spellEnd"/>
      <w:r w:rsidRPr="00880718">
        <w:rPr>
          <w:rStyle w:val="rvts0"/>
          <w:sz w:val="28"/>
          <w:szCs w:val="28"/>
        </w:rPr>
        <w:t xml:space="preserve"> документ</w:t>
      </w:r>
      <w:r>
        <w:rPr>
          <w:rStyle w:val="rvts0"/>
          <w:sz w:val="28"/>
          <w:szCs w:val="28"/>
          <w:lang w:val="uk-UA"/>
        </w:rPr>
        <w:t>»</w:t>
      </w:r>
      <w:r>
        <w:rPr>
          <w:rStyle w:val="rvts0"/>
          <w:lang w:val="uk-UA"/>
        </w:rPr>
        <w:t xml:space="preserve"> </w:t>
      </w:r>
      <w:r w:rsidRPr="00E7004E">
        <w:rPr>
          <w:color w:val="000000"/>
          <w:sz w:val="28"/>
          <w:szCs w:val="28"/>
          <w:lang w:val="uk-UA"/>
        </w:rPr>
        <w:t>(</w:t>
      </w:r>
      <w:r w:rsidRPr="00E7004E">
        <w:rPr>
          <w:rStyle w:val="rvts23"/>
          <w:sz w:val="28"/>
          <w:szCs w:val="28"/>
        </w:rPr>
        <w:t>П</w:t>
      </w:r>
      <w:proofErr w:type="spellStart"/>
      <w:r w:rsidRPr="00E7004E">
        <w:rPr>
          <w:rStyle w:val="rvts23"/>
          <w:sz w:val="28"/>
          <w:szCs w:val="28"/>
          <w:lang w:val="uk-UA"/>
        </w:rPr>
        <w:t>равила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організації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діловодства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r w:rsidRPr="00E7004E">
        <w:rPr>
          <w:rStyle w:val="rvts23"/>
          <w:sz w:val="28"/>
          <w:szCs w:val="28"/>
        </w:rPr>
        <w:t>та</w:t>
      </w:r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архівного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зберігання</w:t>
      </w:r>
      <w:proofErr w:type="spellEnd"/>
      <w:r w:rsidRPr="00E7004E">
        <w:rPr>
          <w:rStyle w:val="rvts23"/>
          <w:sz w:val="28"/>
          <w:szCs w:val="28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документів</w:t>
      </w:r>
      <w:proofErr w:type="spellEnd"/>
      <w:r w:rsidRPr="00E7004E">
        <w:rPr>
          <w:rStyle w:val="rvts23"/>
          <w:sz w:val="28"/>
          <w:szCs w:val="28"/>
        </w:rPr>
        <w:t xml:space="preserve"> у </w:t>
      </w:r>
      <w:proofErr w:type="spellStart"/>
      <w:r w:rsidRPr="00E7004E">
        <w:rPr>
          <w:rStyle w:val="rvts23"/>
          <w:sz w:val="28"/>
          <w:szCs w:val="28"/>
        </w:rPr>
        <w:t>державних</w:t>
      </w:r>
      <w:proofErr w:type="spellEnd"/>
      <w:r w:rsidRPr="00E7004E">
        <w:rPr>
          <w:rStyle w:val="rvts23"/>
          <w:sz w:val="28"/>
          <w:szCs w:val="28"/>
        </w:rPr>
        <w:t xml:space="preserve"> органах, органах </w:t>
      </w:r>
      <w:proofErr w:type="spellStart"/>
      <w:r w:rsidRPr="00E7004E">
        <w:rPr>
          <w:rStyle w:val="rvts23"/>
          <w:sz w:val="28"/>
          <w:szCs w:val="28"/>
        </w:rPr>
        <w:t>місцевого</w:t>
      </w:r>
      <w:proofErr w:type="spellEnd"/>
      <w:r w:rsidRPr="00E7004E">
        <w:rPr>
          <w:rStyle w:val="rvts23"/>
          <w:sz w:val="28"/>
          <w:szCs w:val="28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самоврядування</w:t>
      </w:r>
      <w:proofErr w:type="spellEnd"/>
      <w:r w:rsidRPr="00E7004E">
        <w:rPr>
          <w:rStyle w:val="rvts23"/>
          <w:sz w:val="28"/>
          <w:szCs w:val="28"/>
        </w:rPr>
        <w:t xml:space="preserve">, на </w:t>
      </w:r>
      <w:proofErr w:type="spellStart"/>
      <w:r w:rsidRPr="00E7004E">
        <w:rPr>
          <w:rStyle w:val="rvts23"/>
          <w:sz w:val="28"/>
          <w:szCs w:val="28"/>
        </w:rPr>
        <w:t>підприємствах</w:t>
      </w:r>
      <w:proofErr w:type="spellEnd"/>
      <w:r w:rsidRPr="00E7004E">
        <w:rPr>
          <w:rStyle w:val="rvts23"/>
          <w:sz w:val="28"/>
          <w:szCs w:val="28"/>
        </w:rPr>
        <w:t xml:space="preserve">, в </w:t>
      </w:r>
      <w:proofErr w:type="spellStart"/>
      <w:r w:rsidRPr="00E7004E">
        <w:rPr>
          <w:rStyle w:val="rvts23"/>
          <w:sz w:val="28"/>
          <w:szCs w:val="28"/>
        </w:rPr>
        <w:t>установах</w:t>
      </w:r>
      <w:proofErr w:type="spellEnd"/>
      <w:r w:rsidRPr="00E7004E">
        <w:rPr>
          <w:rStyle w:val="rvts23"/>
          <w:sz w:val="28"/>
          <w:szCs w:val="28"/>
        </w:rPr>
        <w:t xml:space="preserve"> і </w:t>
      </w:r>
      <w:proofErr w:type="spellStart"/>
      <w:r w:rsidRPr="00E7004E">
        <w:rPr>
          <w:rStyle w:val="rvts23"/>
          <w:sz w:val="28"/>
          <w:szCs w:val="28"/>
        </w:rPr>
        <w:t>організаціях</w:t>
      </w:r>
      <w:proofErr w:type="spellEnd"/>
      <w:r>
        <w:rPr>
          <w:rStyle w:val="rvts23"/>
          <w:sz w:val="28"/>
          <w:szCs w:val="28"/>
          <w:lang w:val="uk-UA"/>
        </w:rPr>
        <w:t>).</w:t>
      </w:r>
    </w:p>
    <w:p w:rsidR="00A05141" w:rsidRPr="005367E2" w:rsidRDefault="00B63D5F" w:rsidP="003C2999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Порядок і строки складання номенклатури справ.</w:t>
      </w:r>
    </w:p>
    <w:p w:rsidR="005367E2" w:rsidRPr="005367E2" w:rsidRDefault="005367E2" w:rsidP="003C2999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5367E2">
        <w:rPr>
          <w:rStyle w:val="rvts15"/>
          <w:sz w:val="28"/>
          <w:szCs w:val="28"/>
        </w:rPr>
        <w:t>Погодження</w:t>
      </w:r>
      <w:proofErr w:type="spellEnd"/>
      <w:r w:rsidRPr="005367E2">
        <w:rPr>
          <w:rStyle w:val="rvts15"/>
          <w:sz w:val="28"/>
          <w:szCs w:val="28"/>
        </w:rPr>
        <w:t xml:space="preserve"> </w:t>
      </w:r>
      <w:proofErr w:type="spellStart"/>
      <w:r w:rsidRPr="005367E2">
        <w:rPr>
          <w:rStyle w:val="rvts15"/>
          <w:sz w:val="28"/>
          <w:szCs w:val="28"/>
        </w:rPr>
        <w:t>управлінських</w:t>
      </w:r>
      <w:proofErr w:type="spellEnd"/>
      <w:r w:rsidRPr="005367E2">
        <w:rPr>
          <w:rStyle w:val="rvts15"/>
          <w:sz w:val="28"/>
          <w:szCs w:val="28"/>
        </w:rPr>
        <w:t xml:space="preserve"> </w:t>
      </w:r>
      <w:proofErr w:type="spellStart"/>
      <w:r w:rsidRPr="005367E2">
        <w:rPr>
          <w:rStyle w:val="rvts15"/>
          <w:sz w:val="28"/>
          <w:szCs w:val="28"/>
        </w:rPr>
        <w:t>документів</w:t>
      </w:r>
      <w:proofErr w:type="spellEnd"/>
      <w:r>
        <w:rPr>
          <w:rStyle w:val="rvts15"/>
          <w:sz w:val="28"/>
          <w:szCs w:val="28"/>
          <w:lang w:val="uk-UA"/>
        </w:rPr>
        <w:t xml:space="preserve"> </w:t>
      </w:r>
      <w:r w:rsidRPr="00E7004E">
        <w:rPr>
          <w:color w:val="000000"/>
          <w:sz w:val="28"/>
          <w:szCs w:val="28"/>
          <w:lang w:val="uk-UA"/>
        </w:rPr>
        <w:t>(</w:t>
      </w:r>
      <w:r w:rsidRPr="00E7004E">
        <w:rPr>
          <w:rStyle w:val="rvts23"/>
          <w:sz w:val="28"/>
          <w:szCs w:val="28"/>
        </w:rPr>
        <w:t>П</w:t>
      </w:r>
      <w:proofErr w:type="spellStart"/>
      <w:r w:rsidRPr="00E7004E">
        <w:rPr>
          <w:rStyle w:val="rvts23"/>
          <w:sz w:val="28"/>
          <w:szCs w:val="28"/>
          <w:lang w:val="uk-UA"/>
        </w:rPr>
        <w:t>равила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організації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діловодства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r w:rsidRPr="00E7004E">
        <w:rPr>
          <w:rStyle w:val="rvts23"/>
          <w:sz w:val="28"/>
          <w:szCs w:val="28"/>
        </w:rPr>
        <w:t>та</w:t>
      </w:r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архівного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зберігання</w:t>
      </w:r>
      <w:proofErr w:type="spellEnd"/>
      <w:r w:rsidRPr="00E7004E">
        <w:rPr>
          <w:rStyle w:val="rvts23"/>
          <w:sz w:val="28"/>
          <w:szCs w:val="28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документів</w:t>
      </w:r>
      <w:proofErr w:type="spellEnd"/>
      <w:r w:rsidRPr="00E7004E">
        <w:rPr>
          <w:rStyle w:val="rvts23"/>
          <w:sz w:val="28"/>
          <w:szCs w:val="28"/>
        </w:rPr>
        <w:t xml:space="preserve"> у </w:t>
      </w:r>
      <w:proofErr w:type="spellStart"/>
      <w:r w:rsidRPr="00E7004E">
        <w:rPr>
          <w:rStyle w:val="rvts23"/>
          <w:sz w:val="28"/>
          <w:szCs w:val="28"/>
        </w:rPr>
        <w:t>державних</w:t>
      </w:r>
      <w:proofErr w:type="spellEnd"/>
      <w:r w:rsidRPr="00E7004E">
        <w:rPr>
          <w:rStyle w:val="rvts23"/>
          <w:sz w:val="28"/>
          <w:szCs w:val="28"/>
        </w:rPr>
        <w:t xml:space="preserve"> органах, органах </w:t>
      </w:r>
      <w:proofErr w:type="spellStart"/>
      <w:r w:rsidRPr="00E7004E">
        <w:rPr>
          <w:rStyle w:val="rvts23"/>
          <w:sz w:val="28"/>
          <w:szCs w:val="28"/>
        </w:rPr>
        <w:t>місцевого</w:t>
      </w:r>
      <w:proofErr w:type="spellEnd"/>
      <w:r w:rsidRPr="00E7004E">
        <w:rPr>
          <w:rStyle w:val="rvts23"/>
          <w:sz w:val="28"/>
          <w:szCs w:val="28"/>
        </w:rPr>
        <w:t xml:space="preserve"> </w:t>
      </w:r>
      <w:proofErr w:type="spellStart"/>
      <w:r w:rsidRPr="00E7004E">
        <w:rPr>
          <w:rStyle w:val="rvts23"/>
          <w:sz w:val="28"/>
          <w:szCs w:val="28"/>
        </w:rPr>
        <w:t>самоврядування</w:t>
      </w:r>
      <w:proofErr w:type="spellEnd"/>
      <w:r w:rsidRPr="00E7004E">
        <w:rPr>
          <w:rStyle w:val="rvts23"/>
          <w:sz w:val="28"/>
          <w:szCs w:val="28"/>
        </w:rPr>
        <w:t xml:space="preserve">, на </w:t>
      </w:r>
      <w:proofErr w:type="spellStart"/>
      <w:r w:rsidRPr="00E7004E">
        <w:rPr>
          <w:rStyle w:val="rvts23"/>
          <w:sz w:val="28"/>
          <w:szCs w:val="28"/>
        </w:rPr>
        <w:t>підприємствах</w:t>
      </w:r>
      <w:proofErr w:type="spellEnd"/>
      <w:r w:rsidRPr="00E7004E">
        <w:rPr>
          <w:rStyle w:val="rvts23"/>
          <w:sz w:val="28"/>
          <w:szCs w:val="28"/>
        </w:rPr>
        <w:t xml:space="preserve">, в </w:t>
      </w:r>
      <w:proofErr w:type="spellStart"/>
      <w:r w:rsidRPr="00E7004E">
        <w:rPr>
          <w:rStyle w:val="rvts23"/>
          <w:sz w:val="28"/>
          <w:szCs w:val="28"/>
        </w:rPr>
        <w:t>установах</w:t>
      </w:r>
      <w:proofErr w:type="spellEnd"/>
      <w:r w:rsidRPr="00E7004E">
        <w:rPr>
          <w:rStyle w:val="rvts23"/>
          <w:sz w:val="28"/>
          <w:szCs w:val="28"/>
        </w:rPr>
        <w:t xml:space="preserve"> і </w:t>
      </w:r>
      <w:proofErr w:type="spellStart"/>
      <w:r w:rsidRPr="00E7004E">
        <w:rPr>
          <w:rStyle w:val="rvts23"/>
          <w:sz w:val="28"/>
          <w:szCs w:val="28"/>
        </w:rPr>
        <w:t>організаціях</w:t>
      </w:r>
      <w:proofErr w:type="spellEnd"/>
      <w:r>
        <w:rPr>
          <w:rStyle w:val="rvts23"/>
          <w:sz w:val="28"/>
          <w:szCs w:val="28"/>
          <w:lang w:val="uk-UA"/>
        </w:rPr>
        <w:t>).</w:t>
      </w:r>
    </w:p>
    <w:p w:rsidR="00C5658A" w:rsidRPr="00A14FF1" w:rsidRDefault="00C5658A" w:rsidP="00A14FF1">
      <w:pPr>
        <w:pStyle w:val="a6"/>
        <w:jc w:val="both"/>
        <w:rPr>
          <w:sz w:val="22"/>
          <w:szCs w:val="22"/>
        </w:rPr>
      </w:pPr>
    </w:p>
    <w:sectPr w:rsidR="00C5658A" w:rsidRPr="00A14F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22F73"/>
    <w:multiLevelType w:val="hybridMultilevel"/>
    <w:tmpl w:val="DC8C86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FD084D"/>
    <w:multiLevelType w:val="hybridMultilevel"/>
    <w:tmpl w:val="6898F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1CAD"/>
    <w:rsid w:val="00145542"/>
    <w:rsid w:val="00177D23"/>
    <w:rsid w:val="001A4A15"/>
    <w:rsid w:val="00345E4E"/>
    <w:rsid w:val="003C2999"/>
    <w:rsid w:val="00400F27"/>
    <w:rsid w:val="004B6EA1"/>
    <w:rsid w:val="005367E2"/>
    <w:rsid w:val="007D5AF2"/>
    <w:rsid w:val="00880718"/>
    <w:rsid w:val="00997FD3"/>
    <w:rsid w:val="00A05141"/>
    <w:rsid w:val="00A14FF1"/>
    <w:rsid w:val="00B63D5F"/>
    <w:rsid w:val="00BF338F"/>
    <w:rsid w:val="00C5658A"/>
    <w:rsid w:val="00E7004E"/>
    <w:rsid w:val="00EE65DE"/>
    <w:rsid w:val="00E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FC999-876A-48CF-A7D3-F832A82C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A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EF1CAD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EF1CAD"/>
    <w:rPr>
      <w:rFonts w:eastAsiaTheme="minorHAnsi"/>
      <w:lang w:eastAsia="en-US"/>
    </w:rPr>
  </w:style>
  <w:style w:type="paragraph" w:styleId="a6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iPriority w:val="99"/>
    <w:unhideWhenUsed/>
    <w:qFormat/>
    <w:rsid w:val="00EF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EF1CAD"/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6"/>
    <w:locked/>
    <w:rsid w:val="00EF1C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qFormat/>
    <w:rsid w:val="00EF1C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F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CAD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145542"/>
  </w:style>
  <w:style w:type="character" w:customStyle="1" w:styleId="rvts23">
    <w:name w:val="rvts23"/>
    <w:basedOn w:val="a0"/>
    <w:rsid w:val="00E7004E"/>
  </w:style>
  <w:style w:type="character" w:customStyle="1" w:styleId="rvts15">
    <w:name w:val="rvts15"/>
    <w:basedOn w:val="a0"/>
    <w:rsid w:val="00E7004E"/>
  </w:style>
  <w:style w:type="character" w:customStyle="1" w:styleId="rvts44">
    <w:name w:val="rvts44"/>
    <w:basedOn w:val="a0"/>
    <w:rsid w:val="00EE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7</Pages>
  <Words>7645</Words>
  <Characters>4358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2021-04-12T11:41:00Z</cp:lastPrinted>
  <dcterms:created xsi:type="dcterms:W3CDTF">2021-04-08T12:41:00Z</dcterms:created>
  <dcterms:modified xsi:type="dcterms:W3CDTF">2021-04-12T11:43:00Z</dcterms:modified>
</cp:coreProperties>
</file>