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49" w:rsidRPr="008D0149" w:rsidRDefault="008D0149" w:rsidP="008D0149">
      <w:pPr>
        <w:rPr>
          <w:rFonts w:ascii="Times New Roman" w:hAnsi="Times New Roman" w:cs="Times New Roman"/>
        </w:rPr>
      </w:pPr>
    </w:p>
    <w:p w:rsidR="008D0149" w:rsidRPr="008D0149" w:rsidRDefault="008D0149" w:rsidP="008D0149">
      <w:pPr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149" w:rsidRPr="008D0149" w:rsidRDefault="008D0149" w:rsidP="008D0149">
      <w:pPr>
        <w:pStyle w:val="a7"/>
        <w:rPr>
          <w:b w:val="0"/>
          <w:szCs w:val="28"/>
        </w:rPr>
      </w:pPr>
    </w:p>
    <w:p w:rsidR="008D0149" w:rsidRPr="008D0149" w:rsidRDefault="008D0149" w:rsidP="008D0149">
      <w:pPr>
        <w:pStyle w:val="a7"/>
        <w:rPr>
          <w:b w:val="0"/>
          <w:szCs w:val="28"/>
          <w:u w:val="single"/>
        </w:rPr>
      </w:pPr>
      <w:r w:rsidRPr="008D0149">
        <w:rPr>
          <w:b w:val="0"/>
          <w:szCs w:val="28"/>
        </w:rPr>
        <w:t>УКРАЇНА</w:t>
      </w:r>
    </w:p>
    <w:p w:rsidR="008D0149" w:rsidRPr="008D0149" w:rsidRDefault="008D0149" w:rsidP="008D0149">
      <w:pPr>
        <w:pStyle w:val="a7"/>
        <w:rPr>
          <w:b w:val="0"/>
          <w:szCs w:val="28"/>
        </w:rPr>
      </w:pPr>
      <w:r w:rsidRPr="008D0149">
        <w:rPr>
          <w:b w:val="0"/>
          <w:szCs w:val="28"/>
        </w:rPr>
        <w:t>СТАРОВИЖІВСЬКА СЕЛИЩНА РАДА</w:t>
      </w:r>
    </w:p>
    <w:p w:rsidR="008D0149" w:rsidRPr="008D0149" w:rsidRDefault="008D0149" w:rsidP="008D0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8D0149" w:rsidRPr="008D0149" w:rsidRDefault="008D0149" w:rsidP="00007D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49D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D0149" w:rsidRPr="008D0149" w:rsidRDefault="008D0149" w:rsidP="008D0149">
      <w:pPr>
        <w:pStyle w:val="3"/>
        <w:jc w:val="left"/>
        <w:rPr>
          <w:b w:val="0"/>
          <w:szCs w:val="28"/>
          <w:u w:val="single"/>
        </w:rPr>
      </w:pPr>
    </w:p>
    <w:p w:rsidR="008A349D" w:rsidRPr="008D0149" w:rsidRDefault="008D7CF0" w:rsidP="008D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DC3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квітня 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20</w:t>
      </w:r>
      <w:r w:rsidR="00DC3449">
        <w:rPr>
          <w:rFonts w:ascii="Times New Roman" w:hAnsi="Times New Roman" w:cs="Times New Roman"/>
          <w:sz w:val="28"/>
          <w:szCs w:val="28"/>
        </w:rPr>
        <w:t>2</w:t>
      </w:r>
      <w:r w:rsidR="006B2444">
        <w:rPr>
          <w:rFonts w:ascii="Times New Roman" w:hAnsi="Times New Roman" w:cs="Times New Roman"/>
          <w:sz w:val="28"/>
          <w:szCs w:val="28"/>
        </w:rPr>
        <w:t>1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року                          смт Стара Вижівка                       </w:t>
      </w:r>
      <w:r w:rsidR="00F70E70">
        <w:rPr>
          <w:rFonts w:ascii="Times New Roman" w:hAnsi="Times New Roman" w:cs="Times New Roman"/>
          <w:sz w:val="28"/>
          <w:szCs w:val="28"/>
        </w:rPr>
        <w:t xml:space="preserve">  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   </w:t>
      </w:r>
      <w:r w:rsidR="00DB7951">
        <w:rPr>
          <w:rFonts w:ascii="Times New Roman" w:hAnsi="Times New Roman" w:cs="Times New Roman"/>
          <w:sz w:val="28"/>
          <w:szCs w:val="28"/>
        </w:rPr>
        <w:t xml:space="preserve">  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B7951">
        <w:rPr>
          <w:rFonts w:ascii="Times New Roman" w:hAnsi="Times New Roman" w:cs="Times New Roman"/>
          <w:sz w:val="28"/>
          <w:szCs w:val="28"/>
        </w:rPr>
        <w:t>4</w:t>
      </w:r>
    </w:p>
    <w:p w:rsidR="0095096B" w:rsidRPr="008D0149" w:rsidRDefault="008A349D" w:rsidP="008D7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D7CF0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184CE9">
        <w:rPr>
          <w:rFonts w:ascii="Times New Roman" w:hAnsi="Times New Roman" w:cs="Times New Roman"/>
          <w:sz w:val="28"/>
          <w:szCs w:val="28"/>
        </w:rPr>
        <w:t xml:space="preserve"> </w:t>
      </w:r>
      <w:r w:rsidR="0095096B">
        <w:rPr>
          <w:rFonts w:ascii="Times New Roman" w:hAnsi="Times New Roman" w:cs="Times New Roman"/>
          <w:sz w:val="28"/>
          <w:szCs w:val="28"/>
        </w:rPr>
        <w:t>постійно діюч</w:t>
      </w:r>
      <w:r w:rsidR="008D7CF0">
        <w:rPr>
          <w:rFonts w:ascii="Times New Roman" w:hAnsi="Times New Roman" w:cs="Times New Roman"/>
          <w:sz w:val="28"/>
          <w:szCs w:val="28"/>
        </w:rPr>
        <w:t>ої</w:t>
      </w:r>
      <w:r w:rsidR="0095096B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8D7CF0">
        <w:rPr>
          <w:rFonts w:ascii="Times New Roman" w:hAnsi="Times New Roman" w:cs="Times New Roman"/>
          <w:sz w:val="28"/>
          <w:szCs w:val="28"/>
        </w:rPr>
        <w:t>ї</w:t>
      </w:r>
      <w:r w:rsidR="0095096B">
        <w:rPr>
          <w:rFonts w:ascii="Times New Roman" w:hAnsi="Times New Roman" w:cs="Times New Roman"/>
          <w:sz w:val="28"/>
          <w:szCs w:val="28"/>
        </w:rPr>
        <w:t xml:space="preserve"> </w:t>
      </w:r>
      <w:r w:rsidR="007E11A3">
        <w:rPr>
          <w:rFonts w:ascii="Times New Roman" w:hAnsi="Times New Roman" w:cs="Times New Roman"/>
          <w:sz w:val="28"/>
          <w:szCs w:val="28"/>
        </w:rPr>
        <w:t>з питань бджільництва</w:t>
      </w:r>
    </w:p>
    <w:p w:rsidR="009B3247" w:rsidRDefault="009B3247" w:rsidP="00AC6A28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1A3" w:rsidRDefault="009B3247" w:rsidP="00AC6A28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законів України «Про бджільництво»№1492-14, «Про захист рослин» №180-14, «Про ветеринарну медицину» «2498-12, Порядку р</w:t>
      </w:r>
      <w:r w:rsidR="00E6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еєстрації пасік, затвердженого </w:t>
      </w:r>
      <w:r w:rsidR="0050519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аказом Міністерства аграрної політики України від 20.09.2000 року №184/82 зареєстрованого в Міністерстві юстиції України 23.10.2000 року на №737/4958, пунктом 5 розділу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E6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нструкції з профілактики та встановлення факту отруєння бджіл засобами захисту рослин, затвердженої наказом Міністерства розвитку економіки, торгівлі та сільського господарства України від 19.02.2021 року №</w:t>
      </w:r>
      <w:r w:rsidR="007E11A3">
        <w:rPr>
          <w:rFonts w:ascii="Times New Roman" w:eastAsia="Times New Roman" w:hAnsi="Times New Roman" w:cs="Times New Roman"/>
          <w:color w:val="000000"/>
          <w:sz w:val="28"/>
          <w:szCs w:val="28"/>
        </w:rPr>
        <w:t>338:</w:t>
      </w:r>
    </w:p>
    <w:p w:rsidR="00AB4977" w:rsidRPr="00E67240" w:rsidRDefault="007E11A3" w:rsidP="00E67240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Створити постійно діючу комісію з питань бджільництва </w:t>
      </w:r>
      <w:r w:rsidR="00AB4977" w:rsidRPr="00E67240">
        <w:rPr>
          <w:rFonts w:ascii="Times New Roman" w:eastAsia="Times New Roman" w:hAnsi="Times New Roman" w:cs="Times New Roman"/>
          <w:color w:val="000000"/>
          <w:sz w:val="28"/>
          <w:szCs w:val="28"/>
        </w:rPr>
        <w:t>у складі:</w:t>
      </w:r>
    </w:p>
    <w:p w:rsidR="00F647E3" w:rsidRPr="008D0149" w:rsidRDefault="00F647E3" w:rsidP="00AC6A28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Кудацький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F647E3" w:rsidRPr="008D0149" w:rsidRDefault="00F647E3" w:rsidP="00AC6A28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7E11A3" w:rsidRDefault="00E67240" w:rsidP="00AC6A28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</w:t>
      </w:r>
      <w:r w:rsidR="00F647E3">
        <w:rPr>
          <w:sz w:val="28"/>
          <w:szCs w:val="28"/>
          <w:lang w:val="uk-UA"/>
        </w:rPr>
        <w:t>лени комісії</w:t>
      </w:r>
      <w:r w:rsidR="007E11A3">
        <w:rPr>
          <w:sz w:val="28"/>
          <w:szCs w:val="28"/>
          <w:lang w:val="uk-UA"/>
        </w:rPr>
        <w:t>:</w:t>
      </w:r>
    </w:p>
    <w:p w:rsidR="00EC7955" w:rsidRDefault="00EC7955" w:rsidP="00AC6A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Бондар Володимир Васильович – провідний спеціаліст відділу контролю за обігом засобів захисту рослин управління фітосанітарної безпеки Головного управління Держпродспоживслужби у Волинській області (за згодою);</w:t>
      </w:r>
    </w:p>
    <w:p w:rsidR="00B52FA0" w:rsidRDefault="00EC7955" w:rsidP="00AC6A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Литвинець Віктор Миколайович - </w:t>
      </w:r>
      <w:r w:rsidR="007E11A3">
        <w:rPr>
          <w:sz w:val="28"/>
          <w:szCs w:val="28"/>
        </w:rPr>
        <w:t xml:space="preserve">головний спеціаліст відділу  </w:t>
      </w:r>
      <w:r w:rsidR="007E11A3" w:rsidRPr="007E11A3">
        <w:rPr>
          <w:bCs/>
          <w:sz w:val="28"/>
          <w:szCs w:val="28"/>
        </w:rPr>
        <w:t>землевпорядкуванн</w:t>
      </w:r>
      <w:r w:rsidR="007E11A3">
        <w:rPr>
          <w:bCs/>
          <w:sz w:val="28"/>
          <w:szCs w:val="28"/>
        </w:rPr>
        <w:t xml:space="preserve">я, містобудування та архітектури </w:t>
      </w:r>
      <w:r w:rsidR="00F647E3" w:rsidRPr="00F647E3">
        <w:rPr>
          <w:sz w:val="28"/>
          <w:szCs w:val="28"/>
        </w:rPr>
        <w:t>селищної ради</w:t>
      </w:r>
      <w:r w:rsidR="00F647E3">
        <w:rPr>
          <w:sz w:val="28"/>
          <w:szCs w:val="28"/>
        </w:rPr>
        <w:t xml:space="preserve">; </w:t>
      </w:r>
    </w:p>
    <w:p w:rsidR="00EC7955" w:rsidRDefault="00EC7955" w:rsidP="00AC6A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Панасюк Сергій Олександрович – лікар ветеринарної медицини Старовижівського управління Головного управління Держпродспоживслужби у Волинській області (за згодою);</w:t>
      </w:r>
    </w:p>
    <w:p w:rsidR="00EC7955" w:rsidRDefault="007E11A3" w:rsidP="00AC6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Романюк Ірина Вікторівна – спеціаліст І категорії відділу економічного розвитку, комунального майна та господарського забезпечення </w:t>
      </w:r>
      <w:r w:rsidR="00EC7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ради;</w:t>
      </w:r>
    </w:p>
    <w:p w:rsidR="007E11A3" w:rsidRPr="007E11A3" w:rsidRDefault="00EC7955" w:rsidP="00AC6A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 населених пунктів, на території яких працює комісія.</w:t>
      </w:r>
    </w:p>
    <w:p w:rsidR="007C0D80" w:rsidRPr="00EC7955" w:rsidRDefault="00F647E3" w:rsidP="00AC6A28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EC7955">
        <w:rPr>
          <w:sz w:val="28"/>
          <w:szCs w:val="28"/>
          <w:lang w:val="uk-UA"/>
        </w:rPr>
        <w:t>2.</w:t>
      </w:r>
      <w:r w:rsidR="008672CD" w:rsidRPr="00EC7955">
        <w:rPr>
          <w:sz w:val="28"/>
          <w:szCs w:val="28"/>
          <w:lang w:val="uk-UA"/>
        </w:rPr>
        <w:t xml:space="preserve"> </w:t>
      </w:r>
      <w:r w:rsidR="00EC7955" w:rsidRPr="00EC7955">
        <w:rPr>
          <w:sz w:val="28"/>
          <w:szCs w:val="28"/>
          <w:lang w:val="uk-UA"/>
        </w:rPr>
        <w:t>Комісії пров</w:t>
      </w:r>
      <w:r w:rsidR="0086069E">
        <w:rPr>
          <w:sz w:val="28"/>
          <w:szCs w:val="28"/>
          <w:lang w:val="uk-UA"/>
        </w:rPr>
        <w:t>оди</w:t>
      </w:r>
      <w:r w:rsidR="00EC7955" w:rsidRPr="00EC7955">
        <w:rPr>
          <w:sz w:val="28"/>
          <w:szCs w:val="28"/>
          <w:lang w:val="uk-UA"/>
        </w:rPr>
        <w:t>ти необхідну роботу щодо профілактики та встановлення факту отруєння бджіл засобами захисту рослин, згідно чинного законодавства</w:t>
      </w:r>
      <w:r w:rsidR="0086069E">
        <w:rPr>
          <w:sz w:val="28"/>
          <w:szCs w:val="28"/>
          <w:lang w:val="uk-UA"/>
        </w:rPr>
        <w:t xml:space="preserve"> України</w:t>
      </w:r>
      <w:r w:rsidR="00EC7955">
        <w:rPr>
          <w:sz w:val="28"/>
          <w:szCs w:val="28"/>
          <w:lang w:val="uk-UA"/>
        </w:rPr>
        <w:t>.</w:t>
      </w:r>
    </w:p>
    <w:p w:rsidR="00FE5398" w:rsidRDefault="00FE5398" w:rsidP="00AC6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C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40D04" w:rsidRPr="00FE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E539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виконанням цього розпорядження </w:t>
      </w:r>
      <w:r w:rsidR="00EC7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залишаю за собою.</w:t>
      </w:r>
    </w:p>
    <w:p w:rsidR="00D82A67" w:rsidRDefault="00D82A67" w:rsidP="00AC6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149" w:rsidRPr="00D82A67" w:rsidRDefault="008D0149" w:rsidP="008D0149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7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</w:t>
      </w:r>
      <w:r w:rsidR="00A126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2A67">
        <w:rPr>
          <w:rFonts w:ascii="Times New Roman" w:hAnsi="Times New Roman" w:cs="Times New Roman"/>
          <w:sz w:val="28"/>
          <w:szCs w:val="28"/>
        </w:rPr>
        <w:t xml:space="preserve"> </w:t>
      </w:r>
      <w:r w:rsidR="008E0B51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:rsidR="008D0149" w:rsidRPr="008D0149" w:rsidRDefault="00EC7955" w:rsidP="00FE5398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Юрій Кудацький</w:t>
      </w:r>
    </w:p>
    <w:sectPr w:rsidR="008D0149" w:rsidRPr="008D0149" w:rsidSect="00B67A6C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51" w:rsidRDefault="00A34551" w:rsidP="00B67A6C">
      <w:pPr>
        <w:spacing w:after="0" w:line="240" w:lineRule="auto"/>
      </w:pPr>
      <w:r>
        <w:separator/>
      </w:r>
    </w:p>
  </w:endnote>
  <w:endnote w:type="continuationSeparator" w:id="0">
    <w:p w:rsidR="00A34551" w:rsidRDefault="00A34551" w:rsidP="00B6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51" w:rsidRDefault="00A34551" w:rsidP="00B67A6C">
      <w:pPr>
        <w:spacing w:after="0" w:line="240" w:lineRule="auto"/>
      </w:pPr>
      <w:r>
        <w:separator/>
      </w:r>
    </w:p>
  </w:footnote>
  <w:footnote w:type="continuationSeparator" w:id="0">
    <w:p w:rsidR="00A34551" w:rsidRDefault="00A34551" w:rsidP="00B6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777193"/>
      <w:docPartObj>
        <w:docPartGallery w:val="Page Numbers (Top of Page)"/>
        <w:docPartUnique/>
      </w:docPartObj>
    </w:sdtPr>
    <w:sdtEndPr/>
    <w:sdtContent>
      <w:p w:rsidR="00121ED4" w:rsidRDefault="005B459F">
        <w:pPr>
          <w:pStyle w:val="a8"/>
          <w:jc w:val="center"/>
        </w:pPr>
        <w:r>
          <w:fldChar w:fldCharType="begin"/>
        </w:r>
        <w:r w:rsidR="00121ED4">
          <w:instrText>PAGE   \* MERGEFORMAT</w:instrText>
        </w:r>
        <w:r>
          <w:fldChar w:fldCharType="separate"/>
        </w:r>
        <w:r w:rsidR="00AC6A28" w:rsidRPr="00AC6A28">
          <w:rPr>
            <w:noProof/>
            <w:lang w:val="ru-RU"/>
          </w:rPr>
          <w:t>2</w:t>
        </w:r>
        <w:r>
          <w:fldChar w:fldCharType="end"/>
        </w:r>
      </w:p>
    </w:sdtContent>
  </w:sdt>
  <w:p w:rsidR="00121ED4" w:rsidRDefault="00121E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810"/>
    <w:multiLevelType w:val="hybridMultilevel"/>
    <w:tmpl w:val="4C78F368"/>
    <w:lvl w:ilvl="0" w:tplc="31D8A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D171AD"/>
    <w:multiLevelType w:val="hybridMultilevel"/>
    <w:tmpl w:val="D2466A48"/>
    <w:lvl w:ilvl="0" w:tplc="94AE85C2">
      <w:start w:val="3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0D452CC"/>
    <w:multiLevelType w:val="hybridMultilevel"/>
    <w:tmpl w:val="3320E018"/>
    <w:lvl w:ilvl="0" w:tplc="933A8126">
      <w:start w:val="2"/>
      <w:numFmt w:val="bullet"/>
      <w:lvlText w:val="-"/>
      <w:lvlJc w:val="left"/>
      <w:pPr>
        <w:ind w:left="52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3" w15:restartNumberingAfterBreak="0">
    <w:nsid w:val="17CF1063"/>
    <w:multiLevelType w:val="hybridMultilevel"/>
    <w:tmpl w:val="228E0E7C"/>
    <w:lvl w:ilvl="0" w:tplc="11B0CB9E">
      <w:start w:val="2"/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4" w15:restartNumberingAfterBreak="0">
    <w:nsid w:val="1F9558E5"/>
    <w:multiLevelType w:val="hybridMultilevel"/>
    <w:tmpl w:val="67A8393A"/>
    <w:lvl w:ilvl="0" w:tplc="26FCE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936DDA"/>
    <w:multiLevelType w:val="hybridMultilevel"/>
    <w:tmpl w:val="5B902372"/>
    <w:lvl w:ilvl="0" w:tplc="0144EFC8">
      <w:start w:val="3"/>
      <w:numFmt w:val="bullet"/>
      <w:lvlText w:val="-"/>
      <w:lvlJc w:val="left"/>
      <w:pPr>
        <w:ind w:left="61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4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1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895" w:hanging="360"/>
      </w:pPr>
      <w:rPr>
        <w:rFonts w:ascii="Wingdings" w:hAnsi="Wingdings" w:hint="default"/>
      </w:rPr>
    </w:lvl>
  </w:abstractNum>
  <w:abstractNum w:abstractNumId="6" w15:restartNumberingAfterBreak="0">
    <w:nsid w:val="289B7462"/>
    <w:multiLevelType w:val="hybridMultilevel"/>
    <w:tmpl w:val="612C7394"/>
    <w:lvl w:ilvl="0" w:tplc="9BEC59C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15414C1"/>
    <w:multiLevelType w:val="hybridMultilevel"/>
    <w:tmpl w:val="FBE07B82"/>
    <w:lvl w:ilvl="0" w:tplc="E64C9DCA">
      <w:start w:val="2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8" w15:restartNumberingAfterBreak="0">
    <w:nsid w:val="4AB6741B"/>
    <w:multiLevelType w:val="hybridMultilevel"/>
    <w:tmpl w:val="4E9C2564"/>
    <w:lvl w:ilvl="0" w:tplc="6A884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B200535"/>
    <w:multiLevelType w:val="hybridMultilevel"/>
    <w:tmpl w:val="799485B8"/>
    <w:lvl w:ilvl="0" w:tplc="65CCA3CC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EC"/>
    <w:rsid w:val="00007D3C"/>
    <w:rsid w:val="000148AC"/>
    <w:rsid w:val="00020D74"/>
    <w:rsid w:val="00021B7F"/>
    <w:rsid w:val="000325D8"/>
    <w:rsid w:val="000900A6"/>
    <w:rsid w:val="000A0BBD"/>
    <w:rsid w:val="000D099F"/>
    <w:rsid w:val="000E3550"/>
    <w:rsid w:val="000E4C0E"/>
    <w:rsid w:val="00116BED"/>
    <w:rsid w:val="00121ED4"/>
    <w:rsid w:val="00133844"/>
    <w:rsid w:val="0013413A"/>
    <w:rsid w:val="00145237"/>
    <w:rsid w:val="001559F2"/>
    <w:rsid w:val="001671C3"/>
    <w:rsid w:val="00170F82"/>
    <w:rsid w:val="00172FA0"/>
    <w:rsid w:val="00181479"/>
    <w:rsid w:val="00184CE9"/>
    <w:rsid w:val="001A3C9B"/>
    <w:rsid w:val="001B17BA"/>
    <w:rsid w:val="001B1E90"/>
    <w:rsid w:val="001D14BE"/>
    <w:rsid w:val="001F1DBF"/>
    <w:rsid w:val="001F2A4D"/>
    <w:rsid w:val="002006C6"/>
    <w:rsid w:val="002154E5"/>
    <w:rsid w:val="00221590"/>
    <w:rsid w:val="00222FB2"/>
    <w:rsid w:val="00245F3D"/>
    <w:rsid w:val="00260B7D"/>
    <w:rsid w:val="00275CDF"/>
    <w:rsid w:val="002A6D55"/>
    <w:rsid w:val="002B1036"/>
    <w:rsid w:val="002E5E84"/>
    <w:rsid w:val="00340D38"/>
    <w:rsid w:val="00373CC1"/>
    <w:rsid w:val="003A2101"/>
    <w:rsid w:val="003E37CB"/>
    <w:rsid w:val="00415D59"/>
    <w:rsid w:val="00462F4D"/>
    <w:rsid w:val="00474B4B"/>
    <w:rsid w:val="00477F4B"/>
    <w:rsid w:val="00481E58"/>
    <w:rsid w:val="0048736F"/>
    <w:rsid w:val="004B0414"/>
    <w:rsid w:val="004B561E"/>
    <w:rsid w:val="004D770A"/>
    <w:rsid w:val="00505192"/>
    <w:rsid w:val="00570D50"/>
    <w:rsid w:val="00595D2D"/>
    <w:rsid w:val="005B1E68"/>
    <w:rsid w:val="005B459F"/>
    <w:rsid w:val="005C35F8"/>
    <w:rsid w:val="005F67CA"/>
    <w:rsid w:val="006379D1"/>
    <w:rsid w:val="00690E6F"/>
    <w:rsid w:val="006B2444"/>
    <w:rsid w:val="006B2F78"/>
    <w:rsid w:val="00700DB3"/>
    <w:rsid w:val="00702233"/>
    <w:rsid w:val="00732D16"/>
    <w:rsid w:val="00744823"/>
    <w:rsid w:val="00780A21"/>
    <w:rsid w:val="00783EA6"/>
    <w:rsid w:val="007B14AC"/>
    <w:rsid w:val="007B42CA"/>
    <w:rsid w:val="007C0D80"/>
    <w:rsid w:val="007E11A3"/>
    <w:rsid w:val="007E64EC"/>
    <w:rsid w:val="00801B0F"/>
    <w:rsid w:val="00832717"/>
    <w:rsid w:val="00836B7B"/>
    <w:rsid w:val="0086069E"/>
    <w:rsid w:val="008672CD"/>
    <w:rsid w:val="008746F3"/>
    <w:rsid w:val="008832AB"/>
    <w:rsid w:val="0089030C"/>
    <w:rsid w:val="008A349D"/>
    <w:rsid w:val="008D0149"/>
    <w:rsid w:val="008D0EFB"/>
    <w:rsid w:val="008D7CF0"/>
    <w:rsid w:val="008E0B51"/>
    <w:rsid w:val="00937AD1"/>
    <w:rsid w:val="0095096B"/>
    <w:rsid w:val="00957BEC"/>
    <w:rsid w:val="009B3247"/>
    <w:rsid w:val="009C5E22"/>
    <w:rsid w:val="00A12664"/>
    <w:rsid w:val="00A34551"/>
    <w:rsid w:val="00A40D04"/>
    <w:rsid w:val="00A6039E"/>
    <w:rsid w:val="00A6528F"/>
    <w:rsid w:val="00A668B5"/>
    <w:rsid w:val="00A853BA"/>
    <w:rsid w:val="00A857FD"/>
    <w:rsid w:val="00AB4977"/>
    <w:rsid w:val="00AC6A28"/>
    <w:rsid w:val="00AD4DA9"/>
    <w:rsid w:val="00AE2F16"/>
    <w:rsid w:val="00AF69AC"/>
    <w:rsid w:val="00B47D45"/>
    <w:rsid w:val="00B52FA0"/>
    <w:rsid w:val="00B56E7D"/>
    <w:rsid w:val="00B61E2B"/>
    <w:rsid w:val="00B67A6C"/>
    <w:rsid w:val="00B97130"/>
    <w:rsid w:val="00BA79F5"/>
    <w:rsid w:val="00C73D09"/>
    <w:rsid w:val="00CB7A18"/>
    <w:rsid w:val="00CF6AD0"/>
    <w:rsid w:val="00D41D50"/>
    <w:rsid w:val="00D82A67"/>
    <w:rsid w:val="00DB7951"/>
    <w:rsid w:val="00DC3449"/>
    <w:rsid w:val="00E67240"/>
    <w:rsid w:val="00EC66BA"/>
    <w:rsid w:val="00EC7955"/>
    <w:rsid w:val="00ED3944"/>
    <w:rsid w:val="00F00725"/>
    <w:rsid w:val="00F00CFA"/>
    <w:rsid w:val="00F05B32"/>
    <w:rsid w:val="00F21380"/>
    <w:rsid w:val="00F228AD"/>
    <w:rsid w:val="00F647E3"/>
    <w:rsid w:val="00F70E70"/>
    <w:rsid w:val="00FB152C"/>
    <w:rsid w:val="00FC0907"/>
    <w:rsid w:val="00FC0BE3"/>
    <w:rsid w:val="00FE5398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78FD"/>
  <w15:docId w15:val="{5C616557-D207-4A6F-B649-2C249126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38"/>
  </w:style>
  <w:style w:type="paragraph" w:styleId="2">
    <w:name w:val="heading 2"/>
    <w:basedOn w:val="a"/>
    <w:next w:val="a"/>
    <w:link w:val="20"/>
    <w:qFormat/>
    <w:rsid w:val="008D0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01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0149"/>
    <w:rPr>
      <w:color w:val="0000FF"/>
      <w:u w:val="single"/>
    </w:rPr>
  </w:style>
  <w:style w:type="paragraph" w:customStyle="1" w:styleId="rtecenter">
    <w:name w:val="rtecenter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1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D01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01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8D01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rvps8">
    <w:name w:val="rvps8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8D0149"/>
  </w:style>
  <w:style w:type="paragraph" w:styleId="a8">
    <w:name w:val="header"/>
    <w:basedOn w:val="a"/>
    <w:link w:val="a9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7A6C"/>
  </w:style>
  <w:style w:type="paragraph" w:styleId="aa">
    <w:name w:val="footer"/>
    <w:basedOn w:val="a"/>
    <w:link w:val="ab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7A6C"/>
  </w:style>
  <w:style w:type="paragraph" w:styleId="ac">
    <w:name w:val="List Paragraph"/>
    <w:basedOn w:val="a"/>
    <w:uiPriority w:val="34"/>
    <w:qFormat/>
    <w:rsid w:val="00AB4977"/>
    <w:pPr>
      <w:ind w:left="720"/>
      <w:contextualSpacing/>
    </w:pPr>
  </w:style>
  <w:style w:type="character" w:styleId="ad">
    <w:name w:val="Strong"/>
    <w:basedOn w:val="a0"/>
    <w:uiPriority w:val="22"/>
    <w:qFormat/>
    <w:rsid w:val="007E1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715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9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7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3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448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8E77-D5D8-4483-A82B-901BD0E6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31</cp:revision>
  <cp:lastPrinted>2021-04-06T13:17:00Z</cp:lastPrinted>
  <dcterms:created xsi:type="dcterms:W3CDTF">2020-09-07T09:05:00Z</dcterms:created>
  <dcterms:modified xsi:type="dcterms:W3CDTF">2021-04-06T13:17:00Z</dcterms:modified>
</cp:coreProperties>
</file>