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173D2" w14:textId="2F3784A5" w:rsidR="00DD2E89" w:rsidRDefault="005604B7" w:rsidP="00202908">
      <w:r>
        <w:rPr>
          <w:rFonts w:ascii="Times New Roman" w:hAnsi="Times New Roman" w:cs="Times New Roman"/>
          <w:sz w:val="28"/>
          <w:szCs w:val="28"/>
        </w:rPr>
        <w:t xml:space="preserve"> </w:t>
      </w:r>
      <w:r w:rsidR="00DD2E89">
        <w:rPr>
          <w:noProof/>
        </w:rPr>
        <w:drawing>
          <wp:anchor distT="0" distB="0" distL="114300" distR="114300" simplePos="0" relativeHeight="251669504" behindDoc="0" locked="0" layoutInCell="1" allowOverlap="1" wp14:anchorId="2DF49FA8" wp14:editId="75ADAA09">
            <wp:simplePos x="0" y="0"/>
            <wp:positionH relativeFrom="margin">
              <wp:align>center</wp:align>
            </wp:positionH>
            <wp:positionV relativeFrom="paragraph">
              <wp:posOffset>0</wp:posOffset>
            </wp:positionV>
            <wp:extent cx="533400" cy="762000"/>
            <wp:effectExtent l="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pic:spPr>
                </pic:pic>
              </a:graphicData>
            </a:graphic>
            <wp14:sizeRelH relativeFrom="page">
              <wp14:pctWidth>0</wp14:pctWidth>
            </wp14:sizeRelH>
            <wp14:sizeRelV relativeFrom="page">
              <wp14:pctHeight>0</wp14:pctHeight>
            </wp14:sizeRelV>
          </wp:anchor>
        </w:drawing>
      </w:r>
    </w:p>
    <w:p w14:paraId="613C1CB5" w14:textId="6D320951" w:rsidR="00DD2E89" w:rsidRDefault="00DD2E89" w:rsidP="00DD2E89">
      <w:pPr>
        <w:rPr>
          <w:rFonts w:ascii="Times New Roman" w:hAnsi="Times New Roman" w:cs="Times New Roman"/>
          <w:sz w:val="28"/>
          <w:szCs w:val="28"/>
        </w:rPr>
      </w:pPr>
    </w:p>
    <w:p w14:paraId="5A2639D3" w14:textId="57538DA3" w:rsidR="00DD2E89" w:rsidRDefault="00DD2E89" w:rsidP="00DD2E89">
      <w:pPr>
        <w:rPr>
          <w:sz w:val="28"/>
          <w:szCs w:val="28"/>
        </w:rPr>
      </w:pPr>
    </w:p>
    <w:p w14:paraId="078526FA" w14:textId="77777777" w:rsidR="00DD2E89" w:rsidRDefault="00DD2E89" w:rsidP="00DD2E89">
      <w:pPr>
        <w:pStyle w:val="a4"/>
        <w:rPr>
          <w:b w:val="0"/>
          <w:szCs w:val="28"/>
        </w:rPr>
      </w:pPr>
      <w:r>
        <w:rPr>
          <w:szCs w:val="28"/>
        </w:rPr>
        <w:t xml:space="preserve"> </w:t>
      </w:r>
    </w:p>
    <w:p w14:paraId="1A34F7B3" w14:textId="77777777" w:rsidR="00DD2E89" w:rsidRDefault="00DD2E89" w:rsidP="00DD2E89">
      <w:pPr>
        <w:pStyle w:val="a4"/>
        <w:rPr>
          <w:b w:val="0"/>
          <w:szCs w:val="28"/>
          <w:u w:val="single"/>
        </w:rPr>
      </w:pPr>
      <w:r>
        <w:rPr>
          <w:b w:val="0"/>
          <w:szCs w:val="28"/>
        </w:rPr>
        <w:t>УКРАЇНА</w:t>
      </w:r>
    </w:p>
    <w:p w14:paraId="7D0F4E50" w14:textId="77777777" w:rsidR="00DD2E89" w:rsidRDefault="00DD2E89" w:rsidP="00DD2E89">
      <w:pPr>
        <w:pStyle w:val="a4"/>
        <w:rPr>
          <w:b w:val="0"/>
          <w:szCs w:val="28"/>
        </w:rPr>
      </w:pPr>
      <w:r>
        <w:rPr>
          <w:b w:val="0"/>
          <w:szCs w:val="28"/>
        </w:rPr>
        <w:t>СТАРОВИЖІВСЬКА СЕЛИЩНА РАДА</w:t>
      </w:r>
    </w:p>
    <w:p w14:paraId="4F3C4D6B" w14:textId="77777777" w:rsidR="00DD2E89" w:rsidRDefault="00DD2E89" w:rsidP="00DD2E89">
      <w:pPr>
        <w:jc w:val="center"/>
        <w:rPr>
          <w:sz w:val="28"/>
          <w:szCs w:val="28"/>
        </w:rPr>
      </w:pPr>
      <w:r>
        <w:rPr>
          <w:rFonts w:ascii="Times New Roman" w:hAnsi="Times New Roman" w:cs="Times New Roman"/>
          <w:sz w:val="28"/>
          <w:szCs w:val="28"/>
        </w:rPr>
        <w:t>СТАРОВИЖІВСЬКОГО РАЙОНУ ВОЛИНСЬКОЇ ОБЛАСТІ</w:t>
      </w:r>
    </w:p>
    <w:p w14:paraId="5772F389" w14:textId="77777777" w:rsidR="00DD2E89" w:rsidRDefault="00DD2E89" w:rsidP="00DD2E89">
      <w:pPr>
        <w:jc w:val="center"/>
        <w:rPr>
          <w:rFonts w:ascii="Times New Roman" w:hAnsi="Times New Roman" w:cs="Times New Roman"/>
          <w:sz w:val="32"/>
          <w:szCs w:val="32"/>
        </w:rPr>
      </w:pPr>
      <w:r>
        <w:rPr>
          <w:rFonts w:ascii="Times New Roman" w:hAnsi="Times New Roman" w:cs="Times New Roman"/>
          <w:sz w:val="32"/>
          <w:szCs w:val="32"/>
        </w:rPr>
        <w:t>РОЗПОРЯДЖЕННЯ</w:t>
      </w:r>
    </w:p>
    <w:p w14:paraId="6FF5BDA9" w14:textId="77777777" w:rsidR="00DD2E89" w:rsidRDefault="00DD2E89" w:rsidP="00DD2E89">
      <w:pPr>
        <w:pStyle w:val="2"/>
        <w:jc w:val="center"/>
        <w:rPr>
          <w:bCs/>
          <w:sz w:val="28"/>
          <w:szCs w:val="28"/>
        </w:rPr>
      </w:pPr>
      <w:r>
        <w:rPr>
          <w:bCs/>
          <w:sz w:val="28"/>
          <w:szCs w:val="28"/>
        </w:rPr>
        <w:t xml:space="preserve">   </w:t>
      </w:r>
    </w:p>
    <w:p w14:paraId="4179F601" w14:textId="77777777" w:rsidR="00DD2E89" w:rsidRDefault="00DD2E89" w:rsidP="00DD2E89">
      <w:pPr>
        <w:pStyle w:val="3"/>
        <w:jc w:val="left"/>
        <w:rPr>
          <w:b w:val="0"/>
          <w:szCs w:val="28"/>
          <w:u w:val="single"/>
        </w:rPr>
      </w:pPr>
    </w:p>
    <w:p w14:paraId="7EDF56B5" w14:textId="0150EF54" w:rsidR="00DD2E89" w:rsidRDefault="00DD2E89" w:rsidP="00DD2E89">
      <w:pPr>
        <w:rPr>
          <w:rFonts w:ascii="Times New Roman" w:hAnsi="Times New Roman" w:cs="Times New Roman"/>
          <w:sz w:val="28"/>
          <w:szCs w:val="28"/>
        </w:rPr>
      </w:pPr>
      <w:r>
        <w:rPr>
          <w:rFonts w:ascii="Times New Roman" w:hAnsi="Times New Roman" w:cs="Times New Roman"/>
          <w:sz w:val="28"/>
          <w:szCs w:val="28"/>
        </w:rPr>
        <w:t xml:space="preserve">  31 грудня 2020 року            смт Стара Вижівка                                </w:t>
      </w:r>
      <w:r w:rsidRPr="00672E86">
        <w:rPr>
          <w:rFonts w:ascii="Times New Roman" w:hAnsi="Times New Roman" w:cs="Times New Roman"/>
          <w:sz w:val="28"/>
          <w:szCs w:val="28"/>
        </w:rPr>
        <w:t>№</w:t>
      </w:r>
      <w:r>
        <w:rPr>
          <w:rFonts w:ascii="Times New Roman" w:hAnsi="Times New Roman" w:cs="Times New Roman"/>
          <w:sz w:val="28"/>
          <w:szCs w:val="28"/>
        </w:rPr>
        <w:t xml:space="preserve"> 267                </w:t>
      </w:r>
    </w:p>
    <w:p w14:paraId="590E4F7E" w14:textId="77777777" w:rsidR="00DD2E89" w:rsidRDefault="00DD2E89" w:rsidP="00DD2E89">
      <w:pPr>
        <w:pStyle w:val="a3"/>
        <w:shd w:val="clear" w:color="auto" w:fill="FFFFFF"/>
        <w:spacing w:before="225" w:beforeAutospacing="0" w:after="225" w:afterAutospacing="0" w:line="264" w:lineRule="atLeast"/>
        <w:jc w:val="center"/>
        <w:rPr>
          <w:sz w:val="28"/>
          <w:szCs w:val="28"/>
        </w:rPr>
      </w:pPr>
      <w:r>
        <w:rPr>
          <w:sz w:val="28"/>
          <w:szCs w:val="28"/>
        </w:rPr>
        <w:t>Про затвердження актів приймання- передачі</w:t>
      </w:r>
    </w:p>
    <w:p w14:paraId="59CAE43F" w14:textId="26BB8A50" w:rsidR="00DD2E89" w:rsidRDefault="00C005E1" w:rsidP="00672BFE">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DD2E89" w:rsidRPr="004C385B">
        <w:rPr>
          <w:rFonts w:ascii="Times New Roman" w:hAnsi="Times New Roman" w:cs="Times New Roman"/>
          <w:sz w:val="28"/>
          <w:szCs w:val="28"/>
        </w:rPr>
        <w:t>Відповідно до пункту 20 частини 4 статті  42, статті 60 Закону України «Про місцеве самоврядування в Україні»</w:t>
      </w:r>
      <w:r w:rsidR="00DD2E89">
        <w:rPr>
          <w:rFonts w:ascii="Times New Roman" w:hAnsi="Times New Roman" w:cs="Times New Roman"/>
          <w:sz w:val="28"/>
          <w:szCs w:val="28"/>
        </w:rPr>
        <w:t>, рішення Ковельської районної  ради  від 18 грудня 2020 року №2/28 «Про  вихід із складу засновників,</w:t>
      </w:r>
      <w:r w:rsidR="009B69BD">
        <w:rPr>
          <w:rFonts w:ascii="Times New Roman" w:hAnsi="Times New Roman" w:cs="Times New Roman"/>
          <w:sz w:val="28"/>
          <w:szCs w:val="28"/>
        </w:rPr>
        <w:t xml:space="preserve"> </w:t>
      </w:r>
      <w:r w:rsidR="00DD2E89">
        <w:rPr>
          <w:rFonts w:ascii="Times New Roman" w:hAnsi="Times New Roman" w:cs="Times New Roman"/>
          <w:sz w:val="28"/>
          <w:szCs w:val="28"/>
        </w:rPr>
        <w:t xml:space="preserve"> передачу бюджетних установ,  об’єктів  нерухомого  та  рухомого  та рухомого  майна зі спільної  власності територіальних  громад сіл, </w:t>
      </w:r>
      <w:r w:rsidR="009B69BD">
        <w:rPr>
          <w:rFonts w:ascii="Times New Roman" w:hAnsi="Times New Roman" w:cs="Times New Roman"/>
          <w:sz w:val="28"/>
          <w:szCs w:val="28"/>
        </w:rPr>
        <w:t xml:space="preserve"> </w:t>
      </w:r>
      <w:r w:rsidR="00DD2E89">
        <w:rPr>
          <w:rFonts w:ascii="Times New Roman" w:hAnsi="Times New Roman" w:cs="Times New Roman"/>
          <w:sz w:val="28"/>
          <w:szCs w:val="28"/>
        </w:rPr>
        <w:t>селища  району у комунальну власність Старовижівської селищної ради», рішення  Старовижівської</w:t>
      </w:r>
      <w:r w:rsidR="0059682C">
        <w:rPr>
          <w:rFonts w:ascii="Times New Roman" w:hAnsi="Times New Roman" w:cs="Times New Roman"/>
          <w:sz w:val="28"/>
          <w:szCs w:val="28"/>
        </w:rPr>
        <w:t xml:space="preserve"> селищної ради від 23 грудня 2020 року</w:t>
      </w:r>
      <w:r>
        <w:rPr>
          <w:rFonts w:ascii="Times New Roman" w:hAnsi="Times New Roman" w:cs="Times New Roman"/>
          <w:sz w:val="28"/>
          <w:szCs w:val="28"/>
        </w:rPr>
        <w:t xml:space="preserve"> №4/26 « Про  прийняття із </w:t>
      </w:r>
      <w:bookmarkStart w:id="0" w:name="_Hlk60754293"/>
      <w:r>
        <w:rPr>
          <w:rFonts w:ascii="Times New Roman" w:hAnsi="Times New Roman" w:cs="Times New Roman"/>
          <w:sz w:val="28"/>
          <w:szCs w:val="28"/>
        </w:rPr>
        <w:t>спільної власності територіальних громад  сіл  селища  Старовижівського району до комунальної власності  Старовижівської   селищної   ради   ЗОШ І -ІІІ ступеня с. Стара Гута, ЗОШ І ступеня с. Сукачі,  Старогутівського будинку  культури, Старогутівської  сільської  бібліотеки»</w:t>
      </w:r>
      <w:bookmarkEnd w:id="0"/>
      <w:r>
        <w:rPr>
          <w:rFonts w:ascii="Times New Roman" w:hAnsi="Times New Roman" w:cs="Times New Roman"/>
          <w:sz w:val="28"/>
          <w:szCs w:val="28"/>
        </w:rPr>
        <w:t>, розпорядження селищного голови від 29.12. 2020 року №263 «Про утворення комісії по прийманню передачі із</w:t>
      </w:r>
      <w:r w:rsidRPr="00C005E1">
        <w:rPr>
          <w:rFonts w:ascii="Times New Roman" w:hAnsi="Times New Roman" w:cs="Times New Roman"/>
          <w:sz w:val="28"/>
          <w:szCs w:val="28"/>
        </w:rPr>
        <w:t xml:space="preserve"> </w:t>
      </w:r>
      <w:r>
        <w:rPr>
          <w:rFonts w:ascii="Times New Roman" w:hAnsi="Times New Roman" w:cs="Times New Roman"/>
          <w:sz w:val="28"/>
          <w:szCs w:val="28"/>
        </w:rPr>
        <w:t>спільної власності територіальних громад  сіл</w:t>
      </w:r>
      <w:r w:rsidR="001D249A">
        <w:rPr>
          <w:rFonts w:ascii="Times New Roman" w:hAnsi="Times New Roman" w:cs="Times New Roman"/>
          <w:sz w:val="28"/>
          <w:szCs w:val="28"/>
        </w:rPr>
        <w:t xml:space="preserve">, </w:t>
      </w:r>
      <w:r>
        <w:rPr>
          <w:rFonts w:ascii="Times New Roman" w:hAnsi="Times New Roman" w:cs="Times New Roman"/>
          <w:sz w:val="28"/>
          <w:szCs w:val="28"/>
        </w:rPr>
        <w:t>селища  Старовижівського району до комунальної власності  Старовижівської   селищної   ради   ЗОШ І -ІІІ ступеня с. Стара Гута, ЗОШ І ступеня с. Сукачі,  Старогутівського будинку  культури, Старогутівської  сільської  бібліотеки»</w:t>
      </w:r>
      <w:r w:rsidR="00877397">
        <w:rPr>
          <w:rFonts w:ascii="Times New Roman" w:hAnsi="Times New Roman" w:cs="Times New Roman"/>
          <w:sz w:val="28"/>
          <w:szCs w:val="28"/>
        </w:rPr>
        <w:t>,</w:t>
      </w:r>
    </w:p>
    <w:p w14:paraId="4145F0D3" w14:textId="77777777" w:rsidR="00C005E1" w:rsidRDefault="00C005E1" w:rsidP="00672BFE">
      <w:pPr>
        <w:pStyle w:val="HTML"/>
        <w:jc w:val="both"/>
        <w:rPr>
          <w:rFonts w:ascii="Times New Roman" w:hAnsi="Times New Roman" w:cs="Times New Roman"/>
          <w:sz w:val="28"/>
          <w:szCs w:val="28"/>
        </w:rPr>
      </w:pPr>
    </w:p>
    <w:p w14:paraId="13F5B7A3" w14:textId="5693A9AC" w:rsidR="00877397" w:rsidRPr="00877397" w:rsidRDefault="00C005E1" w:rsidP="00C005E1">
      <w:pPr>
        <w:pStyle w:val="HTML"/>
        <w:numPr>
          <w:ilvl w:val="0"/>
          <w:numId w:val="3"/>
        </w:numPr>
        <w:jc w:val="both"/>
        <w:rPr>
          <w:rFonts w:ascii="Times New Roman" w:hAnsi="Times New Roman" w:cs="Times New Roman"/>
          <w:sz w:val="22"/>
          <w:szCs w:val="22"/>
        </w:rPr>
      </w:pPr>
      <w:r>
        <w:rPr>
          <w:rFonts w:ascii="Times New Roman" w:hAnsi="Times New Roman" w:cs="Times New Roman"/>
          <w:sz w:val="28"/>
          <w:szCs w:val="28"/>
        </w:rPr>
        <w:t>Затвердити</w:t>
      </w:r>
      <w:r w:rsidR="00877397">
        <w:rPr>
          <w:rFonts w:ascii="Times New Roman" w:hAnsi="Times New Roman" w:cs="Times New Roman"/>
          <w:sz w:val="28"/>
          <w:szCs w:val="28"/>
        </w:rPr>
        <w:t>:</w:t>
      </w:r>
    </w:p>
    <w:p w14:paraId="7750B34D" w14:textId="420BC8FE" w:rsidR="00C005E1" w:rsidRDefault="009E5001" w:rsidP="00877397">
      <w:pPr>
        <w:pStyle w:val="HTML"/>
        <w:ind w:left="720"/>
        <w:jc w:val="both"/>
        <w:rPr>
          <w:rFonts w:ascii="Times New Roman" w:hAnsi="Times New Roman" w:cs="Times New Roman"/>
          <w:sz w:val="28"/>
          <w:szCs w:val="28"/>
        </w:rPr>
      </w:pPr>
      <w:r>
        <w:rPr>
          <w:rFonts w:ascii="Times New Roman" w:hAnsi="Times New Roman" w:cs="Times New Roman"/>
          <w:sz w:val="28"/>
          <w:szCs w:val="28"/>
        </w:rPr>
        <w:t>-</w:t>
      </w:r>
      <w:r w:rsidR="00C005E1">
        <w:rPr>
          <w:rFonts w:ascii="Times New Roman" w:hAnsi="Times New Roman" w:cs="Times New Roman"/>
          <w:sz w:val="28"/>
          <w:szCs w:val="28"/>
        </w:rPr>
        <w:t xml:space="preserve"> акт приймання-передачі</w:t>
      </w:r>
      <w:r w:rsidR="00877397">
        <w:rPr>
          <w:rFonts w:ascii="Times New Roman" w:hAnsi="Times New Roman" w:cs="Times New Roman"/>
          <w:sz w:val="28"/>
          <w:szCs w:val="28"/>
        </w:rPr>
        <w:t xml:space="preserve"> №1 із спільної власності територіальних 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 ЗОШ І-ІІІ ст. Стара Гута;</w:t>
      </w:r>
    </w:p>
    <w:p w14:paraId="66F872BE" w14:textId="5145736E" w:rsidR="00877397" w:rsidRDefault="009E5001" w:rsidP="00877397">
      <w:pPr>
        <w:pStyle w:val="HTML"/>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77397">
        <w:rPr>
          <w:rFonts w:ascii="Times New Roman" w:hAnsi="Times New Roman" w:cs="Times New Roman"/>
          <w:sz w:val="28"/>
          <w:szCs w:val="28"/>
        </w:rPr>
        <w:t xml:space="preserve">акт  приймання-передачі №2 із спільної власності територіальних громад сіл, селища Старовижівського району до комунальної власності </w:t>
      </w:r>
      <w:r w:rsidR="00877397">
        <w:rPr>
          <w:rFonts w:ascii="Times New Roman" w:hAnsi="Times New Roman" w:cs="Times New Roman"/>
          <w:sz w:val="28"/>
          <w:szCs w:val="28"/>
        </w:rPr>
        <w:lastRenderedPageBreak/>
        <w:t>Старовижівської селищної ради  закладів селищної ради закладів освіти та культури їх рухоме та нерухоме майно станом на 30.12.2020 року</w:t>
      </w:r>
    </w:p>
    <w:p w14:paraId="4BAA79DE" w14:textId="1922BFA8" w:rsidR="00877397" w:rsidRDefault="00877397" w:rsidP="00877397">
      <w:pPr>
        <w:pStyle w:val="HTML"/>
        <w:ind w:left="720"/>
        <w:jc w:val="both"/>
        <w:rPr>
          <w:rFonts w:ascii="Times New Roman" w:hAnsi="Times New Roman" w:cs="Times New Roman"/>
          <w:sz w:val="28"/>
          <w:szCs w:val="28"/>
        </w:rPr>
      </w:pPr>
      <w:r>
        <w:rPr>
          <w:rFonts w:ascii="Times New Roman" w:hAnsi="Times New Roman" w:cs="Times New Roman"/>
          <w:sz w:val="28"/>
          <w:szCs w:val="28"/>
        </w:rPr>
        <w:t>сільський клуб с. Стара Гута;</w:t>
      </w:r>
    </w:p>
    <w:p w14:paraId="62BCD037" w14:textId="5CFBA84B" w:rsidR="00877397" w:rsidRPr="009E5001" w:rsidRDefault="009E5001" w:rsidP="009E5001">
      <w:pPr>
        <w:pStyle w:val="HTML"/>
        <w:numPr>
          <w:ilvl w:val="0"/>
          <w:numId w:val="5"/>
        </w:numPr>
        <w:jc w:val="both"/>
        <w:rPr>
          <w:rFonts w:ascii="Times New Roman" w:hAnsi="Times New Roman" w:cs="Times New Roman"/>
          <w:sz w:val="28"/>
          <w:szCs w:val="28"/>
        </w:rPr>
      </w:pPr>
      <w:r>
        <w:rPr>
          <w:rFonts w:ascii="Times New Roman" w:hAnsi="Times New Roman" w:cs="Times New Roman"/>
          <w:sz w:val="28"/>
          <w:szCs w:val="28"/>
        </w:rPr>
        <w:t>а</w:t>
      </w:r>
      <w:r w:rsidR="00877397">
        <w:rPr>
          <w:rFonts w:ascii="Times New Roman" w:hAnsi="Times New Roman" w:cs="Times New Roman"/>
          <w:sz w:val="28"/>
          <w:szCs w:val="28"/>
        </w:rPr>
        <w:t>кт</w:t>
      </w:r>
      <w:r>
        <w:rPr>
          <w:rFonts w:ascii="Times New Roman" w:hAnsi="Times New Roman" w:cs="Times New Roman"/>
          <w:sz w:val="28"/>
          <w:szCs w:val="28"/>
        </w:rPr>
        <w:t xml:space="preserve"> </w:t>
      </w:r>
      <w:r w:rsidR="00877397">
        <w:rPr>
          <w:rFonts w:ascii="Times New Roman" w:hAnsi="Times New Roman" w:cs="Times New Roman"/>
          <w:sz w:val="28"/>
          <w:szCs w:val="28"/>
        </w:rPr>
        <w:t>приймання-передачі</w:t>
      </w:r>
      <w:r>
        <w:rPr>
          <w:rFonts w:ascii="Times New Roman" w:hAnsi="Times New Roman" w:cs="Times New Roman"/>
          <w:sz w:val="28"/>
          <w:szCs w:val="28"/>
        </w:rPr>
        <w:t xml:space="preserve"> </w:t>
      </w:r>
      <w:r w:rsidR="00877397">
        <w:rPr>
          <w:rFonts w:ascii="Times New Roman" w:hAnsi="Times New Roman" w:cs="Times New Roman"/>
          <w:sz w:val="28"/>
          <w:szCs w:val="28"/>
        </w:rPr>
        <w:t>№3 із спільної власності територіальних</w:t>
      </w:r>
      <w:r w:rsidR="001D249A">
        <w:rPr>
          <w:rFonts w:ascii="Times New Roman" w:hAnsi="Times New Roman" w:cs="Times New Roman"/>
          <w:sz w:val="28"/>
          <w:szCs w:val="28"/>
        </w:rPr>
        <w:t xml:space="preserve"> </w:t>
      </w:r>
      <w:r w:rsidR="00877397">
        <w:rPr>
          <w:rFonts w:ascii="Times New Roman" w:hAnsi="Times New Roman" w:cs="Times New Roman"/>
          <w:sz w:val="28"/>
          <w:szCs w:val="28"/>
        </w:rPr>
        <w:t>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w:t>
      </w:r>
      <w:r>
        <w:rPr>
          <w:rFonts w:ascii="Times New Roman" w:hAnsi="Times New Roman" w:cs="Times New Roman"/>
          <w:sz w:val="28"/>
          <w:szCs w:val="28"/>
        </w:rPr>
        <w:t xml:space="preserve"> ЗОШ І-ІІІ ст.с. Стара Гута;</w:t>
      </w:r>
    </w:p>
    <w:p w14:paraId="4F0CCC4D" w14:textId="7A122945" w:rsidR="009E5001" w:rsidRPr="009E5001" w:rsidRDefault="00877397" w:rsidP="009E5001">
      <w:pPr>
        <w:pStyle w:val="HTML"/>
        <w:numPr>
          <w:ilvl w:val="0"/>
          <w:numId w:val="5"/>
        </w:numPr>
        <w:jc w:val="both"/>
        <w:rPr>
          <w:rFonts w:ascii="Times New Roman" w:hAnsi="Times New Roman" w:cs="Times New Roman"/>
          <w:sz w:val="28"/>
          <w:szCs w:val="28"/>
        </w:rPr>
      </w:pPr>
      <w:r>
        <w:rPr>
          <w:rFonts w:ascii="Times New Roman" w:hAnsi="Times New Roman" w:cs="Times New Roman"/>
          <w:sz w:val="28"/>
          <w:szCs w:val="28"/>
        </w:rPr>
        <w:t>акт  приймання-передачі №4 із спільної власності територіальних 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 ЗОШ І ст. с. Сукачі;</w:t>
      </w:r>
    </w:p>
    <w:p w14:paraId="3BD2E6D8" w14:textId="3557D2F4" w:rsidR="009E5001" w:rsidRPr="009E5001" w:rsidRDefault="00CE57D0" w:rsidP="009E5001">
      <w:pPr>
        <w:pStyle w:val="HTML"/>
        <w:numPr>
          <w:ilvl w:val="0"/>
          <w:numId w:val="5"/>
        </w:numPr>
        <w:jc w:val="both"/>
        <w:rPr>
          <w:rFonts w:ascii="Times New Roman" w:hAnsi="Times New Roman" w:cs="Times New Roman"/>
          <w:sz w:val="28"/>
          <w:szCs w:val="28"/>
        </w:rPr>
      </w:pPr>
      <w:r>
        <w:rPr>
          <w:rFonts w:ascii="Times New Roman" w:hAnsi="Times New Roman" w:cs="Times New Roman"/>
          <w:sz w:val="28"/>
          <w:szCs w:val="28"/>
        </w:rPr>
        <w:t>акт  приймання-передачі №5 із спільної власності територіальних 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w:t>
      </w:r>
    </w:p>
    <w:p w14:paraId="0197A776" w14:textId="75F1D828" w:rsidR="009E5001" w:rsidRPr="009E5001" w:rsidRDefault="00CE57D0" w:rsidP="009E5001">
      <w:pPr>
        <w:pStyle w:val="HTM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акт </w:t>
      </w:r>
      <w:r w:rsidR="009E5001">
        <w:rPr>
          <w:rFonts w:ascii="Times New Roman" w:hAnsi="Times New Roman" w:cs="Times New Roman"/>
          <w:sz w:val="28"/>
          <w:szCs w:val="28"/>
        </w:rPr>
        <w:t xml:space="preserve"> </w:t>
      </w:r>
      <w:r>
        <w:rPr>
          <w:rFonts w:ascii="Times New Roman" w:hAnsi="Times New Roman" w:cs="Times New Roman"/>
          <w:sz w:val="28"/>
          <w:szCs w:val="28"/>
        </w:rPr>
        <w:t>приймання-передачі №2 із спільної власності територіальних 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w:t>
      </w:r>
    </w:p>
    <w:p w14:paraId="6605B8D3" w14:textId="0C2CBC73" w:rsidR="009E5001" w:rsidRPr="009E5001" w:rsidRDefault="009E5001" w:rsidP="009E5001">
      <w:pPr>
        <w:pStyle w:val="HTML"/>
        <w:numPr>
          <w:ilvl w:val="0"/>
          <w:numId w:val="5"/>
        </w:numPr>
        <w:jc w:val="both"/>
        <w:rPr>
          <w:rFonts w:ascii="Times New Roman" w:hAnsi="Times New Roman" w:cs="Times New Roman"/>
          <w:sz w:val="28"/>
          <w:szCs w:val="28"/>
        </w:rPr>
      </w:pPr>
      <w:r>
        <w:rPr>
          <w:rFonts w:ascii="Times New Roman" w:hAnsi="Times New Roman" w:cs="Times New Roman"/>
          <w:sz w:val="28"/>
          <w:szCs w:val="28"/>
        </w:rPr>
        <w:t>акт  приймання-передачі №6 із спільної власності територіальних 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w:t>
      </w:r>
    </w:p>
    <w:p w14:paraId="13183480" w14:textId="63E868B4" w:rsidR="009E5001" w:rsidRDefault="009E5001" w:rsidP="009E5001">
      <w:pPr>
        <w:pStyle w:val="HTML"/>
        <w:numPr>
          <w:ilvl w:val="0"/>
          <w:numId w:val="5"/>
        </w:numPr>
        <w:jc w:val="both"/>
        <w:rPr>
          <w:rFonts w:ascii="Times New Roman" w:hAnsi="Times New Roman" w:cs="Times New Roman"/>
          <w:sz w:val="28"/>
          <w:szCs w:val="28"/>
        </w:rPr>
      </w:pPr>
      <w:r>
        <w:rPr>
          <w:rFonts w:ascii="Times New Roman" w:hAnsi="Times New Roman" w:cs="Times New Roman"/>
          <w:sz w:val="28"/>
          <w:szCs w:val="28"/>
        </w:rPr>
        <w:t>акт  приймання-передачі №7 із спільної власності територіальних 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w:t>
      </w:r>
    </w:p>
    <w:p w14:paraId="651F3DA9" w14:textId="3C916687" w:rsidR="00877397" w:rsidRPr="009E5001" w:rsidRDefault="009E5001" w:rsidP="009E5001">
      <w:pPr>
        <w:pStyle w:val="HTML"/>
        <w:ind w:left="720"/>
        <w:jc w:val="both"/>
        <w:rPr>
          <w:rFonts w:ascii="Times New Roman" w:hAnsi="Times New Roman" w:cs="Times New Roman"/>
          <w:sz w:val="28"/>
          <w:szCs w:val="28"/>
        </w:rPr>
      </w:pPr>
      <w:r>
        <w:rPr>
          <w:rFonts w:ascii="Times New Roman" w:hAnsi="Times New Roman" w:cs="Times New Roman"/>
          <w:sz w:val="28"/>
          <w:szCs w:val="28"/>
        </w:rPr>
        <w:t xml:space="preserve">- акт  приймання-передачі №8 із спільної власності територіальних </w:t>
      </w:r>
      <w:r w:rsidR="001D249A">
        <w:rPr>
          <w:rFonts w:ascii="Times New Roman" w:hAnsi="Times New Roman" w:cs="Times New Roman"/>
          <w:sz w:val="28"/>
          <w:szCs w:val="28"/>
        </w:rPr>
        <w:t xml:space="preserve">   </w:t>
      </w:r>
      <w:r>
        <w:rPr>
          <w:rFonts w:ascii="Times New Roman" w:hAnsi="Times New Roman" w:cs="Times New Roman"/>
          <w:sz w:val="28"/>
          <w:szCs w:val="28"/>
        </w:rPr>
        <w:t>громад сіл, селища Старовижівського району до комунальної власності Старовижівської селищної ради  закладів селищної ради закладів освіти та культури їх рухоме та нерухоме майно станом на 30.12.2020 року.</w:t>
      </w:r>
    </w:p>
    <w:p w14:paraId="4F829D86" w14:textId="31171133" w:rsidR="00C005E1" w:rsidRPr="001D249A" w:rsidRDefault="00C005E1" w:rsidP="001D249A">
      <w:pPr>
        <w:pStyle w:val="a3"/>
        <w:shd w:val="clear" w:color="auto" w:fill="FFFFFF"/>
        <w:spacing w:before="225" w:beforeAutospacing="0" w:after="225" w:afterAutospacing="0" w:line="264" w:lineRule="atLeast"/>
        <w:ind w:left="360"/>
        <w:jc w:val="both"/>
        <w:rPr>
          <w:sz w:val="28"/>
          <w:szCs w:val="28"/>
        </w:rPr>
      </w:pPr>
      <w:r>
        <w:rPr>
          <w:sz w:val="28"/>
          <w:szCs w:val="28"/>
        </w:rPr>
        <w:t>2. Контроль за виконанням цього розпорядження покласти на начальника відділу економічного розвитку, комунального майна та господарського забезпечення селищної ради О. Любохинець.</w:t>
      </w:r>
    </w:p>
    <w:p w14:paraId="60E1EE27" w14:textId="77777777" w:rsidR="00C005E1" w:rsidRDefault="00C005E1" w:rsidP="00C005E1">
      <w:pPr>
        <w:pStyle w:val="HTML"/>
        <w:jc w:val="both"/>
        <w:rPr>
          <w:rFonts w:ascii="Times New Roman" w:hAnsi="Times New Roman" w:cs="Times New Roman"/>
          <w:sz w:val="22"/>
          <w:szCs w:val="22"/>
        </w:rPr>
      </w:pPr>
    </w:p>
    <w:p w14:paraId="567A2B27" w14:textId="77777777" w:rsidR="00C005E1" w:rsidRDefault="00C005E1" w:rsidP="00C005E1">
      <w:pPr>
        <w:pStyle w:val="HTML"/>
        <w:jc w:val="both"/>
        <w:rPr>
          <w:rFonts w:ascii="Times New Roman" w:hAnsi="Times New Roman" w:cs="Times New Roman"/>
          <w:sz w:val="28"/>
          <w:szCs w:val="28"/>
        </w:rPr>
      </w:pPr>
      <w:r>
        <w:rPr>
          <w:rFonts w:ascii="Times New Roman" w:hAnsi="Times New Roman" w:cs="Times New Roman"/>
          <w:sz w:val="28"/>
          <w:szCs w:val="28"/>
        </w:rPr>
        <w:t>Селищний голова                                                               Василь КАМІНСЬКИЙ</w:t>
      </w:r>
    </w:p>
    <w:p w14:paraId="27D660F8" w14:textId="77777777" w:rsidR="00C005E1" w:rsidRDefault="00C005E1" w:rsidP="00C005E1">
      <w:pPr>
        <w:pStyle w:val="HTML"/>
        <w:jc w:val="both"/>
        <w:rPr>
          <w:rFonts w:ascii="Times New Roman" w:hAnsi="Times New Roman" w:cs="Times New Roman"/>
          <w:sz w:val="22"/>
          <w:szCs w:val="22"/>
        </w:rPr>
      </w:pPr>
      <w:r>
        <w:rPr>
          <w:rFonts w:ascii="Times New Roman" w:hAnsi="Times New Roman" w:cs="Times New Roman"/>
          <w:sz w:val="22"/>
          <w:szCs w:val="22"/>
        </w:rPr>
        <w:t xml:space="preserve"> </w:t>
      </w:r>
    </w:p>
    <w:p w14:paraId="17026E00" w14:textId="7CB5849B" w:rsidR="00C005E1" w:rsidRDefault="00C005E1" w:rsidP="00672BFE">
      <w:pPr>
        <w:pStyle w:val="HTML"/>
        <w:jc w:val="both"/>
      </w:pPr>
      <w:r>
        <w:rPr>
          <w:rFonts w:ascii="Times New Roman" w:hAnsi="Times New Roman" w:cs="Times New Roman"/>
          <w:sz w:val="22"/>
          <w:szCs w:val="22"/>
        </w:rPr>
        <w:t>Ірина Романюк</w:t>
      </w:r>
      <w:r>
        <w:rPr>
          <w:rFonts w:ascii="Times New Roman" w:hAnsi="Times New Roman" w:cs="Times New Roman"/>
          <w:sz w:val="28"/>
          <w:szCs w:val="28"/>
        </w:rPr>
        <w:t xml:space="preserve">   </w:t>
      </w:r>
    </w:p>
    <w:sectPr w:rsidR="00C00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463"/>
    <w:multiLevelType w:val="hybridMultilevel"/>
    <w:tmpl w:val="FA5E85C0"/>
    <w:lvl w:ilvl="0" w:tplc="65C4A98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33BCC"/>
    <w:multiLevelType w:val="hybridMultilevel"/>
    <w:tmpl w:val="97A4F47A"/>
    <w:lvl w:ilvl="0" w:tplc="71346AB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423A5BB3"/>
    <w:multiLevelType w:val="hybridMultilevel"/>
    <w:tmpl w:val="7D4C2980"/>
    <w:lvl w:ilvl="0" w:tplc="83469E6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47DF088F"/>
    <w:multiLevelType w:val="hybridMultilevel"/>
    <w:tmpl w:val="47864A3C"/>
    <w:lvl w:ilvl="0" w:tplc="65C4A98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BE555FE"/>
    <w:multiLevelType w:val="hybridMultilevel"/>
    <w:tmpl w:val="BC603860"/>
    <w:lvl w:ilvl="0" w:tplc="65C4A98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AC"/>
    <w:rsid w:val="00070705"/>
    <w:rsid w:val="0007483C"/>
    <w:rsid w:val="000A3CEF"/>
    <w:rsid w:val="000A57A9"/>
    <w:rsid w:val="00186728"/>
    <w:rsid w:val="001D249A"/>
    <w:rsid w:val="00202908"/>
    <w:rsid w:val="00215F3B"/>
    <w:rsid w:val="002A1D95"/>
    <w:rsid w:val="002C7472"/>
    <w:rsid w:val="002D7BFB"/>
    <w:rsid w:val="002E3AF0"/>
    <w:rsid w:val="002F2532"/>
    <w:rsid w:val="003042FF"/>
    <w:rsid w:val="003626C1"/>
    <w:rsid w:val="00373937"/>
    <w:rsid w:val="003C59DE"/>
    <w:rsid w:val="00426E19"/>
    <w:rsid w:val="004706DF"/>
    <w:rsid w:val="004B084E"/>
    <w:rsid w:val="004B7527"/>
    <w:rsid w:val="004C385B"/>
    <w:rsid w:val="004D2799"/>
    <w:rsid w:val="004E7BA0"/>
    <w:rsid w:val="0052776D"/>
    <w:rsid w:val="005604B7"/>
    <w:rsid w:val="0059682C"/>
    <w:rsid w:val="005D6DB6"/>
    <w:rsid w:val="00672BFE"/>
    <w:rsid w:val="00672E86"/>
    <w:rsid w:val="006D20C6"/>
    <w:rsid w:val="007025A2"/>
    <w:rsid w:val="0071081C"/>
    <w:rsid w:val="00723D30"/>
    <w:rsid w:val="00735C5E"/>
    <w:rsid w:val="00780F84"/>
    <w:rsid w:val="00784CB1"/>
    <w:rsid w:val="00791E7C"/>
    <w:rsid w:val="00814595"/>
    <w:rsid w:val="0082630D"/>
    <w:rsid w:val="00877397"/>
    <w:rsid w:val="008B50AC"/>
    <w:rsid w:val="008C5738"/>
    <w:rsid w:val="0090549D"/>
    <w:rsid w:val="009B69BD"/>
    <w:rsid w:val="009C69CB"/>
    <w:rsid w:val="009E5001"/>
    <w:rsid w:val="00AF7A0D"/>
    <w:rsid w:val="00B532B7"/>
    <w:rsid w:val="00B70B52"/>
    <w:rsid w:val="00BB1068"/>
    <w:rsid w:val="00C005E1"/>
    <w:rsid w:val="00C47B12"/>
    <w:rsid w:val="00C62EB1"/>
    <w:rsid w:val="00C8517F"/>
    <w:rsid w:val="00CE57D0"/>
    <w:rsid w:val="00CF4202"/>
    <w:rsid w:val="00D07411"/>
    <w:rsid w:val="00D66776"/>
    <w:rsid w:val="00D7163D"/>
    <w:rsid w:val="00D71798"/>
    <w:rsid w:val="00DD2E89"/>
    <w:rsid w:val="00E67AD9"/>
    <w:rsid w:val="00EB2F06"/>
    <w:rsid w:val="00EE311A"/>
    <w:rsid w:val="00F34FB5"/>
    <w:rsid w:val="00F60493"/>
    <w:rsid w:val="00F93A07"/>
    <w:rsid w:val="00FA5CB0"/>
    <w:rsid w:val="00FB3A37"/>
    <w:rsid w:val="00FF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320D"/>
  <w15:docId w15:val="{18189533-CE82-422D-9669-EB9DBA08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19"/>
    <w:pPr>
      <w:spacing w:after="200" w:line="276" w:lineRule="auto"/>
    </w:pPr>
    <w:rPr>
      <w:lang w:val="uk-UA"/>
    </w:rPr>
  </w:style>
  <w:style w:type="paragraph" w:styleId="2">
    <w:name w:val="heading 2"/>
    <w:basedOn w:val="a"/>
    <w:next w:val="a"/>
    <w:link w:val="20"/>
    <w:semiHidden/>
    <w:unhideWhenUsed/>
    <w:qFormat/>
    <w:rsid w:val="00426E19"/>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426E19"/>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26E1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semiHidden/>
    <w:rsid w:val="00426E19"/>
    <w:rPr>
      <w:rFonts w:ascii="Times New Roman" w:eastAsia="Times New Roman" w:hAnsi="Times New Roman" w:cs="Times New Roman"/>
      <w:b/>
      <w:sz w:val="28"/>
      <w:szCs w:val="20"/>
      <w:lang w:val="uk-UA" w:eastAsia="ru-RU"/>
    </w:rPr>
  </w:style>
  <w:style w:type="paragraph" w:styleId="HTML">
    <w:name w:val="HTML Preformatted"/>
    <w:basedOn w:val="a"/>
    <w:link w:val="HTML0"/>
    <w:uiPriority w:val="99"/>
    <w:unhideWhenUsed/>
    <w:rsid w:val="00426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426E19"/>
    <w:rPr>
      <w:rFonts w:ascii="Courier New" w:eastAsia="Times New Roman" w:hAnsi="Courier New" w:cs="Courier New"/>
      <w:sz w:val="20"/>
      <w:szCs w:val="20"/>
      <w:lang w:val="uk-UA" w:eastAsia="uk-UA"/>
    </w:rPr>
  </w:style>
  <w:style w:type="paragraph" w:styleId="a3">
    <w:name w:val="Normal (Web)"/>
    <w:basedOn w:val="a"/>
    <w:uiPriority w:val="99"/>
    <w:unhideWhenUsed/>
    <w:rsid w:val="00426E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caption"/>
    <w:basedOn w:val="a"/>
    <w:next w:val="a"/>
    <w:uiPriority w:val="99"/>
    <w:semiHidden/>
    <w:unhideWhenUsed/>
    <w:qFormat/>
    <w:rsid w:val="00426E19"/>
    <w:pPr>
      <w:spacing w:after="0" w:line="240" w:lineRule="auto"/>
      <w:jc w:val="center"/>
    </w:pPr>
    <w:rPr>
      <w:rFonts w:ascii="Times New Roman" w:eastAsia="Times New Roman" w:hAnsi="Times New Roman" w:cs="Times New Roman"/>
      <w:b/>
      <w:sz w:val="28"/>
      <w:szCs w:val="24"/>
      <w:lang w:eastAsia="ru-RU"/>
    </w:rPr>
  </w:style>
  <w:style w:type="paragraph" w:styleId="a5">
    <w:name w:val="List Paragraph"/>
    <w:basedOn w:val="a"/>
    <w:uiPriority w:val="34"/>
    <w:qFormat/>
    <w:rsid w:val="007025A2"/>
    <w:pPr>
      <w:ind w:left="720"/>
      <w:contextualSpacing/>
    </w:pPr>
  </w:style>
  <w:style w:type="paragraph" w:styleId="a6">
    <w:name w:val="Balloon Text"/>
    <w:basedOn w:val="a"/>
    <w:link w:val="a7"/>
    <w:uiPriority w:val="99"/>
    <w:semiHidden/>
    <w:unhideWhenUsed/>
    <w:rsid w:val="00723D3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23D30"/>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2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D698-88B0-4924-BAF7-85F11F42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35</cp:revision>
  <cp:lastPrinted>2021-01-21T08:15:00Z</cp:lastPrinted>
  <dcterms:created xsi:type="dcterms:W3CDTF">2020-12-09T13:31:00Z</dcterms:created>
  <dcterms:modified xsi:type="dcterms:W3CDTF">2021-03-01T12:48:00Z</dcterms:modified>
</cp:coreProperties>
</file>