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DC357E" w:rsidP="008C61EA">
      <w:pPr>
        <w:pStyle w:val="Standard"/>
        <w:rPr>
          <w:lang w:val="uk-UA"/>
        </w:rPr>
      </w:pPr>
      <w:r>
        <w:rPr>
          <w:sz w:val="28"/>
          <w:lang w:val="uk-UA"/>
        </w:rPr>
        <w:t xml:space="preserve">29 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трав</w:t>
      </w:r>
      <w:r w:rsidR="000A0C47">
        <w:rPr>
          <w:sz w:val="28"/>
          <w:lang w:val="uk-UA"/>
        </w:rPr>
        <w:t>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</w:t>
      </w:r>
      <w:r w:rsidR="003F11BA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 w:rsidR="008C61EA">
        <w:rPr>
          <w:sz w:val="28"/>
          <w:lang w:val="uk-UA"/>
        </w:rPr>
        <w:t xml:space="preserve">   </w:t>
      </w:r>
      <w:r w:rsidR="00B8472B">
        <w:rPr>
          <w:sz w:val="28"/>
        </w:rPr>
        <w:t xml:space="preserve">  </w:t>
      </w:r>
      <w:r w:rsidR="000A0C47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 w:rsidR="000A0C47">
        <w:rPr>
          <w:sz w:val="28"/>
          <w:lang w:val="uk-UA"/>
        </w:rPr>
        <w:t xml:space="preserve"> </w:t>
      </w:r>
      <w:r>
        <w:rPr>
          <w:sz w:val="28"/>
          <w:lang w:val="uk-UA"/>
        </w:rPr>
        <w:t>106</w:t>
      </w:r>
    </w:p>
    <w:p w:rsidR="00DC357E" w:rsidRDefault="00DC357E" w:rsidP="00DC357E">
      <w:pPr>
        <w:jc w:val="center"/>
        <w:rPr>
          <w:sz w:val="28"/>
          <w:szCs w:val="28"/>
        </w:rPr>
      </w:pPr>
    </w:p>
    <w:p w:rsidR="00DC357E" w:rsidRDefault="00DC357E" w:rsidP="00DC3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</w:p>
    <w:p w:rsidR="00DC357E" w:rsidRDefault="00DC357E" w:rsidP="00DC357E">
      <w:pPr>
        <w:ind w:firstLine="851"/>
        <w:jc w:val="both"/>
        <w:rPr>
          <w:sz w:val="28"/>
          <w:szCs w:val="28"/>
          <w:lang w:val="uk-UA"/>
        </w:rPr>
      </w:pPr>
    </w:p>
    <w:p w:rsidR="00AA58BF" w:rsidRDefault="00DC357E" w:rsidP="00AA58BF">
      <w:pPr>
        <w:ind w:firstLine="851"/>
        <w:jc w:val="both"/>
        <w:rPr>
          <w:sz w:val="28"/>
          <w:szCs w:val="28"/>
        </w:rPr>
      </w:pPr>
      <w:r w:rsidRPr="00DC357E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5A4F8B">
        <w:rPr>
          <w:sz w:val="28"/>
          <w:szCs w:val="28"/>
          <w:lang w:val="uk-UA"/>
        </w:rPr>
        <w:t>Любохинця</w:t>
      </w:r>
      <w:proofErr w:type="spellEnd"/>
      <w:r w:rsidR="005A4F8B">
        <w:rPr>
          <w:sz w:val="28"/>
          <w:szCs w:val="28"/>
          <w:lang w:val="uk-UA"/>
        </w:rPr>
        <w:t xml:space="preserve"> Леоні</w:t>
      </w:r>
      <w:r>
        <w:rPr>
          <w:sz w:val="28"/>
          <w:szCs w:val="28"/>
          <w:lang w:val="uk-UA"/>
        </w:rPr>
        <w:t xml:space="preserve">да </w:t>
      </w:r>
      <w:r w:rsidR="005A4F8B">
        <w:rPr>
          <w:sz w:val="28"/>
          <w:szCs w:val="28"/>
          <w:lang w:val="uk-UA"/>
        </w:rPr>
        <w:t xml:space="preserve">Васильовича, 28 вересня 1951 року народження, </w:t>
      </w:r>
      <w:proofErr w:type="spellStart"/>
      <w:r w:rsidR="005A4F8B">
        <w:rPr>
          <w:sz w:val="28"/>
          <w:szCs w:val="28"/>
          <w:lang w:val="uk-UA"/>
        </w:rPr>
        <w:t>Любохинець</w:t>
      </w:r>
      <w:proofErr w:type="spellEnd"/>
      <w:r w:rsidR="005A4F8B">
        <w:rPr>
          <w:sz w:val="28"/>
          <w:szCs w:val="28"/>
          <w:lang w:val="uk-UA"/>
        </w:rPr>
        <w:t xml:space="preserve"> Галини Степанівни, 27 серпня 1954 року народження, </w:t>
      </w:r>
      <w:proofErr w:type="spellStart"/>
      <w:r w:rsidR="005A4F8B">
        <w:rPr>
          <w:sz w:val="28"/>
          <w:szCs w:val="28"/>
          <w:lang w:val="uk-UA"/>
        </w:rPr>
        <w:t>Любохинця</w:t>
      </w:r>
      <w:proofErr w:type="spellEnd"/>
      <w:r w:rsidR="005A4F8B">
        <w:rPr>
          <w:sz w:val="28"/>
          <w:szCs w:val="28"/>
          <w:lang w:val="uk-UA"/>
        </w:rPr>
        <w:t xml:space="preserve"> Анатолія Леонідовича, 04 січня 1978 року народження,</w:t>
      </w:r>
      <w:r w:rsidR="005A4F8B" w:rsidRPr="00DC357E">
        <w:rPr>
          <w:sz w:val="28"/>
          <w:szCs w:val="28"/>
          <w:lang w:val="uk-UA"/>
        </w:rPr>
        <w:t xml:space="preserve"> </w:t>
      </w:r>
      <w:r w:rsidRPr="00DC357E">
        <w:rPr>
          <w:sz w:val="28"/>
          <w:szCs w:val="28"/>
          <w:lang w:val="uk-UA"/>
        </w:rPr>
        <w:t xml:space="preserve">про надання дозволу на вчинення правочину щодо укладання договору про визначення часток в будинку та дарування часток будинку, який знаходиться за адресою: </w:t>
      </w:r>
      <w:r w:rsidR="005A4F8B">
        <w:rPr>
          <w:sz w:val="28"/>
          <w:szCs w:val="28"/>
          <w:lang w:val="uk-UA"/>
        </w:rPr>
        <w:t xml:space="preserve">вул. Підлісна, 24, смт Стара </w:t>
      </w:r>
      <w:proofErr w:type="spellStart"/>
      <w:r w:rsidR="005A4F8B">
        <w:rPr>
          <w:sz w:val="28"/>
          <w:szCs w:val="28"/>
          <w:lang w:val="uk-UA"/>
        </w:rPr>
        <w:t>Вижівка</w:t>
      </w:r>
      <w:proofErr w:type="spellEnd"/>
      <w:r w:rsidR="005A4F8B">
        <w:rPr>
          <w:sz w:val="28"/>
          <w:szCs w:val="28"/>
          <w:lang w:val="uk-UA"/>
        </w:rPr>
        <w:t xml:space="preserve">, </w:t>
      </w:r>
      <w:r w:rsidR="00AA58BF">
        <w:rPr>
          <w:spacing w:val="-1"/>
          <w:sz w:val="28"/>
          <w:szCs w:val="28"/>
          <w:lang w:val="uk-UA"/>
        </w:rPr>
        <w:t xml:space="preserve">відповідно до </w:t>
      </w:r>
      <w:r w:rsidR="00AA58BF">
        <w:rPr>
          <w:color w:val="000000"/>
          <w:spacing w:val="-1"/>
          <w:sz w:val="28"/>
          <w:szCs w:val="28"/>
          <w:lang w:val="uk-UA"/>
        </w:rPr>
        <w:t>п</w:t>
      </w:r>
      <w:r w:rsidR="00AA58BF">
        <w:rPr>
          <w:color w:val="000000"/>
          <w:sz w:val="28"/>
          <w:szCs w:val="28"/>
          <w:lang w:val="uk-UA"/>
        </w:rPr>
        <w:t>ідпункту 16 пункту "б" статті 34, пункту 20 частини 4 статті 42 Закону України</w:t>
      </w:r>
      <w:r w:rsidR="00AA58BF">
        <w:rPr>
          <w:spacing w:val="-1"/>
          <w:sz w:val="28"/>
          <w:szCs w:val="28"/>
          <w:lang w:val="uk-UA"/>
        </w:rPr>
        <w:t xml:space="preserve"> «</w:t>
      </w:r>
      <w:r w:rsidR="00AA58BF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AA58BF">
        <w:rPr>
          <w:spacing w:val="-1"/>
          <w:sz w:val="28"/>
          <w:szCs w:val="28"/>
          <w:lang w:val="uk-UA"/>
        </w:rPr>
        <w:t xml:space="preserve">», </w:t>
      </w:r>
      <w:r w:rsidR="00AA58BF" w:rsidRPr="00AA58BF">
        <w:rPr>
          <w:sz w:val="28"/>
          <w:szCs w:val="28"/>
          <w:lang w:val="uk-UA"/>
        </w:rPr>
        <w:t xml:space="preserve">керуючись статтею </w:t>
      </w:r>
      <w:r w:rsidR="00AA58BF">
        <w:rPr>
          <w:sz w:val="28"/>
          <w:szCs w:val="28"/>
        </w:rPr>
        <w:t xml:space="preserve">177 </w:t>
      </w:r>
      <w:proofErr w:type="spellStart"/>
      <w:r w:rsidR="00AA58BF">
        <w:rPr>
          <w:sz w:val="28"/>
          <w:szCs w:val="28"/>
        </w:rPr>
        <w:t>Сімейного</w:t>
      </w:r>
      <w:proofErr w:type="spellEnd"/>
      <w:r w:rsidR="00AA58BF">
        <w:rPr>
          <w:sz w:val="28"/>
          <w:szCs w:val="28"/>
        </w:rPr>
        <w:t xml:space="preserve"> кодексу </w:t>
      </w:r>
      <w:proofErr w:type="spellStart"/>
      <w:r w:rsidR="00AA58BF">
        <w:rPr>
          <w:sz w:val="28"/>
          <w:szCs w:val="28"/>
        </w:rPr>
        <w:t>України</w:t>
      </w:r>
      <w:proofErr w:type="spellEnd"/>
      <w:r w:rsidR="00AA58BF">
        <w:rPr>
          <w:sz w:val="28"/>
          <w:szCs w:val="28"/>
        </w:rPr>
        <w:t xml:space="preserve">, </w:t>
      </w:r>
      <w:proofErr w:type="spellStart"/>
      <w:r w:rsidR="00AA58BF">
        <w:rPr>
          <w:sz w:val="28"/>
          <w:szCs w:val="28"/>
        </w:rPr>
        <w:t>статтею</w:t>
      </w:r>
      <w:proofErr w:type="spellEnd"/>
      <w:r w:rsidR="00AA58BF">
        <w:rPr>
          <w:sz w:val="28"/>
          <w:szCs w:val="28"/>
        </w:rPr>
        <w:t xml:space="preserve"> 31 </w:t>
      </w:r>
      <w:proofErr w:type="spellStart"/>
      <w:r w:rsidR="00AA58BF">
        <w:rPr>
          <w:sz w:val="28"/>
          <w:szCs w:val="28"/>
        </w:rPr>
        <w:t>Цивільного</w:t>
      </w:r>
      <w:proofErr w:type="spellEnd"/>
      <w:r w:rsidR="00AA58BF">
        <w:rPr>
          <w:sz w:val="28"/>
          <w:szCs w:val="28"/>
        </w:rPr>
        <w:t xml:space="preserve"> кодексу </w:t>
      </w:r>
      <w:proofErr w:type="spellStart"/>
      <w:r w:rsidR="00AA58BF">
        <w:rPr>
          <w:sz w:val="28"/>
          <w:szCs w:val="28"/>
        </w:rPr>
        <w:t>України</w:t>
      </w:r>
      <w:proofErr w:type="spellEnd"/>
      <w:r w:rsidR="00AA58BF">
        <w:rPr>
          <w:sz w:val="28"/>
          <w:szCs w:val="28"/>
        </w:rPr>
        <w:t xml:space="preserve">, </w:t>
      </w:r>
      <w:proofErr w:type="spellStart"/>
      <w:r w:rsidR="00AA58BF">
        <w:rPr>
          <w:sz w:val="28"/>
          <w:szCs w:val="28"/>
        </w:rPr>
        <w:t>статтями</w:t>
      </w:r>
      <w:proofErr w:type="spellEnd"/>
      <w:r w:rsidR="00AA58BF">
        <w:rPr>
          <w:sz w:val="28"/>
          <w:szCs w:val="28"/>
        </w:rPr>
        <w:t xml:space="preserve"> 17, 18 Закону </w:t>
      </w:r>
      <w:proofErr w:type="spellStart"/>
      <w:r w:rsidR="00AA58BF">
        <w:rPr>
          <w:sz w:val="28"/>
          <w:szCs w:val="28"/>
        </w:rPr>
        <w:t>України</w:t>
      </w:r>
      <w:proofErr w:type="spellEnd"/>
      <w:r w:rsidR="00AA58BF">
        <w:rPr>
          <w:sz w:val="28"/>
          <w:szCs w:val="28"/>
        </w:rPr>
        <w:t xml:space="preserve"> "Про </w:t>
      </w:r>
      <w:proofErr w:type="spellStart"/>
      <w:r w:rsidR="00AA58BF">
        <w:rPr>
          <w:sz w:val="28"/>
          <w:szCs w:val="28"/>
        </w:rPr>
        <w:t>охорону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дитинства</w:t>
      </w:r>
      <w:proofErr w:type="spellEnd"/>
      <w:r w:rsidR="00AA58BF">
        <w:rPr>
          <w:sz w:val="28"/>
          <w:szCs w:val="28"/>
        </w:rPr>
        <w:t xml:space="preserve">", </w:t>
      </w:r>
      <w:proofErr w:type="spellStart"/>
      <w:r w:rsidR="00AA58BF">
        <w:rPr>
          <w:sz w:val="28"/>
          <w:szCs w:val="28"/>
        </w:rPr>
        <w:t>статтею</w:t>
      </w:r>
      <w:proofErr w:type="spellEnd"/>
      <w:r w:rsidR="00AA58BF">
        <w:rPr>
          <w:sz w:val="28"/>
          <w:szCs w:val="28"/>
        </w:rPr>
        <w:t xml:space="preserve"> 12 Закону </w:t>
      </w:r>
      <w:proofErr w:type="spellStart"/>
      <w:r w:rsidR="00AA58BF">
        <w:rPr>
          <w:sz w:val="28"/>
          <w:szCs w:val="28"/>
        </w:rPr>
        <w:t>України</w:t>
      </w:r>
      <w:proofErr w:type="spellEnd"/>
      <w:r w:rsidR="00AA58BF">
        <w:rPr>
          <w:sz w:val="28"/>
          <w:szCs w:val="28"/>
        </w:rPr>
        <w:t xml:space="preserve"> "Про </w:t>
      </w:r>
      <w:proofErr w:type="spellStart"/>
      <w:r w:rsidR="00AA58BF">
        <w:rPr>
          <w:sz w:val="28"/>
          <w:szCs w:val="28"/>
        </w:rPr>
        <w:t>основи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соціального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захисту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бездомних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громадян</w:t>
      </w:r>
      <w:proofErr w:type="spellEnd"/>
      <w:r w:rsidR="00AA58BF">
        <w:rPr>
          <w:sz w:val="28"/>
          <w:szCs w:val="28"/>
        </w:rPr>
        <w:t xml:space="preserve"> і </w:t>
      </w:r>
      <w:proofErr w:type="spellStart"/>
      <w:r w:rsidR="00AA58BF">
        <w:rPr>
          <w:sz w:val="28"/>
          <w:szCs w:val="28"/>
        </w:rPr>
        <w:t>безпритульних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дітей</w:t>
      </w:r>
      <w:proofErr w:type="spellEnd"/>
      <w:r w:rsidR="00AA58BF">
        <w:rPr>
          <w:sz w:val="28"/>
          <w:szCs w:val="28"/>
        </w:rPr>
        <w:t xml:space="preserve">", </w:t>
      </w:r>
      <w:proofErr w:type="spellStart"/>
      <w:r w:rsidR="00AA58BF">
        <w:rPr>
          <w:sz w:val="28"/>
          <w:szCs w:val="28"/>
        </w:rPr>
        <w:t>постановою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Кабінету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Міністрів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України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від</w:t>
      </w:r>
      <w:proofErr w:type="spellEnd"/>
      <w:r w:rsidR="00AA58BF">
        <w:rPr>
          <w:sz w:val="28"/>
          <w:szCs w:val="28"/>
        </w:rPr>
        <w:t xml:space="preserve"> 24 </w:t>
      </w:r>
      <w:proofErr w:type="spellStart"/>
      <w:r w:rsidR="00AA58BF">
        <w:rPr>
          <w:sz w:val="28"/>
          <w:szCs w:val="28"/>
        </w:rPr>
        <w:t>вересня</w:t>
      </w:r>
      <w:proofErr w:type="spellEnd"/>
      <w:r w:rsidR="00AA58BF">
        <w:rPr>
          <w:sz w:val="28"/>
          <w:szCs w:val="28"/>
        </w:rPr>
        <w:t xml:space="preserve"> 2008 року № 866 "</w:t>
      </w:r>
      <w:proofErr w:type="spellStart"/>
      <w:r w:rsidR="00AA58BF">
        <w:rPr>
          <w:sz w:val="28"/>
          <w:szCs w:val="28"/>
        </w:rPr>
        <w:t>Питання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діяльності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органів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опіки</w:t>
      </w:r>
      <w:proofErr w:type="spellEnd"/>
      <w:r w:rsidR="00AA58BF">
        <w:rPr>
          <w:sz w:val="28"/>
          <w:szCs w:val="28"/>
        </w:rPr>
        <w:t xml:space="preserve"> та </w:t>
      </w:r>
      <w:proofErr w:type="spellStart"/>
      <w:r w:rsidR="00AA58BF">
        <w:rPr>
          <w:sz w:val="28"/>
          <w:szCs w:val="28"/>
        </w:rPr>
        <w:t>піклування</w:t>
      </w:r>
      <w:proofErr w:type="spellEnd"/>
      <w:r w:rsidR="00AA58BF">
        <w:rPr>
          <w:sz w:val="28"/>
          <w:szCs w:val="28"/>
        </w:rPr>
        <w:t xml:space="preserve">, </w:t>
      </w:r>
      <w:proofErr w:type="spellStart"/>
      <w:r w:rsidR="00AA58BF">
        <w:rPr>
          <w:sz w:val="28"/>
          <w:szCs w:val="28"/>
        </w:rPr>
        <w:t>пов’язаної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із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захистом</w:t>
      </w:r>
      <w:proofErr w:type="spellEnd"/>
      <w:r w:rsidR="00AA58BF">
        <w:rPr>
          <w:sz w:val="28"/>
          <w:szCs w:val="28"/>
        </w:rPr>
        <w:t xml:space="preserve"> прав </w:t>
      </w:r>
      <w:proofErr w:type="spellStart"/>
      <w:r w:rsidR="00AA58BF">
        <w:rPr>
          <w:sz w:val="28"/>
          <w:szCs w:val="28"/>
        </w:rPr>
        <w:t>дитини</w:t>
      </w:r>
      <w:proofErr w:type="spellEnd"/>
      <w:r w:rsidR="00AA58BF">
        <w:rPr>
          <w:sz w:val="28"/>
          <w:szCs w:val="28"/>
        </w:rPr>
        <w:t xml:space="preserve">", </w:t>
      </w:r>
      <w:proofErr w:type="spellStart"/>
      <w:r w:rsidR="00AA58BF">
        <w:rPr>
          <w:sz w:val="28"/>
          <w:szCs w:val="28"/>
        </w:rPr>
        <w:t>враховуючи</w:t>
      </w:r>
      <w:proofErr w:type="spellEnd"/>
      <w:r w:rsidR="00AA58BF">
        <w:rPr>
          <w:sz w:val="28"/>
          <w:szCs w:val="28"/>
        </w:rPr>
        <w:t xml:space="preserve"> те, </w:t>
      </w:r>
      <w:proofErr w:type="spellStart"/>
      <w:r w:rsidR="00AA58BF">
        <w:rPr>
          <w:sz w:val="28"/>
          <w:szCs w:val="28"/>
        </w:rPr>
        <w:t>що</w:t>
      </w:r>
      <w:proofErr w:type="spellEnd"/>
      <w:r w:rsidR="00AA58BF">
        <w:rPr>
          <w:sz w:val="28"/>
          <w:szCs w:val="28"/>
        </w:rPr>
        <w:t xml:space="preserve"> при </w:t>
      </w:r>
      <w:proofErr w:type="spellStart"/>
      <w:r w:rsidR="00AA58BF">
        <w:rPr>
          <w:sz w:val="28"/>
          <w:szCs w:val="28"/>
        </w:rPr>
        <w:t>вчиненні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цього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правочину</w:t>
      </w:r>
      <w:proofErr w:type="spellEnd"/>
      <w:r w:rsidR="00AA58BF">
        <w:rPr>
          <w:sz w:val="28"/>
          <w:szCs w:val="28"/>
        </w:rPr>
        <w:t xml:space="preserve"> не </w:t>
      </w:r>
      <w:proofErr w:type="spellStart"/>
      <w:r w:rsidR="00AA58BF">
        <w:rPr>
          <w:sz w:val="28"/>
          <w:szCs w:val="28"/>
        </w:rPr>
        <w:t>порушуються</w:t>
      </w:r>
      <w:proofErr w:type="spellEnd"/>
      <w:r w:rsidR="00AA58BF">
        <w:rPr>
          <w:sz w:val="28"/>
          <w:szCs w:val="28"/>
        </w:rPr>
        <w:t xml:space="preserve"> права та </w:t>
      </w:r>
      <w:proofErr w:type="spellStart"/>
      <w:r w:rsidR="00AA58BF">
        <w:rPr>
          <w:sz w:val="28"/>
          <w:szCs w:val="28"/>
        </w:rPr>
        <w:t>інтереси</w:t>
      </w:r>
      <w:proofErr w:type="spellEnd"/>
      <w:r w:rsidR="00AA58BF">
        <w:rPr>
          <w:sz w:val="28"/>
          <w:szCs w:val="28"/>
        </w:rPr>
        <w:t xml:space="preserve"> </w:t>
      </w:r>
      <w:proofErr w:type="spellStart"/>
      <w:r w:rsidR="00AA58BF">
        <w:rPr>
          <w:sz w:val="28"/>
          <w:szCs w:val="28"/>
        </w:rPr>
        <w:t>дітей</w:t>
      </w:r>
      <w:proofErr w:type="spellEnd"/>
      <w:r w:rsidR="00AA58BF">
        <w:rPr>
          <w:sz w:val="28"/>
          <w:szCs w:val="28"/>
        </w:rPr>
        <w:t>:</w:t>
      </w:r>
    </w:p>
    <w:p w:rsidR="00DC357E" w:rsidRDefault="00DC357E" w:rsidP="00DC3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 w:rsidR="00AA58BF" w:rsidRPr="00AA58BF">
        <w:rPr>
          <w:sz w:val="28"/>
          <w:szCs w:val="28"/>
          <w:lang w:val="uk-UA"/>
        </w:rPr>
        <w:t xml:space="preserve"> </w:t>
      </w:r>
      <w:proofErr w:type="spellStart"/>
      <w:r w:rsidR="00AA58BF">
        <w:rPr>
          <w:sz w:val="28"/>
          <w:szCs w:val="28"/>
          <w:lang w:val="uk-UA"/>
        </w:rPr>
        <w:t>Любохинцю</w:t>
      </w:r>
      <w:proofErr w:type="spellEnd"/>
      <w:r w:rsidR="00AA58BF">
        <w:rPr>
          <w:sz w:val="28"/>
          <w:szCs w:val="28"/>
          <w:lang w:val="uk-UA"/>
        </w:rPr>
        <w:t xml:space="preserve"> Леоніду Васильовичу, 28 вересня 1951 року народження, </w:t>
      </w:r>
      <w:proofErr w:type="spellStart"/>
      <w:r w:rsidR="00AA58BF">
        <w:rPr>
          <w:sz w:val="28"/>
          <w:szCs w:val="28"/>
          <w:lang w:val="uk-UA"/>
        </w:rPr>
        <w:t>Любохинець</w:t>
      </w:r>
      <w:proofErr w:type="spellEnd"/>
      <w:r w:rsidR="00AA58BF">
        <w:rPr>
          <w:sz w:val="28"/>
          <w:szCs w:val="28"/>
          <w:lang w:val="uk-UA"/>
        </w:rPr>
        <w:t xml:space="preserve"> Галині Степанівні, 27 серпня 1954 року народження, </w:t>
      </w:r>
      <w:proofErr w:type="spellStart"/>
      <w:r w:rsidR="00AA58BF">
        <w:rPr>
          <w:sz w:val="28"/>
          <w:szCs w:val="28"/>
          <w:lang w:val="uk-UA"/>
        </w:rPr>
        <w:t>Любохинцю</w:t>
      </w:r>
      <w:proofErr w:type="spellEnd"/>
      <w:r w:rsidR="00AA58BF">
        <w:rPr>
          <w:sz w:val="28"/>
          <w:szCs w:val="28"/>
          <w:lang w:val="uk-UA"/>
        </w:rPr>
        <w:t xml:space="preserve"> Анатолію Леонідовичу, 04 січня 1978 року народження,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AA58BF">
        <w:rPr>
          <w:sz w:val="28"/>
          <w:szCs w:val="28"/>
          <w:lang w:val="uk-UA"/>
        </w:rPr>
        <w:t xml:space="preserve">вул. Підлісна, 24, смт Стара </w:t>
      </w:r>
      <w:proofErr w:type="spellStart"/>
      <w:r w:rsidR="00AA58BF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</w:rPr>
        <w:t>.</w:t>
      </w:r>
    </w:p>
    <w:p w:rsidR="00FB0342" w:rsidRDefault="00684545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>розпорядження покласти на начальника гуманітарного відділу Старовижівської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E2"/>
    <w:rsid w:val="00001F39"/>
    <w:rsid w:val="0003020F"/>
    <w:rsid w:val="00035A8B"/>
    <w:rsid w:val="00037652"/>
    <w:rsid w:val="00043459"/>
    <w:rsid w:val="00047D23"/>
    <w:rsid w:val="00051D35"/>
    <w:rsid w:val="000A0C47"/>
    <w:rsid w:val="000A3015"/>
    <w:rsid w:val="00115ED3"/>
    <w:rsid w:val="00130204"/>
    <w:rsid w:val="001F61DA"/>
    <w:rsid w:val="00211139"/>
    <w:rsid w:val="00280DE2"/>
    <w:rsid w:val="002D5576"/>
    <w:rsid w:val="0039345E"/>
    <w:rsid w:val="003A5EE1"/>
    <w:rsid w:val="003F11BA"/>
    <w:rsid w:val="004B2945"/>
    <w:rsid w:val="00517F17"/>
    <w:rsid w:val="00534F1E"/>
    <w:rsid w:val="00566DE7"/>
    <w:rsid w:val="00594773"/>
    <w:rsid w:val="005A4F8B"/>
    <w:rsid w:val="005F32B2"/>
    <w:rsid w:val="005F4C61"/>
    <w:rsid w:val="006071B4"/>
    <w:rsid w:val="00657115"/>
    <w:rsid w:val="00662D2A"/>
    <w:rsid w:val="0066465D"/>
    <w:rsid w:val="00684545"/>
    <w:rsid w:val="006A2923"/>
    <w:rsid w:val="00732B09"/>
    <w:rsid w:val="00740527"/>
    <w:rsid w:val="00874AB3"/>
    <w:rsid w:val="008935CC"/>
    <w:rsid w:val="008C61EA"/>
    <w:rsid w:val="009147C0"/>
    <w:rsid w:val="009442BF"/>
    <w:rsid w:val="009C38B5"/>
    <w:rsid w:val="009D44C5"/>
    <w:rsid w:val="009F32B4"/>
    <w:rsid w:val="00A015F9"/>
    <w:rsid w:val="00A3403A"/>
    <w:rsid w:val="00A776AC"/>
    <w:rsid w:val="00A964C7"/>
    <w:rsid w:val="00AA58BF"/>
    <w:rsid w:val="00B17B06"/>
    <w:rsid w:val="00B8472B"/>
    <w:rsid w:val="00BB1381"/>
    <w:rsid w:val="00BB409C"/>
    <w:rsid w:val="00BF31E2"/>
    <w:rsid w:val="00C444C2"/>
    <w:rsid w:val="00C95175"/>
    <w:rsid w:val="00C955CD"/>
    <w:rsid w:val="00D84B7B"/>
    <w:rsid w:val="00DC357E"/>
    <w:rsid w:val="00DF1813"/>
    <w:rsid w:val="00EB15F2"/>
    <w:rsid w:val="00EC3FBC"/>
    <w:rsid w:val="00EE00CA"/>
    <w:rsid w:val="00EE2484"/>
    <w:rsid w:val="00F01AC3"/>
    <w:rsid w:val="00F314F5"/>
    <w:rsid w:val="00F31947"/>
    <w:rsid w:val="00F3369E"/>
    <w:rsid w:val="00FB03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5639-6CE5-4662-BD59-CBA0219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CEB8-0AED-4033-98CA-0FEB8E82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2020-02-21T07:10:00Z</cp:lastPrinted>
  <dcterms:created xsi:type="dcterms:W3CDTF">2020-06-01T14:39:00Z</dcterms:created>
  <dcterms:modified xsi:type="dcterms:W3CDTF">2020-06-01T14:39:00Z</dcterms:modified>
</cp:coreProperties>
</file>