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96B3" w14:textId="21F0D838" w:rsidR="007531D2" w:rsidRDefault="007531D2" w:rsidP="007531D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9337CD4" wp14:editId="68A52106">
            <wp:simplePos x="0" y="0"/>
            <wp:positionH relativeFrom="column">
              <wp:posOffset>2748280</wp:posOffset>
            </wp:positionH>
            <wp:positionV relativeFrom="page">
              <wp:posOffset>638175</wp:posOffset>
            </wp:positionV>
            <wp:extent cx="58801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A2804" w14:textId="77777777" w:rsidR="007531D2" w:rsidRDefault="007531D2" w:rsidP="007531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446E1D3C" w14:textId="77777777" w:rsidR="007531D2" w:rsidRDefault="007531D2" w:rsidP="007531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14:paraId="4F646355" w14:textId="77777777" w:rsidR="007531D2" w:rsidRDefault="007531D2" w:rsidP="007531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59439A3B" w14:textId="77777777" w:rsidR="007531D2" w:rsidRDefault="007531D2" w:rsidP="007531D2">
      <w:pPr>
        <w:tabs>
          <w:tab w:val="left" w:pos="1800"/>
        </w:tabs>
        <w:jc w:val="center"/>
        <w:rPr>
          <w:b/>
          <w:bCs/>
          <w:sz w:val="28"/>
          <w:lang w:val="uk-UA"/>
        </w:rPr>
      </w:pPr>
    </w:p>
    <w:p w14:paraId="1180A7EC" w14:textId="77777777" w:rsidR="007531D2" w:rsidRDefault="007531D2" w:rsidP="007531D2">
      <w:pPr>
        <w:tabs>
          <w:tab w:val="left" w:pos="5745"/>
        </w:tabs>
        <w:rPr>
          <w:sz w:val="20"/>
          <w:lang w:val="uk-UA"/>
        </w:rPr>
      </w:pPr>
      <w:r>
        <w:rPr>
          <w:b/>
          <w:bCs/>
          <w:sz w:val="28"/>
          <w:lang w:val="uk-UA"/>
        </w:rPr>
        <w:tab/>
      </w:r>
    </w:p>
    <w:p w14:paraId="0FB6BE16" w14:textId="77777777" w:rsidR="007531D2" w:rsidRDefault="007531D2" w:rsidP="007531D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0A7120E" w14:textId="77777777" w:rsidR="007531D2" w:rsidRDefault="007531D2" w:rsidP="007531D2">
      <w:pPr>
        <w:jc w:val="center"/>
        <w:rPr>
          <w:b/>
          <w:sz w:val="32"/>
          <w:szCs w:val="32"/>
          <w:lang w:val="uk-UA"/>
        </w:rPr>
      </w:pPr>
    </w:p>
    <w:p w14:paraId="546C888A" w14:textId="77777777" w:rsidR="007531D2" w:rsidRDefault="007531D2" w:rsidP="007531D2">
      <w:pPr>
        <w:spacing w:after="200" w:line="276" w:lineRule="auto"/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23 жовтня 2020 року                   смт Стара Вижівка                                № 206 </w:t>
      </w:r>
    </w:p>
    <w:p w14:paraId="62BEEDDF" w14:textId="77777777" w:rsidR="007531D2" w:rsidRDefault="007531D2" w:rsidP="007531D2">
      <w:pPr>
        <w:rPr>
          <w:sz w:val="28"/>
          <w:lang w:val="uk-UA"/>
        </w:rPr>
      </w:pPr>
    </w:p>
    <w:p w14:paraId="51B878C0" w14:textId="77777777" w:rsidR="007531D2" w:rsidRDefault="007531D2" w:rsidP="007531D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надання права першого та другого підписів</w:t>
      </w:r>
    </w:p>
    <w:p w14:paraId="2CFD3771" w14:textId="77777777" w:rsidR="007531D2" w:rsidRDefault="007531D2" w:rsidP="007531D2">
      <w:pPr>
        <w:rPr>
          <w:b/>
          <w:sz w:val="28"/>
          <w:lang w:val="uk-UA"/>
        </w:rPr>
      </w:pPr>
    </w:p>
    <w:p w14:paraId="0944ADCA" w14:textId="77777777" w:rsidR="007531D2" w:rsidRDefault="007531D2" w:rsidP="007531D2">
      <w:pPr>
        <w:rPr>
          <w:lang w:val="uk-UA"/>
        </w:rPr>
      </w:pPr>
    </w:p>
    <w:p w14:paraId="2ACBD9A7" w14:textId="77777777" w:rsidR="007531D2" w:rsidRDefault="007531D2" w:rsidP="007531D2">
      <w:pPr>
        <w:tabs>
          <w:tab w:val="left" w:pos="1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 до статті 42 Закону України  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 та п.6.1. наказу Міністерства  фінансів України від 22.06.2012  № 758   "Про затвердження Порядку відкриття  та закриття рахунків у національній валюті в органах Державної  казначейської служби України" із  внесеними  змінами,</w:t>
      </w:r>
    </w:p>
    <w:p w14:paraId="6969A924" w14:textId="77777777" w:rsidR="007531D2" w:rsidRDefault="007531D2" w:rsidP="007531D2">
      <w:pPr>
        <w:tabs>
          <w:tab w:val="left" w:pos="1800"/>
        </w:tabs>
        <w:rPr>
          <w:sz w:val="28"/>
          <w:szCs w:val="28"/>
          <w:lang w:val="uk-UA"/>
        </w:rPr>
      </w:pPr>
    </w:p>
    <w:p w14:paraId="158AC33D" w14:textId="77777777" w:rsidR="007531D2" w:rsidRDefault="007531D2" w:rsidP="007531D2">
      <w:pPr>
        <w:tabs>
          <w:tab w:val="left" w:pos="28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1.Право першого підпису </w:t>
      </w:r>
      <w:r>
        <w:rPr>
          <w:sz w:val="28"/>
          <w:lang w:val="uk-UA"/>
        </w:rPr>
        <w:t>на чекових книжках, паперових  платіжних, розрахункових та інших документах залишаю за собою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та надати право першого підпису секретарю селищної ради – </w:t>
      </w:r>
      <w:proofErr w:type="spellStart"/>
      <w:r>
        <w:rPr>
          <w:sz w:val="28"/>
          <w:lang w:val="uk-UA"/>
        </w:rPr>
        <w:t>Рябук</w:t>
      </w:r>
      <w:proofErr w:type="spellEnd"/>
      <w:r>
        <w:rPr>
          <w:sz w:val="28"/>
          <w:lang w:val="uk-UA"/>
        </w:rPr>
        <w:t xml:space="preserve"> Євгенії Іванівні</w:t>
      </w:r>
      <w:r>
        <w:rPr>
          <w:sz w:val="28"/>
          <w:szCs w:val="28"/>
          <w:lang w:val="uk-UA"/>
        </w:rPr>
        <w:t>.</w:t>
      </w:r>
    </w:p>
    <w:p w14:paraId="0770C9FD" w14:textId="77777777" w:rsidR="007531D2" w:rsidRDefault="007531D2" w:rsidP="007531D2">
      <w:pPr>
        <w:pStyle w:val="a3"/>
        <w:tabs>
          <w:tab w:val="left" w:pos="2820"/>
        </w:tabs>
        <w:jc w:val="both"/>
        <w:rPr>
          <w:sz w:val="28"/>
          <w:lang w:val="uk-UA"/>
        </w:rPr>
      </w:pPr>
    </w:p>
    <w:p w14:paraId="0D01A5B0" w14:textId="77777777" w:rsidR="007531D2" w:rsidRDefault="007531D2" w:rsidP="007531D2">
      <w:pPr>
        <w:tabs>
          <w:tab w:val="left" w:pos="282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2.Право другого підпису </w:t>
      </w:r>
      <w:r>
        <w:rPr>
          <w:sz w:val="28"/>
          <w:lang w:val="uk-UA"/>
        </w:rPr>
        <w:t xml:space="preserve"> на чекових книжках, паперових  платіжних, розрахункових та інших документах надати</w:t>
      </w:r>
      <w:r>
        <w:rPr>
          <w:sz w:val="28"/>
          <w:szCs w:val="28"/>
          <w:lang w:val="uk-UA"/>
        </w:rPr>
        <w:t xml:space="preserve">: заступнику начальника відділу фінансового, бухгалтерського обліку, звітності та господарського забезпечення селищної ради Павловій Раїсі Дмитрівні та головному спеціалісту відділу фінансового, бухгалтерського обліку, звітності та господарського забезпечення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Людмилі Василівні.</w:t>
      </w:r>
    </w:p>
    <w:p w14:paraId="133DFBF3" w14:textId="77777777" w:rsidR="007531D2" w:rsidRDefault="007531D2" w:rsidP="007531D2">
      <w:pPr>
        <w:pStyle w:val="a3"/>
        <w:tabs>
          <w:tab w:val="left" w:pos="2820"/>
        </w:tabs>
        <w:rPr>
          <w:sz w:val="28"/>
          <w:szCs w:val="28"/>
          <w:lang w:val="uk-UA"/>
        </w:rPr>
      </w:pPr>
    </w:p>
    <w:p w14:paraId="4BF756CB" w14:textId="77777777" w:rsidR="007531D2" w:rsidRDefault="007531D2" w:rsidP="007531D2">
      <w:pPr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3.Контроль за виконанням розпорядження залишаю за собою.</w:t>
      </w:r>
    </w:p>
    <w:p w14:paraId="6AC98874" w14:textId="77777777" w:rsidR="007531D2" w:rsidRDefault="007531D2" w:rsidP="007531D2">
      <w:pPr>
        <w:tabs>
          <w:tab w:val="left" w:pos="2820"/>
        </w:tabs>
        <w:rPr>
          <w:sz w:val="28"/>
          <w:szCs w:val="28"/>
          <w:lang w:val="uk-UA"/>
        </w:rPr>
      </w:pPr>
    </w:p>
    <w:p w14:paraId="5084BAC2" w14:textId="77777777" w:rsidR="007531D2" w:rsidRDefault="007531D2" w:rsidP="007531D2">
      <w:pPr>
        <w:tabs>
          <w:tab w:val="left" w:pos="2820"/>
        </w:tabs>
        <w:rPr>
          <w:sz w:val="28"/>
          <w:szCs w:val="28"/>
          <w:lang w:val="uk-UA"/>
        </w:rPr>
      </w:pPr>
    </w:p>
    <w:p w14:paraId="0EFD7E9E" w14:textId="77777777" w:rsidR="007531D2" w:rsidRDefault="007531D2" w:rsidP="007531D2">
      <w:pPr>
        <w:tabs>
          <w:tab w:val="left" w:pos="65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Володимир СЕМЕНЮК</w:t>
      </w:r>
    </w:p>
    <w:p w14:paraId="2DEF3A95" w14:textId="77777777" w:rsidR="007531D2" w:rsidRDefault="007531D2" w:rsidP="007531D2">
      <w:pPr>
        <w:rPr>
          <w:sz w:val="28"/>
          <w:szCs w:val="28"/>
          <w:lang w:val="uk-UA"/>
        </w:rPr>
      </w:pPr>
    </w:p>
    <w:p w14:paraId="4DA72F09" w14:textId="77777777" w:rsidR="007531D2" w:rsidRDefault="007531D2" w:rsidP="007531D2">
      <w:pPr>
        <w:rPr>
          <w:lang w:val="uk-UA"/>
        </w:rPr>
      </w:pPr>
      <w:r>
        <w:rPr>
          <w:lang w:val="uk-UA"/>
        </w:rPr>
        <w:t>Раїса Павлова</w:t>
      </w:r>
    </w:p>
    <w:p w14:paraId="21C43BFF" w14:textId="77777777" w:rsidR="007531D2" w:rsidRDefault="007531D2" w:rsidP="007531D2">
      <w:pPr>
        <w:rPr>
          <w:lang w:val="uk-UA"/>
        </w:rPr>
      </w:pPr>
      <w:r>
        <w:rPr>
          <w:lang w:val="uk-UA"/>
        </w:rPr>
        <w:t>2-12-33</w:t>
      </w:r>
    </w:p>
    <w:p w14:paraId="003E634F" w14:textId="77777777" w:rsidR="007531D2" w:rsidRDefault="007531D2" w:rsidP="007531D2">
      <w:pPr>
        <w:rPr>
          <w:lang w:val="uk-UA"/>
        </w:rPr>
      </w:pPr>
    </w:p>
    <w:p w14:paraId="74746D9E" w14:textId="77777777" w:rsidR="007531D2" w:rsidRDefault="007531D2" w:rsidP="007531D2">
      <w:pPr>
        <w:rPr>
          <w:noProof/>
          <w:lang w:val="uk-UA" w:eastAsia="uk-UA"/>
        </w:rPr>
      </w:pPr>
    </w:p>
    <w:p w14:paraId="2C92E966" w14:textId="77777777" w:rsidR="002D0D4A" w:rsidRDefault="002D0D4A" w:rsidP="002D0D4A">
      <w:pPr>
        <w:rPr>
          <w:noProof/>
          <w:lang w:val="uk-UA" w:eastAsia="uk-UA"/>
        </w:rPr>
      </w:pPr>
      <w:bookmarkStart w:id="0" w:name="_GoBack"/>
      <w:bookmarkEnd w:id="0"/>
    </w:p>
    <w:p w14:paraId="1B10CB45" w14:textId="77777777" w:rsidR="002D0D4A" w:rsidRDefault="002D0D4A" w:rsidP="002D0D4A">
      <w:pPr>
        <w:rPr>
          <w:noProof/>
          <w:lang w:val="uk-UA" w:eastAsia="uk-UA"/>
        </w:rPr>
      </w:pPr>
    </w:p>
    <w:p w14:paraId="6E52C80B" w14:textId="77777777" w:rsidR="002D0D4A" w:rsidRDefault="002D0D4A" w:rsidP="002D0D4A">
      <w:pPr>
        <w:rPr>
          <w:noProof/>
          <w:lang w:val="uk-UA" w:eastAsia="uk-UA"/>
        </w:rPr>
      </w:pPr>
    </w:p>
    <w:p w14:paraId="78D12DC0" w14:textId="77777777" w:rsidR="002D0D4A" w:rsidRDefault="002D0D4A" w:rsidP="002D0D4A">
      <w:pPr>
        <w:rPr>
          <w:noProof/>
          <w:lang w:val="uk-UA" w:eastAsia="uk-UA"/>
        </w:rPr>
      </w:pPr>
    </w:p>
    <w:p w14:paraId="0BD5245A" w14:textId="77777777" w:rsidR="002D0D4A" w:rsidRDefault="002D0D4A" w:rsidP="002D0D4A">
      <w:pPr>
        <w:rPr>
          <w:noProof/>
          <w:lang w:val="uk-UA" w:eastAsia="uk-UA"/>
        </w:rPr>
      </w:pPr>
    </w:p>
    <w:p w14:paraId="0AE03F14" w14:textId="77777777" w:rsidR="002D0D4A" w:rsidRDefault="002D0D4A" w:rsidP="002D0D4A">
      <w:pPr>
        <w:rPr>
          <w:noProof/>
          <w:lang w:val="uk-UA" w:eastAsia="uk-UA"/>
        </w:rPr>
      </w:pPr>
    </w:p>
    <w:p w14:paraId="57E0A673" w14:textId="77777777" w:rsidR="002D0D4A" w:rsidRDefault="002D0D4A" w:rsidP="002D0D4A">
      <w:pPr>
        <w:rPr>
          <w:noProof/>
          <w:lang w:val="uk-UA" w:eastAsia="uk-UA"/>
        </w:rPr>
      </w:pPr>
    </w:p>
    <w:p w14:paraId="605E6EDB" w14:textId="77777777" w:rsidR="002D0D4A" w:rsidRDefault="002D0D4A" w:rsidP="002D0D4A">
      <w:pPr>
        <w:rPr>
          <w:noProof/>
          <w:lang w:val="uk-UA" w:eastAsia="uk-UA"/>
        </w:rPr>
      </w:pPr>
    </w:p>
    <w:p w14:paraId="21CFA2AC" w14:textId="77777777" w:rsidR="002D0D4A" w:rsidRDefault="002D0D4A" w:rsidP="002D0D4A">
      <w:pPr>
        <w:rPr>
          <w:noProof/>
          <w:lang w:val="uk-UA" w:eastAsia="uk-UA"/>
        </w:rPr>
      </w:pPr>
    </w:p>
    <w:p w14:paraId="35A07587" w14:textId="77777777" w:rsidR="002D0D4A" w:rsidRDefault="002D0D4A" w:rsidP="002D0D4A">
      <w:pPr>
        <w:rPr>
          <w:noProof/>
          <w:lang w:val="uk-UA" w:eastAsia="uk-UA"/>
        </w:rPr>
      </w:pPr>
    </w:p>
    <w:p w14:paraId="67C99C19" w14:textId="77777777" w:rsidR="002D0D4A" w:rsidRDefault="002D0D4A" w:rsidP="002D0D4A">
      <w:pPr>
        <w:rPr>
          <w:noProof/>
          <w:lang w:val="uk-UA" w:eastAsia="uk-UA"/>
        </w:rPr>
      </w:pPr>
    </w:p>
    <w:p w14:paraId="3C76660A" w14:textId="77777777" w:rsidR="002D0D4A" w:rsidRDefault="002D0D4A" w:rsidP="002D0D4A">
      <w:pPr>
        <w:rPr>
          <w:noProof/>
          <w:lang w:val="uk-UA" w:eastAsia="uk-UA"/>
        </w:rPr>
      </w:pPr>
    </w:p>
    <w:p w14:paraId="25356A3F" w14:textId="77777777" w:rsidR="002D0D4A" w:rsidRDefault="002D0D4A" w:rsidP="002D0D4A">
      <w:pPr>
        <w:rPr>
          <w:noProof/>
          <w:lang w:val="uk-UA" w:eastAsia="uk-UA"/>
        </w:rPr>
      </w:pPr>
    </w:p>
    <w:p w14:paraId="0D39B9D9" w14:textId="77777777" w:rsidR="002D0D4A" w:rsidRDefault="002D0D4A" w:rsidP="002D0D4A">
      <w:pPr>
        <w:rPr>
          <w:noProof/>
          <w:lang w:val="uk-UA" w:eastAsia="uk-UA"/>
        </w:rPr>
      </w:pPr>
    </w:p>
    <w:p w14:paraId="7A9B6DD4" w14:textId="77777777" w:rsidR="002D0D4A" w:rsidRDefault="002D0D4A" w:rsidP="002D0D4A">
      <w:pPr>
        <w:rPr>
          <w:noProof/>
          <w:lang w:val="uk-UA" w:eastAsia="uk-UA"/>
        </w:rPr>
      </w:pPr>
    </w:p>
    <w:p w14:paraId="37D16077" w14:textId="77777777" w:rsidR="002D0D4A" w:rsidRDefault="002D0D4A" w:rsidP="002D0D4A">
      <w:pPr>
        <w:rPr>
          <w:noProof/>
          <w:lang w:val="uk-UA" w:eastAsia="uk-UA"/>
        </w:rPr>
      </w:pPr>
    </w:p>
    <w:p w14:paraId="766E9835" w14:textId="77777777" w:rsidR="002D0D4A" w:rsidRDefault="002D0D4A" w:rsidP="002D0D4A">
      <w:pPr>
        <w:rPr>
          <w:noProof/>
          <w:lang w:val="uk-UA" w:eastAsia="uk-UA"/>
        </w:rPr>
      </w:pPr>
    </w:p>
    <w:p w14:paraId="0BD22770" w14:textId="77777777" w:rsidR="002D0D4A" w:rsidRDefault="002D0D4A" w:rsidP="002D0D4A">
      <w:pPr>
        <w:rPr>
          <w:noProof/>
          <w:lang w:val="uk-UA" w:eastAsia="uk-UA"/>
        </w:rPr>
      </w:pPr>
    </w:p>
    <w:p w14:paraId="183FA2AC" w14:textId="77777777" w:rsidR="002D0D4A" w:rsidRDefault="002D0D4A" w:rsidP="002D0D4A">
      <w:pPr>
        <w:rPr>
          <w:noProof/>
          <w:lang w:val="uk-UA" w:eastAsia="uk-UA"/>
        </w:rPr>
      </w:pPr>
    </w:p>
    <w:p w14:paraId="5C504FB0" w14:textId="77777777" w:rsidR="002D0D4A" w:rsidRDefault="002D0D4A" w:rsidP="002D0D4A">
      <w:pPr>
        <w:rPr>
          <w:noProof/>
          <w:lang w:val="uk-UA" w:eastAsia="uk-UA"/>
        </w:rPr>
      </w:pPr>
    </w:p>
    <w:p w14:paraId="100DFD6A" w14:textId="77777777" w:rsidR="002D0D4A" w:rsidRDefault="002D0D4A" w:rsidP="002D0D4A">
      <w:pPr>
        <w:rPr>
          <w:noProof/>
          <w:lang w:val="uk-UA" w:eastAsia="uk-UA"/>
        </w:rPr>
      </w:pPr>
    </w:p>
    <w:p w14:paraId="03BF8342" w14:textId="77777777" w:rsidR="002D0D4A" w:rsidRDefault="002D0D4A" w:rsidP="002D0D4A">
      <w:pPr>
        <w:rPr>
          <w:noProof/>
          <w:lang w:val="uk-UA" w:eastAsia="uk-UA"/>
        </w:rPr>
      </w:pPr>
    </w:p>
    <w:p w14:paraId="651B33D8" w14:textId="77777777" w:rsidR="002D0D4A" w:rsidRDefault="002D0D4A" w:rsidP="002D0D4A">
      <w:pPr>
        <w:rPr>
          <w:noProof/>
          <w:lang w:val="uk-UA" w:eastAsia="uk-UA"/>
        </w:rPr>
      </w:pPr>
    </w:p>
    <w:p w14:paraId="5FA0E080" w14:textId="77777777" w:rsidR="002D0D4A" w:rsidRDefault="002D0D4A" w:rsidP="002D0D4A">
      <w:pPr>
        <w:rPr>
          <w:noProof/>
          <w:lang w:val="uk-UA" w:eastAsia="uk-UA"/>
        </w:rPr>
      </w:pPr>
    </w:p>
    <w:p w14:paraId="39D17215" w14:textId="77777777" w:rsidR="002D0D4A" w:rsidRDefault="002D0D4A" w:rsidP="002D0D4A">
      <w:pPr>
        <w:rPr>
          <w:noProof/>
          <w:lang w:val="uk-UA" w:eastAsia="uk-UA"/>
        </w:rPr>
      </w:pPr>
    </w:p>
    <w:p w14:paraId="33125277" w14:textId="77777777" w:rsidR="002D0D4A" w:rsidRDefault="002D0D4A" w:rsidP="002D0D4A">
      <w:pPr>
        <w:rPr>
          <w:noProof/>
          <w:lang w:val="uk-UA" w:eastAsia="uk-UA"/>
        </w:rPr>
      </w:pPr>
    </w:p>
    <w:p w14:paraId="60F279F8" w14:textId="77777777" w:rsidR="002D0D4A" w:rsidRDefault="002D0D4A" w:rsidP="002D0D4A">
      <w:pPr>
        <w:rPr>
          <w:noProof/>
          <w:lang w:val="uk-UA" w:eastAsia="uk-UA"/>
        </w:rPr>
      </w:pPr>
    </w:p>
    <w:p w14:paraId="513DF7A9" w14:textId="77777777" w:rsidR="002D0D4A" w:rsidRDefault="002D0D4A" w:rsidP="002D0D4A">
      <w:pPr>
        <w:rPr>
          <w:noProof/>
          <w:lang w:val="uk-UA" w:eastAsia="uk-UA"/>
        </w:rPr>
      </w:pPr>
    </w:p>
    <w:p w14:paraId="5152DCB2" w14:textId="77777777" w:rsidR="002D0D4A" w:rsidRDefault="002D0D4A" w:rsidP="002D0D4A">
      <w:pPr>
        <w:rPr>
          <w:noProof/>
          <w:lang w:val="uk-UA" w:eastAsia="uk-UA"/>
        </w:rPr>
      </w:pPr>
    </w:p>
    <w:p w14:paraId="72E96B62" w14:textId="77777777" w:rsidR="002D0D4A" w:rsidRDefault="002D0D4A" w:rsidP="002D0D4A">
      <w:pPr>
        <w:rPr>
          <w:noProof/>
          <w:lang w:val="uk-UA" w:eastAsia="uk-UA"/>
        </w:rPr>
      </w:pPr>
    </w:p>
    <w:p w14:paraId="7FC97CD1" w14:textId="77777777" w:rsidR="002D0D4A" w:rsidRDefault="002D0D4A" w:rsidP="002D0D4A">
      <w:pPr>
        <w:rPr>
          <w:noProof/>
          <w:lang w:val="uk-UA" w:eastAsia="uk-UA"/>
        </w:rPr>
      </w:pPr>
    </w:p>
    <w:p w14:paraId="6FC6659E" w14:textId="77777777" w:rsidR="002D0D4A" w:rsidRDefault="002D0D4A" w:rsidP="002D0D4A">
      <w:pPr>
        <w:rPr>
          <w:noProof/>
          <w:lang w:val="uk-UA" w:eastAsia="uk-UA"/>
        </w:rPr>
      </w:pPr>
    </w:p>
    <w:p w14:paraId="29355CCE" w14:textId="77777777" w:rsidR="002D0D4A" w:rsidRDefault="002D0D4A" w:rsidP="002D0D4A">
      <w:pPr>
        <w:rPr>
          <w:noProof/>
          <w:lang w:val="uk-UA" w:eastAsia="uk-UA"/>
        </w:rPr>
      </w:pPr>
    </w:p>
    <w:p w14:paraId="7F360ECB" w14:textId="77777777" w:rsidR="002D0D4A" w:rsidRDefault="002D0D4A" w:rsidP="002D0D4A">
      <w:pPr>
        <w:rPr>
          <w:noProof/>
          <w:lang w:val="uk-UA" w:eastAsia="uk-UA"/>
        </w:rPr>
      </w:pPr>
    </w:p>
    <w:p w14:paraId="57E27848" w14:textId="77777777" w:rsidR="002D0D4A" w:rsidRDefault="002D0D4A" w:rsidP="002D0D4A">
      <w:pPr>
        <w:rPr>
          <w:noProof/>
          <w:lang w:val="uk-UA" w:eastAsia="uk-UA"/>
        </w:rPr>
      </w:pPr>
    </w:p>
    <w:p w14:paraId="262D49C9" w14:textId="77777777" w:rsidR="002D0D4A" w:rsidRDefault="002D0D4A" w:rsidP="002D0D4A">
      <w:pPr>
        <w:rPr>
          <w:noProof/>
          <w:lang w:val="uk-UA" w:eastAsia="uk-UA"/>
        </w:rPr>
      </w:pPr>
    </w:p>
    <w:p w14:paraId="32745F84" w14:textId="77777777" w:rsidR="002D0D4A" w:rsidRDefault="002D0D4A" w:rsidP="002D0D4A">
      <w:pPr>
        <w:rPr>
          <w:noProof/>
          <w:lang w:val="uk-UA" w:eastAsia="uk-UA"/>
        </w:rPr>
      </w:pPr>
    </w:p>
    <w:p w14:paraId="358106F9" w14:textId="77777777" w:rsidR="002D0D4A" w:rsidRDefault="002D0D4A" w:rsidP="002D0D4A">
      <w:pPr>
        <w:rPr>
          <w:noProof/>
          <w:lang w:val="uk-UA" w:eastAsia="uk-UA"/>
        </w:rPr>
      </w:pPr>
    </w:p>
    <w:p w14:paraId="31F544E4" w14:textId="77777777" w:rsidR="002D0D4A" w:rsidRDefault="002D0D4A" w:rsidP="002D0D4A">
      <w:pPr>
        <w:rPr>
          <w:noProof/>
          <w:lang w:val="uk-UA" w:eastAsia="uk-UA"/>
        </w:rPr>
      </w:pPr>
    </w:p>
    <w:p w14:paraId="2960AEC7" w14:textId="77777777" w:rsidR="002D0D4A" w:rsidRDefault="002D0D4A" w:rsidP="002D0D4A">
      <w:pPr>
        <w:rPr>
          <w:noProof/>
          <w:lang w:val="uk-UA" w:eastAsia="uk-UA"/>
        </w:rPr>
      </w:pPr>
    </w:p>
    <w:p w14:paraId="7D1DDADC" w14:textId="77777777" w:rsidR="002D0D4A" w:rsidRDefault="002D0D4A" w:rsidP="002D0D4A">
      <w:pPr>
        <w:rPr>
          <w:noProof/>
          <w:lang w:val="uk-UA" w:eastAsia="uk-UA"/>
        </w:rPr>
      </w:pPr>
    </w:p>
    <w:p w14:paraId="7D623091" w14:textId="77777777" w:rsidR="002D0D4A" w:rsidRDefault="002D0D4A" w:rsidP="002D0D4A">
      <w:pPr>
        <w:rPr>
          <w:noProof/>
          <w:lang w:val="uk-UA" w:eastAsia="uk-UA"/>
        </w:rPr>
      </w:pPr>
    </w:p>
    <w:p w14:paraId="3AEE1440" w14:textId="77777777" w:rsidR="002D0D4A" w:rsidRDefault="002D0D4A" w:rsidP="002D0D4A">
      <w:pPr>
        <w:rPr>
          <w:noProof/>
          <w:lang w:val="uk-UA" w:eastAsia="uk-UA"/>
        </w:rPr>
      </w:pPr>
    </w:p>
    <w:p w14:paraId="5A8BB28A" w14:textId="77777777" w:rsidR="002D0D4A" w:rsidRDefault="002D0D4A" w:rsidP="002D0D4A">
      <w:pPr>
        <w:rPr>
          <w:noProof/>
          <w:lang w:val="uk-UA" w:eastAsia="uk-UA"/>
        </w:rPr>
      </w:pPr>
    </w:p>
    <w:p w14:paraId="3C4D496D" w14:textId="77777777" w:rsidR="002D0D4A" w:rsidRDefault="002D0D4A" w:rsidP="002D0D4A">
      <w:pPr>
        <w:rPr>
          <w:noProof/>
          <w:lang w:val="uk-UA" w:eastAsia="uk-UA"/>
        </w:rPr>
      </w:pPr>
    </w:p>
    <w:p w14:paraId="7C06A6A6" w14:textId="77777777" w:rsidR="002D0D4A" w:rsidRDefault="002D0D4A" w:rsidP="002D0D4A">
      <w:pPr>
        <w:rPr>
          <w:noProof/>
          <w:lang w:val="uk-UA" w:eastAsia="uk-UA"/>
        </w:rPr>
      </w:pPr>
    </w:p>
    <w:p w14:paraId="26341628" w14:textId="77777777" w:rsidR="002D0D4A" w:rsidRDefault="002D0D4A" w:rsidP="002D0D4A">
      <w:pPr>
        <w:rPr>
          <w:lang w:val="uk-UA"/>
        </w:rPr>
      </w:pPr>
    </w:p>
    <w:p w14:paraId="3742CD14" w14:textId="77777777" w:rsidR="00D16650" w:rsidRDefault="006A5578" w:rsidP="00D16650">
      <w:pPr>
        <w:tabs>
          <w:tab w:val="left" w:pos="1800"/>
        </w:tabs>
        <w:rPr>
          <w:lang w:val="uk-UA"/>
        </w:rPr>
      </w:pPr>
      <w:r>
        <w:rPr>
          <w:lang w:val="uk-UA"/>
        </w:rPr>
        <w:t>Начальник відділу-г</w:t>
      </w:r>
      <w:r w:rsidR="00D16650">
        <w:rPr>
          <w:lang w:val="uk-UA"/>
        </w:rPr>
        <w:t xml:space="preserve">оловний бухгалтер                             </w:t>
      </w:r>
      <w:r w:rsidR="00CB10D3">
        <w:rPr>
          <w:lang w:val="uk-UA"/>
        </w:rPr>
        <w:t xml:space="preserve">                               </w:t>
      </w:r>
      <w:r w:rsidR="00D16650">
        <w:rPr>
          <w:lang w:val="uk-UA"/>
        </w:rPr>
        <w:t>О.А.</w:t>
      </w:r>
      <w:proofErr w:type="spellStart"/>
      <w:r w:rsidR="00D16650">
        <w:rPr>
          <w:lang w:val="uk-UA"/>
        </w:rPr>
        <w:t>Любохинець</w:t>
      </w:r>
      <w:proofErr w:type="spellEnd"/>
    </w:p>
    <w:p w14:paraId="18C25C39" w14:textId="77777777" w:rsidR="00CB10D3" w:rsidRDefault="00CB10D3" w:rsidP="00D16650">
      <w:pPr>
        <w:tabs>
          <w:tab w:val="left" w:pos="1800"/>
        </w:tabs>
        <w:rPr>
          <w:lang w:val="uk-UA"/>
        </w:rPr>
      </w:pPr>
    </w:p>
    <w:p w14:paraId="7358B605" w14:textId="77777777" w:rsidR="00D16650" w:rsidRDefault="006A5578" w:rsidP="00D16650">
      <w:pPr>
        <w:tabs>
          <w:tab w:val="left" w:pos="1800"/>
        </w:tabs>
        <w:rPr>
          <w:lang w:val="uk-UA"/>
        </w:rPr>
      </w:pPr>
      <w:r>
        <w:rPr>
          <w:lang w:val="uk-UA"/>
        </w:rPr>
        <w:t xml:space="preserve">Головний спеціаліст                                          </w:t>
      </w:r>
      <w:r w:rsidR="00D16650">
        <w:rPr>
          <w:lang w:val="uk-UA"/>
        </w:rPr>
        <w:t xml:space="preserve">                                           </w:t>
      </w:r>
      <w:r w:rsidR="002D0D4A">
        <w:rPr>
          <w:lang w:val="uk-UA"/>
        </w:rPr>
        <w:t xml:space="preserve">       А.П.Марчу</w:t>
      </w:r>
      <w:r w:rsidR="00506B3C">
        <w:rPr>
          <w:lang w:val="uk-UA"/>
        </w:rPr>
        <w:t>к</w:t>
      </w:r>
    </w:p>
    <w:p w14:paraId="2D4BCA50" w14:textId="77777777" w:rsidR="00D16650" w:rsidRDefault="00D16650" w:rsidP="00D16650">
      <w:pPr>
        <w:tabs>
          <w:tab w:val="left" w:pos="1800"/>
        </w:tabs>
        <w:rPr>
          <w:lang w:val="uk-UA"/>
        </w:rPr>
      </w:pPr>
    </w:p>
    <w:p w14:paraId="4F9D3980" w14:textId="77777777" w:rsidR="00D16650" w:rsidRDefault="00D16650" w:rsidP="00D16650">
      <w:pPr>
        <w:tabs>
          <w:tab w:val="left" w:pos="1800"/>
        </w:tabs>
        <w:rPr>
          <w:lang w:val="uk-UA"/>
        </w:rPr>
      </w:pPr>
    </w:p>
    <w:p w14:paraId="5DB3C68E" w14:textId="77777777" w:rsidR="00D16650" w:rsidRPr="00D16650" w:rsidRDefault="00960930" w:rsidP="009F1C73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>23</w:t>
      </w:r>
      <w:r w:rsidR="00D16650">
        <w:rPr>
          <w:lang w:val="uk-UA"/>
        </w:rPr>
        <w:t>.</w:t>
      </w:r>
      <w:r>
        <w:rPr>
          <w:lang w:val="uk-UA"/>
        </w:rPr>
        <w:t>05</w:t>
      </w:r>
      <w:r w:rsidR="00D16650">
        <w:rPr>
          <w:lang w:val="uk-UA"/>
        </w:rPr>
        <w:t>.201</w:t>
      </w:r>
      <w:r w:rsidR="002D0D4A">
        <w:rPr>
          <w:lang w:val="uk-UA"/>
        </w:rPr>
        <w:t>9</w:t>
      </w:r>
      <w:r w:rsidR="00D16650">
        <w:rPr>
          <w:lang w:val="uk-UA"/>
        </w:rPr>
        <w:t>р.</w:t>
      </w:r>
    </w:p>
    <w:sectPr w:rsidR="00D16650" w:rsidRPr="00D16650" w:rsidSect="00D70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1FB"/>
    <w:multiLevelType w:val="hybridMultilevel"/>
    <w:tmpl w:val="13BEBCC6"/>
    <w:lvl w:ilvl="0" w:tplc="32DE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B2796"/>
    <w:multiLevelType w:val="hybridMultilevel"/>
    <w:tmpl w:val="2FF654F0"/>
    <w:lvl w:ilvl="0" w:tplc="88BAB124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00" w:hanging="360"/>
      </w:pPr>
    </w:lvl>
    <w:lvl w:ilvl="2" w:tplc="0422001B" w:tentative="1">
      <w:start w:val="1"/>
      <w:numFmt w:val="lowerRoman"/>
      <w:lvlText w:val="%3."/>
      <w:lvlJc w:val="right"/>
      <w:pPr>
        <w:ind w:left="4620" w:hanging="180"/>
      </w:pPr>
    </w:lvl>
    <w:lvl w:ilvl="3" w:tplc="0422000F" w:tentative="1">
      <w:start w:val="1"/>
      <w:numFmt w:val="decimal"/>
      <w:lvlText w:val="%4."/>
      <w:lvlJc w:val="left"/>
      <w:pPr>
        <w:ind w:left="5340" w:hanging="360"/>
      </w:pPr>
    </w:lvl>
    <w:lvl w:ilvl="4" w:tplc="04220019" w:tentative="1">
      <w:start w:val="1"/>
      <w:numFmt w:val="lowerLetter"/>
      <w:lvlText w:val="%5."/>
      <w:lvlJc w:val="left"/>
      <w:pPr>
        <w:ind w:left="6060" w:hanging="360"/>
      </w:pPr>
    </w:lvl>
    <w:lvl w:ilvl="5" w:tplc="0422001B" w:tentative="1">
      <w:start w:val="1"/>
      <w:numFmt w:val="lowerRoman"/>
      <w:lvlText w:val="%6."/>
      <w:lvlJc w:val="right"/>
      <w:pPr>
        <w:ind w:left="6780" w:hanging="180"/>
      </w:pPr>
    </w:lvl>
    <w:lvl w:ilvl="6" w:tplc="0422000F" w:tentative="1">
      <w:start w:val="1"/>
      <w:numFmt w:val="decimal"/>
      <w:lvlText w:val="%7."/>
      <w:lvlJc w:val="left"/>
      <w:pPr>
        <w:ind w:left="7500" w:hanging="360"/>
      </w:pPr>
    </w:lvl>
    <w:lvl w:ilvl="7" w:tplc="04220019" w:tentative="1">
      <w:start w:val="1"/>
      <w:numFmt w:val="lowerLetter"/>
      <w:lvlText w:val="%8."/>
      <w:lvlJc w:val="left"/>
      <w:pPr>
        <w:ind w:left="8220" w:hanging="360"/>
      </w:pPr>
    </w:lvl>
    <w:lvl w:ilvl="8" w:tplc="0422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>
    <w:nsid w:val="484949B7"/>
    <w:multiLevelType w:val="hybridMultilevel"/>
    <w:tmpl w:val="0C521208"/>
    <w:lvl w:ilvl="0" w:tplc="7E4E1E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650"/>
    <w:rsid w:val="000504DF"/>
    <w:rsid w:val="000A1298"/>
    <w:rsid w:val="000B67A7"/>
    <w:rsid w:val="000D4A3A"/>
    <w:rsid w:val="001155C8"/>
    <w:rsid w:val="00144648"/>
    <w:rsid w:val="001A229F"/>
    <w:rsid w:val="00236A73"/>
    <w:rsid w:val="002437F9"/>
    <w:rsid w:val="00244B41"/>
    <w:rsid w:val="002D0D4A"/>
    <w:rsid w:val="00324843"/>
    <w:rsid w:val="00351C41"/>
    <w:rsid w:val="00354F97"/>
    <w:rsid w:val="00420D73"/>
    <w:rsid w:val="00470F95"/>
    <w:rsid w:val="004F17BE"/>
    <w:rsid w:val="00506B3C"/>
    <w:rsid w:val="00511B47"/>
    <w:rsid w:val="00517ACF"/>
    <w:rsid w:val="0052586A"/>
    <w:rsid w:val="005916B6"/>
    <w:rsid w:val="005D2906"/>
    <w:rsid w:val="005E6B4C"/>
    <w:rsid w:val="00627991"/>
    <w:rsid w:val="006A5578"/>
    <w:rsid w:val="007531D2"/>
    <w:rsid w:val="00800F73"/>
    <w:rsid w:val="008311D3"/>
    <w:rsid w:val="00870BD5"/>
    <w:rsid w:val="008F52E3"/>
    <w:rsid w:val="009236CE"/>
    <w:rsid w:val="00934267"/>
    <w:rsid w:val="00944B57"/>
    <w:rsid w:val="00960930"/>
    <w:rsid w:val="009F1C73"/>
    <w:rsid w:val="00A2617B"/>
    <w:rsid w:val="00A34901"/>
    <w:rsid w:val="00AD6077"/>
    <w:rsid w:val="00B644DF"/>
    <w:rsid w:val="00B87E10"/>
    <w:rsid w:val="00BC53EC"/>
    <w:rsid w:val="00BE48D4"/>
    <w:rsid w:val="00BF088C"/>
    <w:rsid w:val="00C47B3B"/>
    <w:rsid w:val="00C50B1B"/>
    <w:rsid w:val="00C96743"/>
    <w:rsid w:val="00CA3DA1"/>
    <w:rsid w:val="00CB10D3"/>
    <w:rsid w:val="00D03F06"/>
    <w:rsid w:val="00D16650"/>
    <w:rsid w:val="00D17E34"/>
    <w:rsid w:val="00D7005C"/>
    <w:rsid w:val="00DA579F"/>
    <w:rsid w:val="00E24E07"/>
    <w:rsid w:val="00E428DF"/>
    <w:rsid w:val="00EA3FE7"/>
    <w:rsid w:val="00EB146F"/>
    <w:rsid w:val="00EE1FBF"/>
    <w:rsid w:val="00EE78D8"/>
    <w:rsid w:val="00F076AF"/>
    <w:rsid w:val="00F110ED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5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7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51C41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basedOn w:val="a0"/>
    <w:link w:val="a6"/>
    <w:uiPriority w:val="1"/>
    <w:rsid w:val="00351C4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E2F5FD-97F0-410B-A467-553E37A5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2020-10-23T05:21:00Z</cp:lastPrinted>
  <dcterms:created xsi:type="dcterms:W3CDTF">2016-06-17T07:48:00Z</dcterms:created>
  <dcterms:modified xsi:type="dcterms:W3CDTF">2020-10-23T09:17:00Z</dcterms:modified>
</cp:coreProperties>
</file>