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30" w:rsidRDefault="00670330" w:rsidP="00670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330" w:rsidRPr="009220E3" w:rsidRDefault="00670330" w:rsidP="00670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70330" w:rsidRPr="009220E3" w:rsidRDefault="00670330" w:rsidP="00670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СТАРОВИЖІВСЬКА СЕЛИЩНА РАДА</w:t>
      </w:r>
    </w:p>
    <w:p w:rsidR="00670330" w:rsidRDefault="00670330" w:rsidP="00670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E3">
        <w:rPr>
          <w:rFonts w:ascii="Times New Roman" w:hAnsi="Times New Roman" w:cs="Times New Roman"/>
          <w:b/>
          <w:sz w:val="28"/>
          <w:szCs w:val="28"/>
        </w:rPr>
        <w:t>СТАРОВИЖІВСЬКОГО РАЙОНУ ВОЛИНСЬКОЇ ОБЛАСТІ</w:t>
      </w:r>
    </w:p>
    <w:p w:rsidR="00670330" w:rsidRPr="009220E3" w:rsidRDefault="00670330" w:rsidP="00670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30" w:rsidRDefault="00670330" w:rsidP="00670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670330" w:rsidRPr="00540B60" w:rsidRDefault="00670330" w:rsidP="00670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30" w:rsidRDefault="00670330" w:rsidP="00670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січ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70330" w:rsidRDefault="00670330" w:rsidP="006703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 селищного голови</w:t>
      </w:r>
    </w:p>
    <w:p w:rsidR="00670330" w:rsidRDefault="00670330" w:rsidP="00670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04.03.2019 р. №33 «Про затвердження Порядку проведення іспиту</w:t>
      </w:r>
    </w:p>
    <w:p w:rsidR="00670330" w:rsidRDefault="00670330" w:rsidP="00670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заміщення вакантних посад посадових осіб місцевого самоврядування в </w:t>
      </w:r>
    </w:p>
    <w:p w:rsidR="00670330" w:rsidRDefault="00670330" w:rsidP="006703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</w:t>
      </w:r>
    </w:p>
    <w:p w:rsidR="00670330" w:rsidRDefault="00670330" w:rsidP="00670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постанови Кабінету Міністрів України від 15.02.2002 року №169 «Про затвердження Порядку проведення конкурсу на заміщення вакантних посад державних службовців» (із змінами та доповненнями), наказу Головного управління державної служби України від 08.07.2011 року №164 «Про затвердження загального порядку проведення іспиту кандидатів на заміщення вакантних посад державних службовців», розпорядження селищного голови від 24.06.2019 року №89-ос «Про штатні одиниці структурних підрозділів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органів»:</w:t>
      </w:r>
    </w:p>
    <w:p w:rsidR="00670330" w:rsidRDefault="00670330" w:rsidP="00670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Доповнити додаток 2 до підпункту 1.2 пункту 1 розпорядження селищного голови «Про затвердження Порядку проведення іспиту на заміщення вакантних посад посадових осіб місцевого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селищній раді» від 04.03.2019 року  розділом ХУІІІ:</w:t>
      </w:r>
    </w:p>
    <w:p w:rsidR="00670330" w:rsidRDefault="00670330" w:rsidP="0067033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ХУІІІ. Питання на перевірку знання законодавства України з урахуванням специфіки функціональних повноважень посадової особи – головного спеціаліста гуманітарного відділу.</w:t>
      </w:r>
    </w:p>
    <w:p w:rsidR="00670330" w:rsidRDefault="00670330" w:rsidP="00670330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Pr="006E71BB" w:rsidRDefault="00670330" w:rsidP="00670330">
      <w:pPr>
        <w:rPr>
          <w:rFonts w:ascii="Times New Roman" w:hAnsi="Times New Roman" w:cs="Times New Roman"/>
          <w:b/>
          <w:sz w:val="28"/>
          <w:szCs w:val="28"/>
        </w:rPr>
      </w:pPr>
      <w:r w:rsidRPr="006E71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ХУІІІ. Питання на перевірку знання законодавства України з урахуванням специфіки функціональних повноважень посадової особи – головний спеціаліст гуманітарного відділу.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 xml:space="preserve">Основні положення Закону України </w:t>
      </w:r>
      <w:proofErr w:type="spellStart"/>
      <w:r w:rsidRPr="00D90665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D90665">
        <w:rPr>
          <w:rFonts w:ascii="Times New Roman" w:hAnsi="Times New Roman" w:cs="Times New Roman"/>
          <w:sz w:val="28"/>
          <w:szCs w:val="28"/>
        </w:rPr>
        <w:t xml:space="preserve"> загальну середню </w:t>
      </w:r>
      <w:proofErr w:type="spellStart"/>
      <w:r w:rsidRPr="00D90665">
        <w:rPr>
          <w:rFonts w:ascii="Times New Roman" w:hAnsi="Times New Roman" w:cs="Times New Roman"/>
          <w:sz w:val="28"/>
          <w:szCs w:val="28"/>
        </w:rPr>
        <w:t>освіту”</w:t>
      </w:r>
      <w:proofErr w:type="spellEnd"/>
      <w:r w:rsidRPr="00D90665">
        <w:rPr>
          <w:rFonts w:ascii="Times New Roman" w:hAnsi="Times New Roman" w:cs="Times New Roman"/>
          <w:sz w:val="28"/>
          <w:szCs w:val="28"/>
        </w:rPr>
        <w:t>.</w:t>
      </w:r>
    </w:p>
    <w:p w:rsidR="00670330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 xml:space="preserve">Основні положення Закону України </w:t>
      </w:r>
      <w:proofErr w:type="spellStart"/>
      <w:r w:rsidRPr="00D90665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D90665">
        <w:rPr>
          <w:rFonts w:ascii="Times New Roman" w:hAnsi="Times New Roman" w:cs="Times New Roman"/>
          <w:sz w:val="28"/>
          <w:szCs w:val="28"/>
        </w:rPr>
        <w:t xml:space="preserve"> дошкільну </w:t>
      </w:r>
      <w:proofErr w:type="spellStart"/>
      <w:r w:rsidRPr="00D90665">
        <w:rPr>
          <w:rFonts w:ascii="Times New Roman" w:hAnsi="Times New Roman" w:cs="Times New Roman"/>
          <w:sz w:val="28"/>
          <w:szCs w:val="28"/>
        </w:rPr>
        <w:t>освіту”</w:t>
      </w:r>
      <w:proofErr w:type="spellEnd"/>
      <w:r w:rsidRPr="00D90665">
        <w:rPr>
          <w:rFonts w:ascii="Times New Roman" w:hAnsi="Times New Roman" w:cs="Times New Roman"/>
          <w:sz w:val="28"/>
          <w:szCs w:val="28"/>
        </w:rPr>
        <w:t>.</w:t>
      </w:r>
    </w:p>
    <w:p w:rsidR="00670330" w:rsidRDefault="00670330" w:rsidP="00670330">
      <w:pPr>
        <w:pStyle w:val="2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71BB">
        <w:rPr>
          <w:rFonts w:ascii="Times New Roman" w:hAnsi="Times New Roman" w:cs="Times New Roman"/>
          <w:sz w:val="28"/>
          <w:szCs w:val="28"/>
        </w:rPr>
        <w:t xml:space="preserve">Основні положення Закону України </w:t>
      </w:r>
      <w:proofErr w:type="spellStart"/>
      <w:r w:rsidRPr="006E71BB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6E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1BB">
        <w:rPr>
          <w:rFonts w:ascii="Times New Roman" w:hAnsi="Times New Roman" w:cs="Times New Roman"/>
          <w:sz w:val="28"/>
          <w:szCs w:val="28"/>
        </w:rPr>
        <w:t>освіту”</w:t>
      </w:r>
      <w:proofErr w:type="spellEnd"/>
      <w:r w:rsidRPr="006E71BB">
        <w:rPr>
          <w:rFonts w:ascii="Times New Roman" w:hAnsi="Times New Roman" w:cs="Times New Roman"/>
          <w:sz w:val="28"/>
          <w:szCs w:val="28"/>
        </w:rPr>
        <w:t>.</w:t>
      </w:r>
    </w:p>
    <w:p w:rsidR="00670330" w:rsidRPr="00902CCB" w:rsidRDefault="00670330" w:rsidP="00670330">
      <w:pPr>
        <w:pStyle w:val="2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CCB">
        <w:rPr>
          <w:rFonts w:ascii="Times New Roman" w:hAnsi="Times New Roman" w:cs="Times New Roman"/>
          <w:sz w:val="28"/>
          <w:szCs w:val="28"/>
        </w:rPr>
        <w:t xml:space="preserve">Основні положення Закону України </w:t>
      </w:r>
      <w:proofErr w:type="spellStart"/>
      <w:r w:rsidRPr="00902CCB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902CCB">
        <w:rPr>
          <w:rFonts w:ascii="Times New Roman" w:hAnsi="Times New Roman" w:cs="Times New Roman"/>
          <w:sz w:val="28"/>
          <w:szCs w:val="28"/>
        </w:rPr>
        <w:t xml:space="preserve"> позашкільну </w:t>
      </w:r>
      <w:proofErr w:type="spellStart"/>
      <w:r w:rsidRPr="00902CCB">
        <w:rPr>
          <w:rFonts w:ascii="Times New Roman" w:hAnsi="Times New Roman" w:cs="Times New Roman"/>
          <w:sz w:val="28"/>
          <w:szCs w:val="28"/>
        </w:rPr>
        <w:t>освіту”</w:t>
      </w:r>
      <w:proofErr w:type="spellEnd"/>
      <w:r w:rsidRPr="00902CCB">
        <w:rPr>
          <w:rFonts w:ascii="Times New Roman" w:hAnsi="Times New Roman" w:cs="Times New Roman"/>
          <w:sz w:val="28"/>
          <w:szCs w:val="28"/>
        </w:rPr>
        <w:t>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>Організація та здійснення освітнього процесу.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>Визначення мети, завдань і перспектив розвитку закладу освіти в контексті реалізації державної політики в галузі освіти.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>Знання інноваційних технологій в освітньому процесі.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>Шляхи забезпечення необхідних організаційно-педагогічних, навчально-методичних та санітарно-гігієнічних умов для здійснення освітнього процесу.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>Основні завдання органів управління системою освіти.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>Основні напрямки позашкільної освіти.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>Органи громадського самоврядування в освіті. Самоврядування закладів освіти.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>Основні принципи освіти.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 xml:space="preserve">Основні положення Закону України </w:t>
      </w:r>
      <w:proofErr w:type="spellStart"/>
      <w:r w:rsidRPr="00D90665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D90665">
        <w:rPr>
          <w:rFonts w:ascii="Times New Roman" w:hAnsi="Times New Roman" w:cs="Times New Roman"/>
          <w:sz w:val="28"/>
          <w:szCs w:val="28"/>
        </w:rPr>
        <w:t xml:space="preserve"> охорону </w:t>
      </w:r>
      <w:proofErr w:type="spellStart"/>
      <w:r w:rsidRPr="00D90665">
        <w:rPr>
          <w:rFonts w:ascii="Times New Roman" w:hAnsi="Times New Roman" w:cs="Times New Roman"/>
          <w:sz w:val="28"/>
          <w:szCs w:val="28"/>
        </w:rPr>
        <w:t>праці”</w:t>
      </w:r>
      <w:proofErr w:type="spellEnd"/>
      <w:r w:rsidRPr="00D90665">
        <w:rPr>
          <w:rFonts w:ascii="Times New Roman" w:hAnsi="Times New Roman" w:cs="Times New Roman"/>
          <w:sz w:val="28"/>
          <w:szCs w:val="28"/>
        </w:rPr>
        <w:t>.</w:t>
      </w:r>
    </w:p>
    <w:p w:rsidR="00670330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 xml:space="preserve">Основні положення Закону України </w:t>
      </w:r>
      <w:proofErr w:type="spellStart"/>
      <w:r w:rsidRPr="00D90665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D90665">
        <w:rPr>
          <w:rFonts w:ascii="Times New Roman" w:hAnsi="Times New Roman" w:cs="Times New Roman"/>
          <w:sz w:val="28"/>
          <w:szCs w:val="28"/>
        </w:rPr>
        <w:t xml:space="preserve"> пожежну </w:t>
      </w:r>
      <w:proofErr w:type="spellStart"/>
      <w:r w:rsidRPr="00D90665">
        <w:rPr>
          <w:rFonts w:ascii="Times New Roman" w:hAnsi="Times New Roman" w:cs="Times New Roman"/>
          <w:sz w:val="28"/>
          <w:szCs w:val="28"/>
        </w:rPr>
        <w:t>безпеку”</w:t>
      </w:r>
      <w:proofErr w:type="spellEnd"/>
      <w:r w:rsidRPr="00D90665">
        <w:rPr>
          <w:rFonts w:ascii="Times New Roman" w:hAnsi="Times New Roman" w:cs="Times New Roman"/>
          <w:sz w:val="28"/>
          <w:szCs w:val="28"/>
        </w:rPr>
        <w:t>.</w:t>
      </w:r>
    </w:p>
    <w:p w:rsidR="00670330" w:rsidRPr="00902CCB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CB">
        <w:rPr>
          <w:rFonts w:ascii="Times New Roman" w:hAnsi="Times New Roman" w:cs="Times New Roman"/>
          <w:sz w:val="28"/>
          <w:szCs w:val="28"/>
        </w:rPr>
        <w:t>Правила пожежної безпеки в Україні.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>Положення про організацію охорони праці та порядок розслідування нещасних випадків в освітніх закладах.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>Правила проведення туристичних походів, експедицій та екскурсій з учнівською і студентською молоддю України.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>Державні санітарні правила і норми влаштування  утримання загальноосвітніх навчальних закладів та організації навчально-виховного процесу.</w:t>
      </w:r>
    </w:p>
    <w:p w:rsidR="00670330" w:rsidRPr="00D90665" w:rsidRDefault="00670330" w:rsidP="00670330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>Законодавчі акти, розроблені Міністерством освіти та науки України.</w:t>
      </w:r>
    </w:p>
    <w:p w:rsidR="00670330" w:rsidRPr="00C9289B" w:rsidRDefault="00670330" w:rsidP="0067033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89B">
        <w:rPr>
          <w:rFonts w:ascii="Times New Roman" w:hAnsi="Times New Roman" w:cs="Times New Roman"/>
          <w:sz w:val="28"/>
          <w:szCs w:val="28"/>
        </w:rPr>
        <w:t xml:space="preserve">Базові програми для роботи з персональним комп’ютером.  </w:t>
      </w:r>
    </w:p>
    <w:p w:rsidR="00670330" w:rsidRPr="00C9289B" w:rsidRDefault="00670330" w:rsidP="0067033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89B">
        <w:rPr>
          <w:rFonts w:ascii="Times New Roman" w:hAnsi="Times New Roman" w:cs="Times New Roman"/>
          <w:sz w:val="28"/>
          <w:szCs w:val="28"/>
        </w:rPr>
        <w:t>Офісні програми. Призначення та можливості.</w:t>
      </w:r>
    </w:p>
    <w:p w:rsidR="00670330" w:rsidRPr="00C9289B" w:rsidRDefault="00670330" w:rsidP="0067033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89B">
        <w:rPr>
          <w:rFonts w:ascii="Times New Roman" w:hAnsi="Times New Roman" w:cs="Times New Roman"/>
          <w:sz w:val="28"/>
          <w:szCs w:val="28"/>
        </w:rPr>
        <w:t>Основи роботи з електронною поштою.</w:t>
      </w:r>
    </w:p>
    <w:p w:rsidR="00670330" w:rsidRPr="00C9289B" w:rsidRDefault="00670330" w:rsidP="0067033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89B">
        <w:rPr>
          <w:rFonts w:ascii="Times New Roman" w:hAnsi="Times New Roman" w:cs="Times New Roman"/>
          <w:sz w:val="28"/>
          <w:szCs w:val="28"/>
        </w:rPr>
        <w:t xml:space="preserve">Використання MS Word та </w:t>
      </w:r>
      <w:proofErr w:type="spellStart"/>
      <w:r w:rsidRPr="00C9289B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C9289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9289B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C9289B">
        <w:rPr>
          <w:rFonts w:ascii="Times New Roman" w:hAnsi="Times New Roman" w:cs="Times New Roman"/>
          <w:sz w:val="28"/>
          <w:szCs w:val="28"/>
        </w:rPr>
        <w:t>.</w:t>
      </w:r>
    </w:p>
    <w:p w:rsidR="00670330" w:rsidRPr="00C9289B" w:rsidRDefault="00670330" w:rsidP="0067033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289B">
        <w:rPr>
          <w:rFonts w:ascii="Times New Roman" w:hAnsi="Times New Roman" w:cs="Times New Roman"/>
          <w:sz w:val="28"/>
          <w:szCs w:val="28"/>
        </w:rPr>
        <w:t>Мережа Інтернет. Електронна пошта.</w:t>
      </w:r>
    </w:p>
    <w:p w:rsidR="00670330" w:rsidRPr="00D90665" w:rsidRDefault="00670330" w:rsidP="00670330">
      <w:pPr>
        <w:pStyle w:val="2"/>
        <w:ind w:left="540" w:hanging="240"/>
        <w:rPr>
          <w:rFonts w:ascii="Times New Roman" w:hAnsi="Times New Roman" w:cs="Times New Roman"/>
          <w:sz w:val="28"/>
          <w:szCs w:val="28"/>
        </w:rPr>
      </w:pPr>
      <w:r w:rsidRPr="00D9066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70330" w:rsidRDefault="00670330" w:rsidP="00670330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Pr="00CC53BD" w:rsidRDefault="00670330" w:rsidP="0067033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виконанням цього розпорядження покласти на заступника селищного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670330" w:rsidRDefault="00670330" w:rsidP="006703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                           Євгенія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Рябук</w:t>
      </w:r>
      <w:proofErr w:type="spellEnd"/>
    </w:p>
    <w:p w:rsidR="00670330" w:rsidRPr="00EF33DC" w:rsidRDefault="00670330" w:rsidP="006703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</w:t>
      </w:r>
    </w:p>
    <w:p w:rsidR="00670330" w:rsidRDefault="00670330" w:rsidP="00670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330" w:rsidRDefault="00670330" w:rsidP="006703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862" w:rsidRPr="00670330" w:rsidRDefault="00255862" w:rsidP="00670330"/>
    <w:sectPr w:rsidR="00255862" w:rsidRPr="00670330" w:rsidSect="00342B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A7C"/>
    <w:multiLevelType w:val="hybridMultilevel"/>
    <w:tmpl w:val="66E6E9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EB8"/>
    <w:multiLevelType w:val="hybridMultilevel"/>
    <w:tmpl w:val="3EE08EB2"/>
    <w:lvl w:ilvl="0" w:tplc="90546F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2C4271A"/>
    <w:multiLevelType w:val="hybridMultilevel"/>
    <w:tmpl w:val="16B46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11055"/>
    <w:multiLevelType w:val="hybridMultilevel"/>
    <w:tmpl w:val="96DCF8B4"/>
    <w:lvl w:ilvl="0" w:tplc="3536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4446DD"/>
    <w:rsid w:val="000552AD"/>
    <w:rsid w:val="00117A7A"/>
    <w:rsid w:val="00255862"/>
    <w:rsid w:val="00342B01"/>
    <w:rsid w:val="004446DD"/>
    <w:rsid w:val="0067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01"/>
  </w:style>
  <w:style w:type="paragraph" w:styleId="3">
    <w:name w:val="heading 3"/>
    <w:basedOn w:val="a"/>
    <w:next w:val="a"/>
    <w:link w:val="30"/>
    <w:semiHidden/>
    <w:unhideWhenUsed/>
    <w:qFormat/>
    <w:rsid w:val="004446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46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446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7">
    <w:name w:val="rvps7"/>
    <w:basedOn w:val="a"/>
    <w:rsid w:val="0044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44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4446DD"/>
  </w:style>
  <w:style w:type="character" w:customStyle="1" w:styleId="rvts9">
    <w:name w:val="rvts9"/>
    <w:basedOn w:val="a0"/>
    <w:rsid w:val="004446DD"/>
  </w:style>
  <w:style w:type="paragraph" w:styleId="a4">
    <w:name w:val="Balloon Text"/>
    <w:basedOn w:val="a"/>
    <w:link w:val="a5"/>
    <w:uiPriority w:val="99"/>
    <w:semiHidden/>
    <w:unhideWhenUsed/>
    <w:rsid w:val="0044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6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52AD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0552AD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70330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033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2247</Words>
  <Characters>1281</Characters>
  <Application>Microsoft Office Word</Application>
  <DocSecurity>0</DocSecurity>
  <Lines>10</Lines>
  <Paragraphs>7</Paragraphs>
  <ScaleCrop>false</ScaleCrop>
  <Company>Grizli777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2020-01-03T12:22:00Z</dcterms:created>
  <dcterms:modified xsi:type="dcterms:W3CDTF">2020-01-09T12:38:00Z</dcterms:modified>
</cp:coreProperties>
</file>