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809" w:rsidRPr="00417809" w:rsidRDefault="00417809" w:rsidP="00417809">
      <w:pPr>
        <w:spacing w:line="254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ja-JP"/>
        </w:rPr>
      </w:pPr>
      <w:r w:rsidRPr="00417809">
        <w:rPr>
          <w:rFonts w:ascii="Times New Roman" w:eastAsia="Times New Roman" w:hAnsi="Times New Roman" w:cs="Times New Roman"/>
          <w:b/>
          <w:noProof/>
          <w:color w:val="000000"/>
          <w:sz w:val="16"/>
          <w:szCs w:val="16"/>
          <w:lang w:eastAsia="uk-UA"/>
        </w:rPr>
        <w:drawing>
          <wp:inline distT="0" distB="0" distL="0" distR="0" wp14:anchorId="7B5925AF" wp14:editId="30575761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809" w:rsidRPr="00417809" w:rsidRDefault="00417809" w:rsidP="00417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/>
        </w:rPr>
      </w:pPr>
      <w:proofErr w:type="gramStart"/>
      <w:r w:rsidRPr="00417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ja-JP"/>
        </w:rPr>
        <w:t>СТАРОВИЖІВСЬКА  СЕЛИЩНА</w:t>
      </w:r>
      <w:proofErr w:type="gramEnd"/>
      <w:r w:rsidRPr="00417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ja-JP"/>
        </w:rPr>
        <w:t xml:space="preserve">  РАДА</w:t>
      </w:r>
    </w:p>
    <w:p w:rsidR="00417809" w:rsidRPr="00417809" w:rsidRDefault="00417809" w:rsidP="00417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ja-JP"/>
        </w:rPr>
      </w:pPr>
      <w:r w:rsidRPr="00417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/>
        </w:rPr>
        <w:t>КОВЕЛЬСЬКОГО РАЙОНУ  ВОЛИНСЬКОЇ ОБЛАСТІ</w:t>
      </w:r>
    </w:p>
    <w:p w:rsidR="00417809" w:rsidRPr="00417809" w:rsidRDefault="00417809" w:rsidP="00417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/>
        </w:rPr>
      </w:pPr>
      <w:r w:rsidRPr="00417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/>
        </w:rPr>
        <w:t>восьме  скликання</w:t>
      </w:r>
    </w:p>
    <w:p w:rsidR="00417809" w:rsidRPr="00417809" w:rsidRDefault="00417809" w:rsidP="00417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/>
        </w:rPr>
      </w:pPr>
      <w:r w:rsidRPr="00417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/>
        </w:rPr>
        <w:t xml:space="preserve">Р І Ш Е Н </w:t>
      </w:r>
      <w:proofErr w:type="spellStart"/>
      <w:r w:rsidRPr="00417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/>
        </w:rPr>
        <w:t>Н</w:t>
      </w:r>
      <w:proofErr w:type="spellEnd"/>
      <w:r w:rsidRPr="00417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/>
        </w:rPr>
        <w:t xml:space="preserve"> Я</w:t>
      </w:r>
    </w:p>
    <w:p w:rsidR="00417809" w:rsidRPr="00417809" w:rsidRDefault="00417809" w:rsidP="00772B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>06</w:t>
      </w: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>березня</w:t>
      </w: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>5</w:t>
      </w: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>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>45/</w:t>
      </w:r>
      <w:r w:rsidR="005C37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>16</w:t>
      </w: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 xml:space="preserve">   </w:t>
      </w: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            </w:t>
      </w:r>
    </w:p>
    <w:p w:rsidR="00417809" w:rsidRPr="00417809" w:rsidRDefault="00417809" w:rsidP="00417809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с-ще</w:t>
      </w: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 Стара  </w:t>
      </w:r>
      <w:proofErr w:type="spellStart"/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Вижівка</w:t>
      </w:r>
      <w:proofErr w:type="spellEnd"/>
    </w:p>
    <w:p w:rsidR="00417809" w:rsidRPr="00417809" w:rsidRDefault="00417809" w:rsidP="00417809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</w:p>
    <w:p w:rsidR="00417809" w:rsidRPr="00417809" w:rsidRDefault="00772B7E" w:rsidP="00417809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 w:rsidRPr="00772B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ja-JP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ja-JP"/>
        </w:rPr>
        <w:t xml:space="preserve">   </w:t>
      </w:r>
      <w:bookmarkStart w:id="0" w:name="_GoBack"/>
      <w:bookmarkEnd w:id="0"/>
      <w:r w:rsidR="00417809"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Про затвердження Переліку адміністративних послуг, </w:t>
      </w:r>
    </w:p>
    <w:p w:rsidR="00417809" w:rsidRPr="00417809" w:rsidRDefault="00772B7E" w:rsidP="00417809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 w:rsidRPr="00772B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ja-JP"/>
        </w:rPr>
        <w:t xml:space="preserve">     </w:t>
      </w:r>
      <w:r w:rsidR="00417809"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які надаються через Центр надання адміністративних послуг</w:t>
      </w:r>
    </w:p>
    <w:p w:rsidR="00417809" w:rsidRPr="00417809" w:rsidRDefault="00772B7E" w:rsidP="00417809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 w:rsidRPr="00772B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ja-JP"/>
        </w:rPr>
        <w:t xml:space="preserve">     </w:t>
      </w:r>
      <w:proofErr w:type="spellStart"/>
      <w:r w:rsidR="00417809"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Старовижівської</w:t>
      </w:r>
      <w:proofErr w:type="spellEnd"/>
      <w:r w:rsidR="00417809"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 селищної ради (в новій редакції)</w:t>
      </w:r>
    </w:p>
    <w:p w:rsidR="00417809" w:rsidRPr="00417809" w:rsidRDefault="00417809" w:rsidP="00417809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   </w:t>
      </w:r>
    </w:p>
    <w:p w:rsidR="00417809" w:rsidRPr="00417809" w:rsidRDefault="00417809" w:rsidP="004178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</w:pP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Керуючись Законами України «Про місцеве самоврядування в Україні», «Про адміністративні послуги», «Про дозвільну систему у сфері господарської діяльності», «Про Перелік документів дозвільного характеру у сфері господарської діяльності», Переліком адміністративних послуг органів виконавчої влади, які надаються через центр надання адміністративних послуг, затвердженим розпорядженням Кабінету Міністрів України від 16.05.2014 № 523,</w:t>
      </w:r>
      <w:r w:rsidRPr="00417809"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 xml:space="preserve"> розпорядженням Кабінету Міністрів України від 18 серпня 2021 р. № 969-р,</w:t>
      </w:r>
    </w:p>
    <w:p w:rsidR="005C373E" w:rsidRPr="005C373E" w:rsidRDefault="005C373E" w:rsidP="005C373E">
      <w:pPr>
        <w:widowControl w:val="0"/>
        <w:spacing w:after="0" w:line="240" w:lineRule="auto"/>
        <w:jc w:val="both"/>
        <w:rPr>
          <w:rFonts w:ascii="Times New Roman" w:eastAsia="Times New Roman" w:hAnsi="Times New Roman" w:cs="Microsoft Sans Serif"/>
          <w:sz w:val="28"/>
          <w:szCs w:val="28"/>
          <w:lang w:eastAsia="ja-JP"/>
        </w:rPr>
      </w:pPr>
      <w:r w:rsidRPr="005C373E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враховуючи рішення постійної  комісії </w:t>
      </w:r>
      <w:r w:rsidRPr="005C373E">
        <w:rPr>
          <w:rFonts w:ascii="Times New Roman" w:eastAsia="Times New Roman" w:hAnsi="Times New Roman" w:cs="Microsoft Sans Serif"/>
          <w:bCs/>
          <w:color w:val="000000"/>
          <w:sz w:val="28"/>
          <w:szCs w:val="28"/>
          <w:lang w:eastAsia="ja-JP"/>
        </w:rPr>
        <w:t xml:space="preserve">з питань фінансів, бюджету, планування соціально-економічного розвитку, інвестицій та міжнародного співробітництва </w:t>
      </w:r>
      <w:r w:rsidRPr="005C373E">
        <w:rPr>
          <w:rFonts w:ascii="Times New Roman" w:eastAsia="Times New Roman" w:hAnsi="Times New Roman" w:cs="Microsoft Sans Serif"/>
          <w:sz w:val="28"/>
          <w:szCs w:val="28"/>
          <w:lang w:eastAsia="ja-JP"/>
        </w:rPr>
        <w:t>(протокол від 05.03.2025р. №33),</w:t>
      </w:r>
    </w:p>
    <w:p w:rsidR="00417809" w:rsidRPr="00417809" w:rsidRDefault="00417809" w:rsidP="004178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ja-JP"/>
        </w:rPr>
      </w:pPr>
    </w:p>
    <w:p w:rsidR="00417809" w:rsidRPr="00417809" w:rsidRDefault="00417809" w:rsidP="004178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proofErr w:type="spellStart"/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Старовижівська</w:t>
      </w:r>
      <w:proofErr w:type="spellEnd"/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  селищна  рада   в  и  р  і  ш  и  л  а  : </w:t>
      </w:r>
    </w:p>
    <w:p w:rsidR="00417809" w:rsidRPr="00417809" w:rsidRDefault="00417809" w:rsidP="00417809">
      <w:pPr>
        <w:tabs>
          <w:tab w:val="left" w:pos="2640"/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ab/>
      </w: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ab/>
      </w:r>
    </w:p>
    <w:p w:rsidR="00417809" w:rsidRPr="00417809" w:rsidRDefault="00417809" w:rsidP="004178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417809">
        <w:rPr>
          <w:rFonts w:ascii="Times New Roman" w:eastAsia="Times New Roman" w:hAnsi="Times New Roman" w:cs="Times New Roman"/>
          <w:color w:val="000000"/>
          <w:sz w:val="24"/>
          <w:szCs w:val="20"/>
          <w:lang w:eastAsia="ja-JP"/>
        </w:rPr>
        <w:t xml:space="preserve"> </w:t>
      </w: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Перелік адміністративних послуг, які надаються через Центр надання адміністративних послуг </w:t>
      </w:r>
      <w:proofErr w:type="spellStart"/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Старовижівської</w:t>
      </w:r>
      <w:proofErr w:type="spellEnd"/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в новій редакції (додається).</w:t>
      </w:r>
    </w:p>
    <w:p w:rsidR="00417809" w:rsidRPr="00417809" w:rsidRDefault="00417809" w:rsidP="004178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809" w:rsidRPr="00417809" w:rsidRDefault="00417809" w:rsidP="004178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Центру надання адміністративних послуг </w:t>
      </w:r>
      <w:proofErr w:type="spellStart"/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Старовижівської</w:t>
      </w:r>
      <w:proofErr w:type="spellEnd"/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розробити та подати на розгляд виконавчого комітету селищної ради інформаційні та технологічні картки адміністративних послуг.  </w:t>
      </w:r>
    </w:p>
    <w:p w:rsidR="00417809" w:rsidRPr="00417809" w:rsidRDefault="00417809" w:rsidP="004178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809" w:rsidRPr="00417809" w:rsidRDefault="00417809" w:rsidP="004178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виконанням цього рішення покласти на постійну комісію 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політики.</w:t>
      </w:r>
    </w:p>
    <w:p w:rsidR="00417809" w:rsidRPr="00417809" w:rsidRDefault="00417809" w:rsidP="00417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</w:p>
    <w:p w:rsidR="00417809" w:rsidRPr="00417809" w:rsidRDefault="00417809" w:rsidP="00417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ja-JP"/>
        </w:rPr>
      </w:pP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Селищний голова                                  </w:t>
      </w:r>
      <w:r w:rsidR="00772B7E" w:rsidRPr="00772B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ja-JP"/>
        </w:rPr>
        <w:t xml:space="preserve">     </w:t>
      </w:r>
      <w:r w:rsidRPr="0041780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                           Василь КАМІНСЬКИЙ</w:t>
      </w:r>
    </w:p>
    <w:p w:rsidR="00417809" w:rsidRPr="00417809" w:rsidRDefault="00417809" w:rsidP="0041780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ja-JP"/>
        </w:rPr>
      </w:pPr>
      <w:proofErr w:type="spellStart"/>
      <w:r w:rsidRPr="00417809">
        <w:rPr>
          <w:rFonts w:ascii="Times New Roman" w:eastAsia="Times New Roman" w:hAnsi="Times New Roman" w:cs="Times New Roman"/>
          <w:color w:val="000000"/>
          <w:lang w:eastAsia="ja-JP"/>
        </w:rPr>
        <w:t>Мазурова</w:t>
      </w:r>
      <w:proofErr w:type="spellEnd"/>
    </w:p>
    <w:p w:rsidR="00417809" w:rsidRPr="00417809" w:rsidRDefault="00417809" w:rsidP="00417809">
      <w:pPr>
        <w:spacing w:line="254" w:lineRule="auto"/>
        <w:rPr>
          <w:rFonts w:ascii="Calibri" w:eastAsia="Calibri" w:hAnsi="Calibri" w:cs="Times New Roman"/>
        </w:rPr>
      </w:pPr>
    </w:p>
    <w:p w:rsidR="00F04330" w:rsidRDefault="00F04330"/>
    <w:sectPr w:rsidR="00F043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CE"/>
    <w:rsid w:val="00417809"/>
    <w:rsid w:val="005C373E"/>
    <w:rsid w:val="007324CE"/>
    <w:rsid w:val="00772B7E"/>
    <w:rsid w:val="00F0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0F19"/>
  <w15:chartTrackingRefBased/>
  <w15:docId w15:val="{2A7999AA-75BD-46AB-8C82-703E9EF0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2B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4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2025-03-17T08:30:00Z</cp:lastPrinted>
  <dcterms:created xsi:type="dcterms:W3CDTF">2025-02-19T10:24:00Z</dcterms:created>
  <dcterms:modified xsi:type="dcterms:W3CDTF">2025-03-17T08:31:00Z</dcterms:modified>
</cp:coreProperties>
</file>