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FEAE1" w14:textId="77777777" w:rsidR="00554F21" w:rsidRDefault="00CD19E2" w:rsidP="00CD19E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</w:p>
    <w:p w14:paraId="7B9019A7" w14:textId="288D540C" w:rsidR="00554F21" w:rsidRPr="000C645F" w:rsidRDefault="00554F21" w:rsidP="00DB72A3">
      <w:pPr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bookmarkStart w:id="0" w:name="_GoBack"/>
      <w:bookmarkEnd w:id="0"/>
      <w:r w:rsidRPr="000C645F">
        <w:rPr>
          <w:rFonts w:ascii="Times New Roman" w:eastAsia="Times New Roman" w:hAnsi="Times New Roman" w:cs="Times New Roman"/>
          <w:b/>
          <w:noProof/>
          <w:color w:val="0000FF"/>
          <w:sz w:val="28"/>
          <w:szCs w:val="28"/>
          <w:lang w:eastAsia="uk-UA"/>
        </w:rPr>
        <w:drawing>
          <wp:inline distT="0" distB="0" distL="0" distR="0" wp14:anchorId="5D3DBDAA" wp14:editId="24A20EBB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51593" w14:textId="77777777" w:rsidR="00554F21" w:rsidRPr="000C645F" w:rsidRDefault="00554F21" w:rsidP="000C645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gramStart"/>
      <w:r w:rsidRPr="000C645F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0C645F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14:paraId="298996A0" w14:textId="77777777" w:rsidR="00554F21" w:rsidRPr="000C645F" w:rsidRDefault="00554F21" w:rsidP="000C645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0C645F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1E643305" w14:textId="77777777" w:rsidR="00554F21" w:rsidRPr="000C645F" w:rsidRDefault="00554F21" w:rsidP="000C645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0C645F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скликання</w:t>
      </w:r>
    </w:p>
    <w:p w14:paraId="050617D1" w14:textId="77777777" w:rsidR="00554F21" w:rsidRPr="000C645F" w:rsidRDefault="00554F21" w:rsidP="000C645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0C645F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0C645F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 w:rsidRPr="000C645F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55CC6DF6" w14:textId="77777777" w:rsidR="00554F21" w:rsidRPr="000C645F" w:rsidRDefault="00554F21" w:rsidP="000C645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</w:p>
    <w:p w14:paraId="1EA369AF" w14:textId="3A0328EF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  <w:r w:rsidRPr="000C645F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19 грудня 2024 р. №43/</w:t>
      </w:r>
      <w:r w:rsidR="00E23664" w:rsidRPr="000C645F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9</w:t>
      </w:r>
      <w:r w:rsidRPr="000C645F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</w:t>
      </w:r>
    </w:p>
    <w:p w14:paraId="7E1A26F4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с-ще Стара  </w:t>
      </w:r>
      <w:proofErr w:type="spellStart"/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14:paraId="4C554A50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7F10B9A6" w14:textId="77777777" w:rsidR="00554F21" w:rsidRPr="000C645F" w:rsidRDefault="00554F21" w:rsidP="000C645F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C645F">
        <w:rPr>
          <w:rFonts w:ascii="Times New Roman" w:hAnsi="Times New Roman" w:cs="Times New Roman"/>
          <w:sz w:val="28"/>
          <w:szCs w:val="28"/>
        </w:rPr>
        <w:t>Про Програму благоустрою</w:t>
      </w:r>
    </w:p>
    <w:p w14:paraId="3FAF064C" w14:textId="77777777" w:rsidR="00554F21" w:rsidRPr="000C645F" w:rsidRDefault="00554F21" w:rsidP="000C645F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C645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C645F"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 w:rsidRPr="000C645F">
        <w:rPr>
          <w:rFonts w:ascii="Times New Roman" w:hAnsi="Times New Roman" w:cs="Times New Roman"/>
          <w:sz w:val="28"/>
          <w:szCs w:val="28"/>
        </w:rPr>
        <w:t xml:space="preserve"> селищній </w:t>
      </w:r>
    </w:p>
    <w:p w14:paraId="38916827" w14:textId="77777777" w:rsidR="00554F21" w:rsidRPr="000C645F" w:rsidRDefault="00554F21" w:rsidP="000C645F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C645F">
        <w:rPr>
          <w:rFonts w:ascii="Times New Roman" w:hAnsi="Times New Roman" w:cs="Times New Roman"/>
          <w:sz w:val="28"/>
          <w:szCs w:val="28"/>
        </w:rPr>
        <w:t xml:space="preserve">раді на 2025 рік </w:t>
      </w:r>
    </w:p>
    <w:p w14:paraId="3D557224" w14:textId="77777777" w:rsidR="00554F21" w:rsidRPr="000C645F" w:rsidRDefault="00554F21" w:rsidP="000C645F">
      <w:pPr>
        <w:keepNext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089DFB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FA163EC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1D83485A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Відповідно пункту 22 частини 1 статті 26  Закону  України  “Про місцеве     самоврядування в Україні”,  </w:t>
      </w:r>
    </w:p>
    <w:p w14:paraId="507B62A9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884CF8D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proofErr w:type="spellStart"/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селищна  рада   в  и  р  і  ш  и  л  а  :</w:t>
      </w:r>
    </w:p>
    <w:p w14:paraId="0A1B2C1E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4F7830D9" w14:textId="77777777" w:rsidR="00554F21" w:rsidRPr="000C645F" w:rsidRDefault="00554F21" w:rsidP="004A5D63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 Затвердити Програму </w:t>
      </w:r>
      <w:r w:rsidRPr="000C645F">
        <w:rPr>
          <w:rFonts w:ascii="Times New Roman" w:eastAsia="Times New Roman" w:hAnsi="Times New Roman" w:cs="Times New Roman"/>
          <w:sz w:val="28"/>
          <w:szCs w:val="28"/>
        </w:rPr>
        <w:t xml:space="preserve">благоустрою по </w:t>
      </w:r>
      <w:proofErr w:type="spellStart"/>
      <w:r w:rsidRPr="000C645F">
        <w:rPr>
          <w:rFonts w:ascii="Times New Roman" w:eastAsia="Times New Roman" w:hAnsi="Times New Roman" w:cs="Times New Roman"/>
          <w:sz w:val="28"/>
          <w:szCs w:val="28"/>
        </w:rPr>
        <w:t>Старовижівській</w:t>
      </w:r>
      <w:proofErr w:type="spellEnd"/>
      <w:r w:rsidRPr="000C645F">
        <w:rPr>
          <w:rFonts w:ascii="Times New Roman" w:eastAsia="Times New Roman" w:hAnsi="Times New Roman" w:cs="Times New Roman"/>
          <w:sz w:val="28"/>
          <w:szCs w:val="28"/>
        </w:rPr>
        <w:t xml:space="preserve"> селищній раді на 2025 рік</w:t>
      </w: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що додається.           </w:t>
      </w:r>
    </w:p>
    <w:p w14:paraId="50F6C647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             </w:t>
      </w:r>
    </w:p>
    <w:p w14:paraId="26217CA5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>2.  Виконкому селищної ради не рідше одного разу на півріччя  аналізувати хід   виконання  Програми.</w:t>
      </w:r>
    </w:p>
    <w:p w14:paraId="6DB77A2A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2D68E40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3. Контроль за виконанням даного рішення покласти на постійну комісію </w:t>
      </w:r>
      <w:r w:rsidRPr="000C645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з </w:t>
      </w:r>
      <w:proofErr w:type="spellStart"/>
      <w:r w:rsidRPr="000C645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питань</w:t>
      </w:r>
      <w:proofErr w:type="spellEnd"/>
      <w:r w:rsidRPr="000C645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>фінансів</w:t>
      </w:r>
      <w:proofErr w:type="spellEnd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 xml:space="preserve">, бюджету, </w:t>
      </w:r>
      <w:proofErr w:type="spellStart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>планування</w:t>
      </w:r>
      <w:proofErr w:type="spellEnd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 xml:space="preserve"> </w:t>
      </w:r>
      <w:proofErr w:type="spellStart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>соціально-економічного</w:t>
      </w:r>
      <w:proofErr w:type="spellEnd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 xml:space="preserve"> </w:t>
      </w:r>
      <w:proofErr w:type="spellStart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>розвитку</w:t>
      </w:r>
      <w:proofErr w:type="spellEnd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 xml:space="preserve">, </w:t>
      </w:r>
      <w:proofErr w:type="spellStart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>інвестицій</w:t>
      </w:r>
      <w:proofErr w:type="spellEnd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 xml:space="preserve"> та </w:t>
      </w:r>
      <w:proofErr w:type="spellStart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>міжнародного</w:t>
      </w:r>
      <w:proofErr w:type="spellEnd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 xml:space="preserve"> </w:t>
      </w:r>
      <w:proofErr w:type="spellStart"/>
      <w:r w:rsidRPr="000C645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ru-RU"/>
        </w:rPr>
        <w:t>співробітництва</w:t>
      </w:r>
      <w:proofErr w:type="spellEnd"/>
      <w:r w:rsidRPr="000C645F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.</w:t>
      </w:r>
    </w:p>
    <w:p w14:paraId="6C1C03CA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09CA54B9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220E5E5" w14:textId="77777777" w:rsidR="00554F21" w:rsidRPr="000C645F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0C645F"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 Василь КАМІНСЬКИЙ</w:t>
      </w:r>
    </w:p>
    <w:p w14:paraId="33204DDF" w14:textId="756988B1" w:rsidR="00554F21" w:rsidRPr="00352A6B" w:rsidRDefault="00554F21" w:rsidP="000C645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352A6B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Поляк </w:t>
      </w:r>
    </w:p>
    <w:p w14:paraId="79582904" w14:textId="77777777" w:rsidR="00554F21" w:rsidRPr="000C645F" w:rsidRDefault="00554F21" w:rsidP="000C645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C645F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</w:p>
    <w:p w14:paraId="462A89D2" w14:textId="77777777" w:rsidR="00554F21" w:rsidRPr="000C645F" w:rsidRDefault="00554F21" w:rsidP="000C645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8F6116E" w14:textId="77777777" w:rsidR="00554F21" w:rsidRPr="000C645F" w:rsidRDefault="00554F21" w:rsidP="000C645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307A87D" w14:textId="77777777" w:rsidR="00554F21" w:rsidRPr="000C645F" w:rsidRDefault="00554F21" w:rsidP="000C645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7D7A319" w14:textId="77777777" w:rsidR="00554F21" w:rsidRPr="000C645F" w:rsidRDefault="00554F21" w:rsidP="000C645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698A7D6" w14:textId="77777777" w:rsidR="00554F21" w:rsidRPr="000C645F" w:rsidRDefault="00554F21" w:rsidP="000C645F">
      <w:pPr>
        <w:spacing w:after="0" w:line="240" w:lineRule="auto"/>
        <w:ind w:left="567"/>
        <w:rPr>
          <w:rFonts w:cs="Times New Roman"/>
          <w:sz w:val="28"/>
          <w:szCs w:val="28"/>
          <w:lang w:eastAsia="en-US"/>
        </w:rPr>
      </w:pPr>
    </w:p>
    <w:p w14:paraId="696B8798" w14:textId="77777777" w:rsidR="00554F21" w:rsidRPr="000C645F" w:rsidRDefault="00554F21" w:rsidP="000C645F">
      <w:pPr>
        <w:spacing w:after="0" w:line="240" w:lineRule="auto"/>
        <w:ind w:left="567"/>
        <w:rPr>
          <w:rFonts w:cs="Times New Roman"/>
          <w:sz w:val="28"/>
          <w:szCs w:val="28"/>
          <w:lang w:eastAsia="en-US"/>
        </w:rPr>
      </w:pPr>
    </w:p>
    <w:p w14:paraId="217051BF" w14:textId="77777777" w:rsidR="00554F21" w:rsidRPr="000C645F" w:rsidRDefault="00554F21" w:rsidP="000C645F">
      <w:pPr>
        <w:pStyle w:val="a3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BF3DDEF" w14:textId="781BEBF4" w:rsidR="00554F21" w:rsidRPr="000C645F" w:rsidRDefault="00554F21" w:rsidP="000C645F">
      <w:pPr>
        <w:pStyle w:val="a3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237EF8B" w14:textId="16ED83BC" w:rsidR="00554F21" w:rsidRPr="000C645F" w:rsidRDefault="00554F21" w:rsidP="000C645F">
      <w:pPr>
        <w:pStyle w:val="a3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0E38DC7" w14:textId="24C2D3E7" w:rsidR="00554F21" w:rsidRPr="000C645F" w:rsidRDefault="00554F21" w:rsidP="000C645F">
      <w:pPr>
        <w:pStyle w:val="a3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147F8C4" w14:textId="77777777" w:rsidR="00554F21" w:rsidRDefault="00554F21" w:rsidP="000C645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461160D" w14:textId="77777777" w:rsidR="00554F21" w:rsidRDefault="00554F21" w:rsidP="000C645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65790A2" w14:textId="1595F191" w:rsidR="00CD19E2" w:rsidRDefault="00CD19E2" w:rsidP="000C645F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ЗАТВЕРДЖЕНО</w:t>
      </w:r>
    </w:p>
    <w:p w14:paraId="18549D5A" w14:textId="77777777" w:rsidR="00CD19E2" w:rsidRDefault="00CD19E2" w:rsidP="000C645F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рішення селищної ради</w:t>
      </w:r>
    </w:p>
    <w:p w14:paraId="01253AF9" w14:textId="6C22B2F7" w:rsidR="00CD19E2" w:rsidRDefault="00CD19E2" w:rsidP="000C645F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EC4BE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23664">
        <w:rPr>
          <w:rFonts w:ascii="Times New Roman" w:hAnsi="Times New Roman" w:cs="Times New Roman"/>
          <w:sz w:val="28"/>
          <w:szCs w:val="28"/>
          <w:lang w:val="uk-UA"/>
        </w:rPr>
        <w:t xml:space="preserve">19 грудня </w:t>
      </w:r>
      <w:r w:rsidRPr="00EC4BE4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D906F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C4BE4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E23664">
        <w:rPr>
          <w:rFonts w:ascii="Times New Roman" w:hAnsi="Times New Roman" w:cs="Times New Roman"/>
          <w:sz w:val="28"/>
          <w:szCs w:val="28"/>
          <w:lang w:val="uk-UA"/>
        </w:rPr>
        <w:t>43/9</w:t>
      </w:r>
    </w:p>
    <w:p w14:paraId="0C541B8E" w14:textId="77777777" w:rsidR="00CD19E2" w:rsidRDefault="00CD19E2" w:rsidP="000C645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11B1D9CD" w14:textId="77777777" w:rsidR="00CD19E2" w:rsidRDefault="00CD19E2" w:rsidP="000C645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благоустрою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селищній раді на 202</w:t>
      </w:r>
      <w:r w:rsidR="00D906F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рік</w:t>
      </w:r>
    </w:p>
    <w:p w14:paraId="6EFD49D3" w14:textId="77777777" w:rsidR="00CD19E2" w:rsidRDefault="00CD19E2" w:rsidP="000C645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6061CA1" w14:textId="77777777" w:rsidR="00CD19E2" w:rsidRDefault="00CD19E2" w:rsidP="000C645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Паспорт Програми</w:t>
      </w:r>
    </w:p>
    <w:p w14:paraId="3384F6D3" w14:textId="77777777" w:rsidR="00CD19E2" w:rsidRDefault="00CD19E2" w:rsidP="000C645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0206" w:type="dxa"/>
        <w:tblInd w:w="534" w:type="dxa"/>
        <w:tblLook w:val="04A0" w:firstRow="1" w:lastRow="0" w:firstColumn="1" w:lastColumn="0" w:noHBand="0" w:noVBand="1"/>
      </w:tblPr>
      <w:tblGrid>
        <w:gridCol w:w="636"/>
        <w:gridCol w:w="4432"/>
        <w:gridCol w:w="5138"/>
      </w:tblGrid>
      <w:tr w:rsidR="00CD19E2" w14:paraId="2C9F0556" w14:textId="77777777" w:rsidTr="000C645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C82F" w14:textId="77777777" w:rsidR="00CD19E2" w:rsidRDefault="00CD19E2" w:rsidP="000C64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6A26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FAB0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Старовижівської селищної ради</w:t>
            </w:r>
          </w:p>
        </w:tc>
      </w:tr>
      <w:tr w:rsidR="00CD19E2" w14:paraId="56448360" w14:textId="77777777" w:rsidTr="000C645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6E16" w14:textId="77777777" w:rsidR="00CD19E2" w:rsidRDefault="00CD19E2" w:rsidP="000C64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2485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FD1F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Старовижівська селищна рада</w:t>
            </w:r>
          </w:p>
        </w:tc>
      </w:tr>
      <w:tr w:rsidR="00CD19E2" w14:paraId="0101FC3E" w14:textId="77777777" w:rsidTr="000C645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0D00C" w14:textId="77777777" w:rsidR="00CD19E2" w:rsidRDefault="00CD19E2" w:rsidP="000C64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0B7E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79DEB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Старовижівської селищної ради</w:t>
            </w:r>
          </w:p>
        </w:tc>
      </w:tr>
      <w:tr w:rsidR="00CD19E2" w14:paraId="63BEB779" w14:textId="77777777" w:rsidTr="000C645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8F05" w14:textId="77777777" w:rsidR="00CD19E2" w:rsidRDefault="00CD19E2" w:rsidP="000C64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98B01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A902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Старовижівської селищної ради</w:t>
            </w:r>
          </w:p>
        </w:tc>
      </w:tr>
      <w:tr w:rsidR="00CD19E2" w14:paraId="3B24E583" w14:textId="77777777" w:rsidTr="000C645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7FA4" w14:textId="77777777" w:rsidR="00CD19E2" w:rsidRDefault="00CD19E2" w:rsidP="000C64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7286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83E24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A79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</w:tr>
      <w:tr w:rsidR="00CD19E2" w14:paraId="195A357A" w14:textId="77777777" w:rsidTr="000C645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A4F0" w14:textId="77777777" w:rsidR="00CD19E2" w:rsidRDefault="00CD19E2" w:rsidP="000C64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5691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6C82E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 бюджет</w:t>
            </w:r>
          </w:p>
        </w:tc>
      </w:tr>
      <w:tr w:rsidR="00CD19E2" w14:paraId="4B9419FC" w14:textId="77777777" w:rsidTr="000C645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359B" w14:textId="77777777" w:rsidR="00CD19E2" w:rsidRDefault="00CD19E2" w:rsidP="000C64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47B3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</w:t>
            </w:r>
          </w:p>
          <w:p w14:paraId="28BE6BB1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Всього,</w:t>
            </w:r>
          </w:p>
          <w:p w14:paraId="2C363656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58F2" w14:textId="77777777" w:rsidR="00CD19E2" w:rsidRDefault="003A7909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4 110</w:t>
            </w:r>
            <w:r w:rsidR="00C219A0" w:rsidRPr="00851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9E2" w:rsidRPr="0085181D">
              <w:rPr>
                <w:rFonts w:ascii="Times New Roman" w:hAnsi="Times New Roman" w:cs="Times New Roman"/>
                <w:sz w:val="28"/>
                <w:szCs w:val="28"/>
              </w:rPr>
              <w:t> 000,</w:t>
            </w:r>
            <w:r w:rsidR="00CD19E2" w:rsidRPr="00EC4BE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CD19E2">
              <w:rPr>
                <w:rFonts w:ascii="Times New Roman" w:hAnsi="Times New Roman" w:cs="Times New Roman"/>
                <w:sz w:val="28"/>
                <w:szCs w:val="28"/>
              </w:rPr>
              <w:t xml:space="preserve"> гривень</w:t>
            </w:r>
          </w:p>
        </w:tc>
      </w:tr>
      <w:tr w:rsidR="00CD19E2" w14:paraId="4E741883" w14:textId="77777777" w:rsidTr="000C645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C772" w14:textId="77777777" w:rsidR="00CD19E2" w:rsidRDefault="00CD19E2" w:rsidP="000C64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0D4C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Коштів селищного бюджету на виконання робіт  по благоустрою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EEE2" w14:textId="77777777" w:rsidR="00CD19E2" w:rsidRPr="0085181D" w:rsidRDefault="0085181D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3A790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C4BE4" w:rsidRPr="0085181D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9E2" w:rsidRPr="0085181D">
              <w:rPr>
                <w:rFonts w:ascii="Times New Roman" w:hAnsi="Times New Roman" w:cs="Times New Roman"/>
                <w:sz w:val="28"/>
                <w:szCs w:val="28"/>
              </w:rPr>
              <w:t xml:space="preserve"> гривень</w:t>
            </w:r>
          </w:p>
        </w:tc>
      </w:tr>
      <w:tr w:rsidR="00CD19E2" w14:paraId="70A0D882" w14:textId="77777777" w:rsidTr="000C645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2D35" w14:textId="77777777" w:rsidR="00CD19E2" w:rsidRDefault="00CD19E2" w:rsidP="000C64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3F5D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Коштів селищного бюджету на витрати по благоустрою Старовижівського ВУЖКГ:</w:t>
            </w:r>
          </w:p>
          <w:p w14:paraId="1CB7CF52" w14:textId="77777777" w:rsidR="00CD19E2" w:rsidRDefault="00CD19E2" w:rsidP="000C645F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Заробітна плата (5,5шт.одиниць);</w:t>
            </w:r>
          </w:p>
          <w:p w14:paraId="52992C11" w14:textId="77777777" w:rsidR="00CD19E2" w:rsidRDefault="00CD19E2" w:rsidP="000C645F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Нарахування на заробітну плату 22%;</w:t>
            </w:r>
          </w:p>
          <w:p w14:paraId="593C799E" w14:textId="6B21D5E0" w:rsidR="00CD19E2" w:rsidRDefault="00CD19E2" w:rsidP="000C645F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Електроенергія на вуличне освітлення по </w:t>
            </w:r>
            <w:r w:rsidR="004A5D63">
              <w:rPr>
                <w:rFonts w:ascii="Times New Roman" w:hAnsi="Times New Roman" w:cs="Times New Roman"/>
                <w:sz w:val="28"/>
                <w:szCs w:val="28"/>
              </w:rPr>
              <w:t>с-</w:t>
            </w:r>
            <w:proofErr w:type="spellStart"/>
            <w:r w:rsidR="004A5D63">
              <w:rPr>
                <w:rFonts w:ascii="Times New Roman" w:hAnsi="Times New Roman" w:cs="Times New Roman"/>
                <w:sz w:val="28"/>
                <w:szCs w:val="28"/>
              </w:rPr>
              <w:t>щі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</w:t>
            </w:r>
            <w:r w:rsidR="00F82DF0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="00F82DF0"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 w:rsidR="00F82DF0">
              <w:rPr>
                <w:rFonts w:ascii="Times New Roman" w:hAnsi="Times New Roman" w:cs="Times New Roman"/>
                <w:sz w:val="28"/>
                <w:szCs w:val="28"/>
              </w:rPr>
              <w:t xml:space="preserve">, сіл </w:t>
            </w:r>
            <w:proofErr w:type="spellStart"/>
            <w:r w:rsidR="00F82DF0">
              <w:rPr>
                <w:rFonts w:ascii="Times New Roman" w:hAnsi="Times New Roman" w:cs="Times New Roman"/>
                <w:sz w:val="28"/>
                <w:szCs w:val="28"/>
              </w:rPr>
              <w:t>Брідки</w:t>
            </w:r>
            <w:proofErr w:type="spellEnd"/>
            <w:r w:rsidR="00F82DF0">
              <w:rPr>
                <w:rFonts w:ascii="Times New Roman" w:hAnsi="Times New Roman" w:cs="Times New Roman"/>
                <w:sz w:val="28"/>
                <w:szCs w:val="28"/>
              </w:rPr>
              <w:t>, Мельники (</w:t>
            </w:r>
            <w:r w:rsidR="003A79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2DF0">
              <w:rPr>
                <w:rFonts w:ascii="Times New Roman" w:hAnsi="Times New Roman" w:cs="Times New Roman"/>
                <w:sz w:val="28"/>
                <w:szCs w:val="28"/>
              </w:rPr>
              <w:t>тис.кВт.год)</w:t>
            </w:r>
          </w:p>
          <w:p w14:paraId="00127C64" w14:textId="77777777" w:rsidR="00CD19E2" w:rsidRDefault="00CD19E2" w:rsidP="000C645F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Матеріали та запчастини;</w:t>
            </w:r>
          </w:p>
          <w:p w14:paraId="603AC192" w14:textId="77777777" w:rsidR="00CD19E2" w:rsidRDefault="00CD19E2" w:rsidP="000C645F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Загальновиробничі витрати</w:t>
            </w:r>
            <w:r w:rsidR="003A7909">
              <w:rPr>
                <w:rFonts w:ascii="Times New Roman" w:hAnsi="Times New Roman" w:cs="Times New Roman"/>
                <w:sz w:val="28"/>
                <w:szCs w:val="28"/>
              </w:rPr>
              <w:t xml:space="preserve"> 25%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920F58D" w14:textId="77777777" w:rsidR="00CD19E2" w:rsidRDefault="00CD19E2" w:rsidP="000C645F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ПДВ 20%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FED6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3A790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857D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857D8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гривень</w:t>
            </w:r>
          </w:p>
          <w:p w14:paraId="0CD51EB4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79364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AE3F6B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C3A86A" w14:textId="77777777" w:rsidR="00CD19E2" w:rsidRDefault="003A7909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  <w:r w:rsidR="00C86B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CD19E2">
              <w:rPr>
                <w:rFonts w:ascii="Times New Roman" w:hAnsi="Times New Roman" w:cs="Times New Roman"/>
                <w:sz w:val="28"/>
                <w:szCs w:val="28"/>
              </w:rPr>
              <w:t>,00 гривень</w:t>
            </w:r>
          </w:p>
          <w:p w14:paraId="5020BB5B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C06B87" w14:textId="77777777" w:rsidR="00CD19E2" w:rsidRDefault="00C86B01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790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CD19E2">
              <w:rPr>
                <w:rFonts w:ascii="Times New Roman" w:hAnsi="Times New Roman" w:cs="Times New Roman"/>
                <w:sz w:val="28"/>
                <w:szCs w:val="28"/>
              </w:rPr>
              <w:t>,00 гривень</w:t>
            </w:r>
          </w:p>
          <w:p w14:paraId="7AE9C8DF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CC0101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4F7614" w14:textId="77777777" w:rsidR="00CD19E2" w:rsidRDefault="00CD19E2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71BAB4" w14:textId="77777777" w:rsidR="00CD19E2" w:rsidRDefault="003A7909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CD19E2">
              <w:rPr>
                <w:rFonts w:ascii="Times New Roman" w:hAnsi="Times New Roman" w:cs="Times New Roman"/>
                <w:sz w:val="28"/>
                <w:szCs w:val="28"/>
              </w:rPr>
              <w:t xml:space="preserve"> 000,00 гривень</w:t>
            </w:r>
          </w:p>
          <w:p w14:paraId="5B145245" w14:textId="77777777" w:rsidR="00CD19E2" w:rsidRDefault="0085181D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C86B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CD19E2">
              <w:rPr>
                <w:rFonts w:ascii="Times New Roman" w:hAnsi="Times New Roman" w:cs="Times New Roman"/>
                <w:sz w:val="28"/>
                <w:szCs w:val="28"/>
              </w:rPr>
              <w:t>,00 гривень</w:t>
            </w:r>
          </w:p>
          <w:p w14:paraId="35A51AD3" w14:textId="77777777" w:rsidR="003A7909" w:rsidRDefault="003A7909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02F0DD" w14:textId="77777777" w:rsidR="003A7909" w:rsidRDefault="00937D4F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79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  <w:r w:rsidR="00CD19E2">
              <w:rPr>
                <w:rFonts w:ascii="Times New Roman" w:hAnsi="Times New Roman" w:cs="Times New Roman"/>
                <w:sz w:val="28"/>
                <w:szCs w:val="28"/>
              </w:rPr>
              <w:t>,00 гривень</w:t>
            </w:r>
          </w:p>
          <w:p w14:paraId="7DDF0A73" w14:textId="77777777" w:rsidR="00CD19E2" w:rsidRDefault="00937D4F" w:rsidP="000C64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79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  <w:r w:rsidR="00CD19E2">
              <w:rPr>
                <w:rFonts w:ascii="Times New Roman" w:hAnsi="Times New Roman" w:cs="Times New Roman"/>
                <w:sz w:val="28"/>
                <w:szCs w:val="28"/>
              </w:rPr>
              <w:t>,00 гривень</w:t>
            </w:r>
          </w:p>
        </w:tc>
      </w:tr>
    </w:tbl>
    <w:p w14:paraId="659EE172" w14:textId="77777777" w:rsidR="00CD19E2" w:rsidRDefault="00CD19E2" w:rsidP="000C645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B3BB3C0" w14:textId="77777777" w:rsidR="00CD19E2" w:rsidRDefault="00CD19E2" w:rsidP="000C645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C6B7E5A" w14:textId="77777777" w:rsidR="00CD19E2" w:rsidRDefault="00CD19E2" w:rsidP="000C645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2DB25FA" w14:textId="77777777" w:rsidR="00CD19E2" w:rsidRDefault="00CD19E2" w:rsidP="000C645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4CB525" w14:textId="77777777" w:rsidR="00CD19E2" w:rsidRDefault="00CD19E2" w:rsidP="000C645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5CE37AA" w14:textId="77777777" w:rsidR="00D906F0" w:rsidRDefault="00D906F0" w:rsidP="000C645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DCBB516" w14:textId="77777777" w:rsidR="00CD19E2" w:rsidRDefault="00CD19E2" w:rsidP="00CD19E2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І. Вступ</w:t>
      </w:r>
    </w:p>
    <w:p w14:paraId="7AEEE7F4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останні роки в населених пунктах селищної ради накопичилось безліч проблем у сфері благоустрою, які потребують термінового вирішення.</w:t>
      </w:r>
    </w:p>
    <w:p w14:paraId="3A45691D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Необхідно забезпечити виконання робіт із благоустрою, із санітарного очищення, проведення робіт з утримання дорожньо-мостового господарства, боротьби зі стихійними сміттєзвалищами, здійснення заходів щодо належного поводження з твердими побутовими відходами, тощо. У бюджеті частково закладено кошти для реалізації Програм з благоустрою, але важливо також  залучення коштів інвесторів, спонсорів, залучення підрядних організацій для виконання робіт, всебічне сприяння приватним підприємцям і фірмам щодо організації підприємств по збору, вивозу та переробки і утилізації твердих побутових відходів, ремонту й обслуговування дорожньо-мостового господарства, озеленення території, вуличного освітлення, малих архітектурних форм, тощо. 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пунктів.</w:t>
      </w:r>
    </w:p>
    <w:p w14:paraId="13DE3F8D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38B8AC" w14:textId="77777777" w:rsidR="00CD19E2" w:rsidRDefault="00CD19E2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Загальні положення</w:t>
      </w:r>
    </w:p>
    <w:p w14:paraId="2B117E05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благоустрою розроблена на виконання Законів України «Про місцеве самоврядування в Україні», «Про благоустрій населених пунктів», «Про охорону навколишнього природного середовища», «Про відходи», «Про охорону атмосферного повітря», «Про охорону і використання пам’ятників історії і культури».</w:t>
      </w:r>
    </w:p>
    <w:p w14:paraId="591C4FFF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Заходи по благоустрою та покращенню санітарного стану населених пунктів ради здійснюється в інтересах жителів Старовижівської територіальної громади, з метою покращення екологічної, демографічної ситуації, створення умов для культурного, оздоровчого, фізичного, освітнього та духовного розвитку мешканців громади.</w:t>
      </w:r>
    </w:p>
    <w:p w14:paraId="2E35BCBC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963CA1" w14:textId="77777777" w:rsidR="00CD19E2" w:rsidRDefault="00CD19E2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 Мета та основні завдання Програми</w:t>
      </w:r>
    </w:p>
    <w:p w14:paraId="44A0DF81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Метою Програми є організація робіт з соціального-економічних, організаційно-правових та екологічних заходів, що здійснюються на території населених пунктів, з метою її раціонального використання, належного утримання та охорони, створення умов щодо захисту і відновлення сприятливого для життєдіяльності людини і довкілля.</w:t>
      </w:r>
    </w:p>
    <w:p w14:paraId="6AAB2ABB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поліпшення благоустрою населених пунктів ТГ;</w:t>
      </w:r>
    </w:p>
    <w:p w14:paraId="43934417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підтримання санітарного стану підвідомчої території на належному рівні;</w:t>
      </w:r>
    </w:p>
    <w:p w14:paraId="03A7FF60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своєчасного будівництва, реконструкції та ремонту доріг;</w:t>
      </w:r>
    </w:p>
    <w:p w14:paraId="5EFCB142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покращення транспортного обслуговування населення;</w:t>
      </w:r>
    </w:p>
    <w:p w14:paraId="1F291156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підтримання належного благоустрою навколо шкільних та дошкільних навчальних закладів;</w:t>
      </w:r>
    </w:p>
    <w:p w14:paraId="058ADA5A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вирішення питань збирання ( в т.ч. роздільного) сміття, транспортування, утилізації твердих побутових відходів та сміття і на цій основі покращення санітарного стану населених пунктів;</w:t>
      </w:r>
    </w:p>
    <w:p w14:paraId="3AE75476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впорядкування кладовищ, братських могил, пам’ятних знаків;</w:t>
      </w:r>
    </w:p>
    <w:p w14:paraId="579FFB52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освітлення вулиць (будівництво та відновлення вуличного освітлення);</w:t>
      </w:r>
    </w:p>
    <w:p w14:paraId="2F796B6E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озеленення населених пунктів.</w:t>
      </w:r>
    </w:p>
    <w:p w14:paraId="601B315A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проведення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експлуатації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фонду</w:t>
      </w:r>
    </w:p>
    <w:p w14:paraId="0E413419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основних засобів для  поліпшення благоустрою населених пунктів ТГ</w:t>
      </w:r>
    </w:p>
    <w:p w14:paraId="767853DB" w14:textId="77777777" w:rsidR="00CD19E2" w:rsidRDefault="00CD19E2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оплати суспільно – корисних  робіт для  відбуванн</w:t>
      </w:r>
      <w:r w:rsidR="001B37D8">
        <w:rPr>
          <w:rFonts w:ascii="Times New Roman" w:hAnsi="Times New Roman" w:cs="Times New Roman"/>
          <w:sz w:val="28"/>
          <w:szCs w:val="28"/>
          <w:lang w:val="uk-UA"/>
        </w:rPr>
        <w:t>я  покарання за  рішенням  суду</w:t>
      </w:r>
    </w:p>
    <w:p w14:paraId="01360248" w14:textId="77777777" w:rsidR="001B37D8" w:rsidRDefault="001B37D8" w:rsidP="00CD19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усунення та попередження наслідків підтоплень на території Старовижівської громади</w:t>
      </w:r>
    </w:p>
    <w:p w14:paraId="1002323E" w14:textId="77777777" w:rsidR="00CD19E2" w:rsidRDefault="00CD19E2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Виконавці Програми:</w:t>
      </w:r>
    </w:p>
    <w:p w14:paraId="3F4E1CD6" w14:textId="77777777" w:rsidR="00CD19E2" w:rsidRDefault="00CD19E2" w:rsidP="00CD19E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виконком Старовижівської селищної ради;</w:t>
      </w:r>
    </w:p>
    <w:p w14:paraId="32B51872" w14:textId="77777777" w:rsidR="00CD19E2" w:rsidRDefault="00CD19E2" w:rsidP="00CD19E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Старовижівське ВУЖКГ;</w:t>
      </w:r>
    </w:p>
    <w:p w14:paraId="68778F59" w14:textId="77777777" w:rsidR="00CD19E2" w:rsidRDefault="00CD19E2" w:rsidP="00CD19E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підрядні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будівельні організації;</w:t>
      </w:r>
    </w:p>
    <w:p w14:paraId="4DC3438A" w14:textId="77777777" w:rsidR="00CD19E2" w:rsidRDefault="00CD19E2" w:rsidP="00CD19E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підприємства, територіально підпорядковані селищній раді;</w:t>
      </w:r>
    </w:p>
    <w:p w14:paraId="5702E8C9" w14:textId="77777777" w:rsidR="00CD19E2" w:rsidRDefault="00CD19E2" w:rsidP="00CD19E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домовласники.</w:t>
      </w:r>
    </w:p>
    <w:p w14:paraId="25A95730" w14:textId="77777777" w:rsidR="00CD19E2" w:rsidRDefault="00CD19E2" w:rsidP="00CD19E2">
      <w:pPr>
        <w:pStyle w:val="a3"/>
        <w:ind w:left="213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Фінансове забезпечення Програми</w:t>
      </w:r>
    </w:p>
    <w:p w14:paraId="6C82A30D" w14:textId="77777777" w:rsidR="00CD19E2" w:rsidRDefault="00CD19E2" w:rsidP="00CD19E2">
      <w:pPr>
        <w:pStyle w:val="a3"/>
        <w:ind w:left="1276" w:firstLine="7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заходів з виконання Програми благоустрою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на 202</w:t>
      </w:r>
      <w:r w:rsidR="00D906F0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рік, утримання та ремонту об’єктів благоустрою здійснюється за рахунок коштів селищного бюджету територіальної громади або користувачів, якщо це передбачено умовами відповідних договорів, а також за рахунок пайових внесків власників будівель і споруд, розміщених на території об’єкта благоустрою, інших джерел фінансування.</w:t>
      </w:r>
    </w:p>
    <w:p w14:paraId="6AB62906" w14:textId="77777777" w:rsidR="00CD19E2" w:rsidRDefault="00CD19E2" w:rsidP="00CD19E2">
      <w:pPr>
        <w:pStyle w:val="a3"/>
        <w:ind w:left="1276" w:firstLine="7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Видатки на виконання заходів Програми із місцевого бюджету передбачатимуться при формуванні показників селищного бюджету, виходячи з реальних можливостей.</w:t>
      </w:r>
    </w:p>
    <w:p w14:paraId="6950BC65" w14:textId="77777777" w:rsidR="00CD19E2" w:rsidRDefault="00CD19E2" w:rsidP="00937D4F">
      <w:pPr>
        <w:pStyle w:val="a3"/>
        <w:ind w:left="1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D4F">
        <w:rPr>
          <w:rFonts w:ascii="Times New Roman" w:hAnsi="Times New Roman" w:cs="Times New Roman"/>
          <w:b/>
          <w:sz w:val="28"/>
          <w:szCs w:val="28"/>
          <w:lang w:val="uk-UA"/>
        </w:rPr>
        <w:t>Обсяги фінансування на 202</w:t>
      </w:r>
      <w:r w:rsidR="003A790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37D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 становлять </w:t>
      </w:r>
      <w:r w:rsidR="003A7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4 110 </w:t>
      </w:r>
      <w:r w:rsidR="00937D4F" w:rsidRPr="00EC4BE4">
        <w:rPr>
          <w:rFonts w:ascii="Times New Roman" w:hAnsi="Times New Roman" w:cs="Times New Roman"/>
          <w:b/>
          <w:sz w:val="28"/>
          <w:szCs w:val="28"/>
          <w:lang w:val="uk-UA"/>
        </w:rPr>
        <w:t>000</w:t>
      </w:r>
      <w:r w:rsidRPr="00EC4BE4">
        <w:rPr>
          <w:rFonts w:ascii="Times New Roman" w:hAnsi="Times New Roman" w:cs="Times New Roman"/>
          <w:b/>
          <w:sz w:val="28"/>
          <w:szCs w:val="28"/>
          <w:lang w:val="uk-UA"/>
        </w:rPr>
        <w:t>гривень</w:t>
      </w:r>
    </w:p>
    <w:p w14:paraId="59585A23" w14:textId="77777777" w:rsidR="00CD19E2" w:rsidRDefault="00CD19E2" w:rsidP="00CD19E2">
      <w:pPr>
        <w:pStyle w:val="a3"/>
        <w:ind w:left="1276" w:firstLine="7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них:</w:t>
      </w:r>
    </w:p>
    <w:p w14:paraId="2D86DCB0" w14:textId="77777777" w:rsidR="003A7909" w:rsidRDefault="00CD19E2" w:rsidP="00CD19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коштів селищного бюджету на виконання робіт  по благоустрою</w:t>
      </w:r>
      <w:r w:rsidR="003A790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AC3C0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29CD1BF6" w14:textId="77777777" w:rsidR="00CD19E2" w:rsidRDefault="00CD19E2" w:rsidP="003A790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909">
        <w:rPr>
          <w:rFonts w:ascii="Times New Roman" w:hAnsi="Times New Roman" w:cs="Times New Roman"/>
          <w:sz w:val="28"/>
          <w:szCs w:val="28"/>
          <w:lang w:val="uk-UA"/>
        </w:rPr>
        <w:t>2550</w:t>
      </w:r>
      <w:r w:rsidR="00EC4BE4" w:rsidRPr="003654C0">
        <w:rPr>
          <w:rFonts w:ascii="Times New Roman" w:hAnsi="Times New Roman" w:cs="Times New Roman"/>
          <w:sz w:val="28"/>
          <w:szCs w:val="28"/>
          <w:lang w:val="uk-UA"/>
        </w:rPr>
        <w:t xml:space="preserve"> 000</w:t>
      </w:r>
      <w:r w:rsidRPr="00EC4BE4">
        <w:rPr>
          <w:rFonts w:ascii="Times New Roman" w:hAnsi="Times New Roman" w:cs="Times New Roman"/>
          <w:sz w:val="28"/>
          <w:szCs w:val="28"/>
          <w:lang w:val="uk-UA"/>
        </w:rPr>
        <w:t>,00грн</w:t>
      </w:r>
      <w:r>
        <w:rPr>
          <w:rFonts w:ascii="Times New Roman" w:hAnsi="Times New Roman" w:cs="Times New Roman"/>
          <w:sz w:val="28"/>
          <w:szCs w:val="28"/>
          <w:lang w:val="uk-UA"/>
        </w:rPr>
        <w:t>. (</w:t>
      </w:r>
      <w:r w:rsidR="003654C0">
        <w:rPr>
          <w:rFonts w:ascii="Times New Roman" w:hAnsi="Times New Roman" w:cs="Times New Roman"/>
          <w:sz w:val="28"/>
          <w:szCs w:val="28"/>
          <w:lang w:val="uk-UA"/>
        </w:rPr>
        <w:t>два</w:t>
      </w:r>
      <w:r w:rsidR="00EC4BE4" w:rsidRPr="00EC4BE4">
        <w:rPr>
          <w:rFonts w:ascii="Times New Roman" w:hAnsi="Times New Roman" w:cs="Times New Roman"/>
          <w:sz w:val="28"/>
          <w:szCs w:val="28"/>
          <w:lang w:val="uk-UA"/>
        </w:rPr>
        <w:t xml:space="preserve"> мільйони </w:t>
      </w:r>
      <w:r w:rsidR="003A7909">
        <w:rPr>
          <w:rFonts w:ascii="Times New Roman" w:hAnsi="Times New Roman" w:cs="Times New Roman"/>
          <w:sz w:val="28"/>
          <w:szCs w:val="28"/>
          <w:lang w:val="uk-UA"/>
        </w:rPr>
        <w:t>п’ятсот п’ятдесят</w:t>
      </w:r>
      <w:r w:rsidRPr="00EC4BE4">
        <w:rPr>
          <w:rFonts w:ascii="Times New Roman" w:hAnsi="Times New Roman" w:cs="Times New Roman"/>
          <w:sz w:val="28"/>
          <w:szCs w:val="28"/>
          <w:lang w:val="uk-UA"/>
        </w:rPr>
        <w:t xml:space="preserve"> тисяч 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3CB685E8" w14:textId="77777777" w:rsidR="00CD19E2" w:rsidRDefault="00CD19E2" w:rsidP="00CD19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коштів селищного бюджету на витрати по благоустрою Старовижівського ВУЖКГ, які виділяються помісячним фінансуванням – </w:t>
      </w:r>
      <w:r w:rsidRPr="003654C0">
        <w:rPr>
          <w:rFonts w:ascii="Times New Roman" w:hAnsi="Times New Roman" w:cs="Times New Roman"/>
          <w:sz w:val="28"/>
          <w:szCs w:val="28"/>
          <w:lang w:val="uk-UA"/>
        </w:rPr>
        <w:t>1 </w:t>
      </w:r>
      <w:r w:rsidR="003A7909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937D4F" w:rsidRPr="003654C0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 0</w:t>
      </w:r>
      <w:r w:rsidR="00937D4F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,00грн.(один мільйон </w:t>
      </w:r>
      <w:r w:rsidR="003A7909">
        <w:rPr>
          <w:rFonts w:ascii="Times New Roman" w:hAnsi="Times New Roman" w:cs="Times New Roman"/>
          <w:sz w:val="28"/>
          <w:szCs w:val="28"/>
          <w:lang w:val="uk-UA"/>
        </w:rPr>
        <w:t xml:space="preserve">п’ятсот </w:t>
      </w:r>
      <w:proofErr w:type="spellStart"/>
      <w:r w:rsidR="003A7909">
        <w:rPr>
          <w:rFonts w:ascii="Times New Roman" w:hAnsi="Times New Roman" w:cs="Times New Roman"/>
          <w:sz w:val="28"/>
          <w:szCs w:val="28"/>
          <w:lang w:val="uk-UA"/>
        </w:rPr>
        <w:t>шстдесят</w:t>
      </w:r>
      <w:proofErr w:type="spellEnd"/>
      <w:r w:rsidR="00365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тисяч </w:t>
      </w:r>
      <w:r w:rsidR="00937D4F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413BF171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 заходів до Програми, а також розподіл використання коштів на виконання робіт по благоустрою на 202</w:t>
      </w:r>
      <w:r w:rsidR="003A7909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наведено в розділі 6.</w:t>
      </w:r>
    </w:p>
    <w:p w14:paraId="33AA65ED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Кошторис витрат по благоустрою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ВУЖКГ на 202</w:t>
      </w:r>
      <w:r w:rsidR="003A7909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наведено в розділі 7.</w:t>
      </w:r>
    </w:p>
    <w:p w14:paraId="2B1501D3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внесенні змін до селищного бюджету впродовж року можливі зміни, як в сторону збільшення так і в сторону зменшення видатків на цю Програму, в залежності від надходжень до бюджету та виконання ВУЖКГ поставлених селищною радою завдань.</w:t>
      </w:r>
    </w:p>
    <w:p w14:paraId="5FF3D57D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521472" w14:textId="77777777" w:rsidR="00532CE1" w:rsidRDefault="00532CE1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E732CD" w14:textId="77777777" w:rsidR="001C3419" w:rsidRDefault="00CD19E2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І.План заходів до Програми благоустрою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селищній раді на 202</w:t>
      </w:r>
      <w:r w:rsidR="0079205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5953"/>
        <w:gridCol w:w="2233"/>
      </w:tblGrid>
      <w:tr w:rsidR="001C3419" w14:paraId="7A8F418C" w14:textId="77777777" w:rsidTr="00EE6AB5">
        <w:tc>
          <w:tcPr>
            <w:tcW w:w="664" w:type="dxa"/>
          </w:tcPr>
          <w:p w14:paraId="1394D710" w14:textId="77777777" w:rsidR="001C3419" w:rsidRPr="00A84888" w:rsidRDefault="001C3419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953" w:type="dxa"/>
          </w:tcPr>
          <w:p w14:paraId="500B4C90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8">
              <w:rPr>
                <w:rFonts w:ascii="Times New Roman" w:hAnsi="Times New Roman" w:cs="Times New Roman"/>
                <w:sz w:val="28"/>
                <w:szCs w:val="28"/>
              </w:rPr>
              <w:t>Назва послуги</w:t>
            </w:r>
          </w:p>
        </w:tc>
        <w:tc>
          <w:tcPr>
            <w:tcW w:w="2233" w:type="dxa"/>
          </w:tcPr>
          <w:p w14:paraId="5C8522A7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Всього коштів </w:t>
            </w:r>
            <w:r w:rsidRPr="00A84888">
              <w:rPr>
                <w:rFonts w:ascii="Times New Roman" w:hAnsi="Times New Roman" w:cs="Times New Roman"/>
                <w:sz w:val="28"/>
                <w:szCs w:val="28"/>
              </w:rPr>
              <w:t>на рік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</w:p>
        </w:tc>
      </w:tr>
      <w:tr w:rsidR="001C3419" w14:paraId="001C75AC" w14:textId="77777777" w:rsidTr="00EE6AB5">
        <w:tc>
          <w:tcPr>
            <w:tcW w:w="664" w:type="dxa"/>
          </w:tcPr>
          <w:p w14:paraId="64D292BD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14:paraId="7D5458AA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Утримання доріг в зимовий період (очищення доріг  та тротуарів від снігу, обробка доріг та тротуарів </w:t>
            </w:r>
            <w:proofErr w:type="spellStart"/>
            <w:r w:rsidRPr="00A84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антиожеледними</w:t>
            </w:r>
            <w:proofErr w:type="spellEnd"/>
            <w:r w:rsidRPr="00A84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сумішами)</w:t>
            </w:r>
          </w:p>
        </w:tc>
        <w:tc>
          <w:tcPr>
            <w:tcW w:w="2233" w:type="dxa"/>
          </w:tcPr>
          <w:p w14:paraId="27DA6333" w14:textId="77777777" w:rsidR="001C3419" w:rsidRPr="00A84888" w:rsidRDefault="00EE6AB5" w:rsidP="007920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20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84888" w:rsidRPr="00A8488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3419" w14:paraId="72343715" w14:textId="77777777" w:rsidTr="00EE6AB5">
        <w:tc>
          <w:tcPr>
            <w:tcW w:w="664" w:type="dxa"/>
          </w:tcPr>
          <w:p w14:paraId="5EDAE84D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14:paraId="0F0EC13F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Збирання, вивезення вуличного змету, сміття, листя з території доріг, тротуарів та місць їх стихійного утворення</w:t>
            </w:r>
          </w:p>
        </w:tc>
        <w:tc>
          <w:tcPr>
            <w:tcW w:w="2233" w:type="dxa"/>
          </w:tcPr>
          <w:p w14:paraId="441845A2" w14:textId="77777777" w:rsidR="001C3419" w:rsidRPr="00A84888" w:rsidRDefault="003654C0" w:rsidP="007920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20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488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3419" w14:paraId="3D587D8D" w14:textId="77777777" w:rsidTr="00EE6AB5">
        <w:tc>
          <w:tcPr>
            <w:tcW w:w="664" w:type="dxa"/>
          </w:tcPr>
          <w:p w14:paraId="58321BA9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3" w:type="dxa"/>
          </w:tcPr>
          <w:p w14:paraId="155C0621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Озеленення територій (косіння газонів, висадка, полив дерев та квітів, підсів трави)</w:t>
            </w:r>
          </w:p>
        </w:tc>
        <w:tc>
          <w:tcPr>
            <w:tcW w:w="2233" w:type="dxa"/>
          </w:tcPr>
          <w:p w14:paraId="0663CA67" w14:textId="77777777" w:rsidR="001C3419" w:rsidRPr="00A84888" w:rsidRDefault="00792051" w:rsidP="00A848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8488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3419" w14:paraId="509E7E7E" w14:textId="77777777" w:rsidTr="00EE6AB5">
        <w:tc>
          <w:tcPr>
            <w:tcW w:w="664" w:type="dxa"/>
          </w:tcPr>
          <w:p w14:paraId="06D5638A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14:paraId="43586C64" w14:textId="77777777" w:rsidR="001C3419" w:rsidRPr="00A84888" w:rsidRDefault="00A84888" w:rsidP="00A8488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Благоустрій кладовищ  </w:t>
            </w:r>
          </w:p>
        </w:tc>
        <w:tc>
          <w:tcPr>
            <w:tcW w:w="2233" w:type="dxa"/>
          </w:tcPr>
          <w:p w14:paraId="32430834" w14:textId="77777777" w:rsidR="001C3419" w:rsidRPr="00A84888" w:rsidRDefault="003654C0" w:rsidP="007920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20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8488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3419" w14:paraId="4DE77834" w14:textId="77777777" w:rsidTr="00EE6AB5">
        <w:tc>
          <w:tcPr>
            <w:tcW w:w="664" w:type="dxa"/>
          </w:tcPr>
          <w:p w14:paraId="6B678C2D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3" w:type="dxa"/>
          </w:tcPr>
          <w:p w14:paraId="7E798378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Очищення зливової каналізаційної мережі</w:t>
            </w:r>
          </w:p>
        </w:tc>
        <w:tc>
          <w:tcPr>
            <w:tcW w:w="2233" w:type="dxa"/>
          </w:tcPr>
          <w:p w14:paraId="16B58CCE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C3419" w14:paraId="34969AB8" w14:textId="77777777" w:rsidTr="00EE6AB5">
        <w:tc>
          <w:tcPr>
            <w:tcW w:w="664" w:type="dxa"/>
          </w:tcPr>
          <w:p w14:paraId="43FB33AA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3" w:type="dxa"/>
          </w:tcPr>
          <w:p w14:paraId="16F9D342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Благоустрій дитячих майданчиків та зон відпочинку</w:t>
            </w:r>
          </w:p>
        </w:tc>
        <w:tc>
          <w:tcPr>
            <w:tcW w:w="2233" w:type="dxa"/>
          </w:tcPr>
          <w:p w14:paraId="092A3DEE" w14:textId="77777777" w:rsidR="001C3419" w:rsidRPr="00A84888" w:rsidRDefault="00EE6AB5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4888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3419" w14:paraId="4B61220D" w14:textId="77777777" w:rsidTr="00EE6AB5">
        <w:tc>
          <w:tcPr>
            <w:tcW w:w="664" w:type="dxa"/>
          </w:tcPr>
          <w:p w14:paraId="10BA54B8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3" w:type="dxa"/>
          </w:tcPr>
          <w:p w14:paraId="5750E272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Кронування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дерев липи, підрізка дерев, кущів, обрізування та вивезення гілля</w:t>
            </w:r>
          </w:p>
        </w:tc>
        <w:tc>
          <w:tcPr>
            <w:tcW w:w="2233" w:type="dxa"/>
          </w:tcPr>
          <w:p w14:paraId="550C13D1" w14:textId="77777777" w:rsidR="001C3419" w:rsidRPr="00A84888" w:rsidRDefault="00792051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48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848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3419" w14:paraId="1BCD1BFE" w14:textId="77777777" w:rsidTr="00EE6AB5">
        <w:tc>
          <w:tcPr>
            <w:tcW w:w="664" w:type="dxa"/>
          </w:tcPr>
          <w:p w14:paraId="6864207E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3" w:type="dxa"/>
          </w:tcPr>
          <w:p w14:paraId="643F5E75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Ліквідація стихійних сміттєзвалищ</w:t>
            </w:r>
          </w:p>
        </w:tc>
        <w:tc>
          <w:tcPr>
            <w:tcW w:w="2233" w:type="dxa"/>
          </w:tcPr>
          <w:p w14:paraId="6E17A2CA" w14:textId="77777777" w:rsidR="001C3419" w:rsidRPr="00A84888" w:rsidRDefault="003654C0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E6A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848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3419" w14:paraId="6D6460B9" w14:textId="77777777" w:rsidTr="00EE6AB5">
        <w:tc>
          <w:tcPr>
            <w:tcW w:w="664" w:type="dxa"/>
          </w:tcPr>
          <w:p w14:paraId="26B79573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3" w:type="dxa"/>
          </w:tcPr>
          <w:p w14:paraId="6BED1CC4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Зрізування аварійних та сухих дерев в селах громади</w:t>
            </w:r>
          </w:p>
        </w:tc>
        <w:tc>
          <w:tcPr>
            <w:tcW w:w="2233" w:type="dxa"/>
          </w:tcPr>
          <w:p w14:paraId="027569B1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C3419" w14:paraId="0ED50616" w14:textId="77777777" w:rsidTr="00EE6AB5">
        <w:tc>
          <w:tcPr>
            <w:tcW w:w="664" w:type="dxa"/>
          </w:tcPr>
          <w:p w14:paraId="3EDF869B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3" w:type="dxa"/>
          </w:tcPr>
          <w:p w14:paraId="203BBA5B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Ямковий ремонт вулиць з щебеневим покриттям  (підсипання відсіву)</w:t>
            </w:r>
          </w:p>
        </w:tc>
        <w:tc>
          <w:tcPr>
            <w:tcW w:w="2233" w:type="dxa"/>
          </w:tcPr>
          <w:p w14:paraId="2E690AEE" w14:textId="77777777" w:rsidR="001C3419" w:rsidRPr="00A84888" w:rsidRDefault="00792051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654C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E6AB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3419" w14:paraId="04B7CDE6" w14:textId="77777777" w:rsidTr="00EE6AB5">
        <w:tc>
          <w:tcPr>
            <w:tcW w:w="664" w:type="dxa"/>
          </w:tcPr>
          <w:p w14:paraId="1D572142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3" w:type="dxa"/>
          </w:tcPr>
          <w:p w14:paraId="32A39B59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Ремонт та встановлення дорожніх знаків та в’їзного знаку «Стара Вижівка»</w:t>
            </w:r>
          </w:p>
        </w:tc>
        <w:tc>
          <w:tcPr>
            <w:tcW w:w="2233" w:type="dxa"/>
          </w:tcPr>
          <w:p w14:paraId="498B6BEA" w14:textId="77777777" w:rsidR="001C3419" w:rsidRPr="00A84888" w:rsidRDefault="00792051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EE6AB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3419" w14:paraId="5223D5C8" w14:textId="77777777" w:rsidTr="00EE6AB5">
        <w:tc>
          <w:tcPr>
            <w:tcW w:w="664" w:type="dxa"/>
          </w:tcPr>
          <w:p w14:paraId="1A629486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3" w:type="dxa"/>
          </w:tcPr>
          <w:p w14:paraId="52E89359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Оздоблення новорічної ялинки</w:t>
            </w:r>
          </w:p>
        </w:tc>
        <w:tc>
          <w:tcPr>
            <w:tcW w:w="2233" w:type="dxa"/>
          </w:tcPr>
          <w:p w14:paraId="3F699FCA" w14:textId="77777777" w:rsidR="001C3419" w:rsidRPr="00A84888" w:rsidRDefault="00EE6AB5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3419" w14:paraId="0EF946FC" w14:textId="77777777" w:rsidTr="00EE6AB5">
        <w:tc>
          <w:tcPr>
            <w:tcW w:w="664" w:type="dxa"/>
          </w:tcPr>
          <w:p w14:paraId="43CD4BD9" w14:textId="77777777" w:rsidR="001C3419" w:rsidRPr="00A84888" w:rsidRDefault="00A84888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53" w:type="dxa"/>
          </w:tcPr>
          <w:p w14:paraId="35E396C7" w14:textId="77777777" w:rsidR="001C3419" w:rsidRPr="00A84888" w:rsidRDefault="00A84888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Обслуговування вуличного освітлення</w:t>
            </w:r>
            <w:r w:rsidR="003654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ремонт камер відеоспостереження</w:t>
            </w:r>
          </w:p>
        </w:tc>
        <w:tc>
          <w:tcPr>
            <w:tcW w:w="2233" w:type="dxa"/>
          </w:tcPr>
          <w:p w14:paraId="771C2D0D" w14:textId="77777777" w:rsidR="001C3419" w:rsidRPr="00A84888" w:rsidRDefault="00792051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654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E6AB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E6AB5" w14:paraId="215C701D" w14:textId="77777777" w:rsidTr="00EE6AB5">
        <w:tc>
          <w:tcPr>
            <w:tcW w:w="664" w:type="dxa"/>
          </w:tcPr>
          <w:p w14:paraId="0C24DD62" w14:textId="77777777" w:rsidR="00EE6AB5" w:rsidRPr="00A84888" w:rsidRDefault="00EE6AB5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3" w:type="dxa"/>
          </w:tcPr>
          <w:p w14:paraId="7D4DB60A" w14:textId="77777777" w:rsidR="00EE6AB5" w:rsidRPr="00A84888" w:rsidRDefault="00EE6AB5" w:rsidP="005F31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Оплати суспільно – корисних  робіт для  відбування  покарання за  рішенням  суду</w:t>
            </w:r>
          </w:p>
        </w:tc>
        <w:tc>
          <w:tcPr>
            <w:tcW w:w="2233" w:type="dxa"/>
          </w:tcPr>
          <w:p w14:paraId="294D9BBD" w14:textId="77777777" w:rsidR="00EE6AB5" w:rsidRPr="00A84888" w:rsidRDefault="003654C0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6A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E6AB5" w14:paraId="5308A20E" w14:textId="77777777" w:rsidTr="00EE6AB5">
        <w:tc>
          <w:tcPr>
            <w:tcW w:w="664" w:type="dxa"/>
          </w:tcPr>
          <w:p w14:paraId="7245C2D4" w14:textId="77777777" w:rsidR="00EE6AB5" w:rsidRPr="00A84888" w:rsidRDefault="00EE6AB5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53" w:type="dxa"/>
          </w:tcPr>
          <w:p w14:paraId="795024FD" w14:textId="77777777" w:rsidR="00EE6AB5" w:rsidRPr="00A84888" w:rsidRDefault="00EE6AB5" w:rsidP="00A84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Придбання  основних засобів для Старовижівського ВУЖКГ</w:t>
            </w:r>
          </w:p>
        </w:tc>
        <w:tc>
          <w:tcPr>
            <w:tcW w:w="2233" w:type="dxa"/>
          </w:tcPr>
          <w:p w14:paraId="12A8065C" w14:textId="77777777" w:rsidR="00EE6AB5" w:rsidRPr="00A84888" w:rsidRDefault="00EE6AB5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EE6AB5" w14:paraId="38C718EE" w14:textId="77777777" w:rsidTr="00EE6AB5">
        <w:tc>
          <w:tcPr>
            <w:tcW w:w="664" w:type="dxa"/>
          </w:tcPr>
          <w:p w14:paraId="0D3DDA7E" w14:textId="77777777" w:rsidR="00EE6AB5" w:rsidRPr="00A84888" w:rsidRDefault="00EE6AB5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53" w:type="dxa"/>
          </w:tcPr>
          <w:p w14:paraId="18F3BA5D" w14:textId="7C4DD417" w:rsidR="00EE6AB5" w:rsidRPr="00A84888" w:rsidRDefault="00EE6AB5" w:rsidP="00CE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каналізаційних систем</w:t>
            </w:r>
            <w:r w:rsidR="003654C0">
              <w:rPr>
                <w:rFonts w:ascii="Times New Roman" w:hAnsi="Times New Roman" w:cs="Times New Roman"/>
                <w:sz w:val="28"/>
                <w:szCs w:val="28"/>
              </w:rPr>
              <w:t xml:space="preserve"> по вул. Заводська, </w:t>
            </w:r>
            <w:proofErr w:type="spellStart"/>
            <w:r w:rsidR="003654C0">
              <w:rPr>
                <w:rFonts w:ascii="Times New Roman" w:hAnsi="Times New Roman" w:cs="Times New Roman"/>
                <w:sz w:val="28"/>
                <w:szCs w:val="28"/>
              </w:rPr>
              <w:t>Карбишева</w:t>
            </w:r>
            <w:proofErr w:type="spellEnd"/>
            <w:r w:rsidR="003654C0">
              <w:rPr>
                <w:rFonts w:ascii="Times New Roman" w:hAnsi="Times New Roman" w:cs="Times New Roman"/>
                <w:sz w:val="28"/>
                <w:szCs w:val="28"/>
              </w:rPr>
              <w:t>, Забілицька</w:t>
            </w:r>
            <w:r w:rsidR="004A5D63">
              <w:rPr>
                <w:rFonts w:ascii="Times New Roman" w:hAnsi="Times New Roman" w:cs="Times New Roman"/>
                <w:sz w:val="28"/>
                <w:szCs w:val="28"/>
              </w:rPr>
              <w:t xml:space="preserve"> в с-</w:t>
            </w:r>
            <w:proofErr w:type="spellStart"/>
            <w:r w:rsidR="004A5D63">
              <w:rPr>
                <w:rFonts w:ascii="Times New Roman" w:hAnsi="Times New Roman" w:cs="Times New Roman"/>
                <w:sz w:val="28"/>
                <w:szCs w:val="28"/>
              </w:rPr>
              <w:t>щі</w:t>
            </w:r>
            <w:proofErr w:type="spellEnd"/>
            <w:r w:rsidR="004A5D63">
              <w:rPr>
                <w:rFonts w:ascii="Times New Roman" w:hAnsi="Times New Roman" w:cs="Times New Roman"/>
                <w:sz w:val="28"/>
                <w:szCs w:val="28"/>
              </w:rPr>
              <w:t xml:space="preserve"> Стара </w:t>
            </w:r>
            <w:proofErr w:type="spellStart"/>
            <w:r w:rsidR="004A5D63"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</w:p>
        </w:tc>
        <w:tc>
          <w:tcPr>
            <w:tcW w:w="2233" w:type="dxa"/>
          </w:tcPr>
          <w:p w14:paraId="59414A2A" w14:textId="77777777" w:rsidR="00EE6AB5" w:rsidRPr="00A84888" w:rsidRDefault="00EE6AB5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E6AB5" w14:paraId="7FD462ED" w14:textId="77777777" w:rsidTr="00EE6AB5">
        <w:tc>
          <w:tcPr>
            <w:tcW w:w="664" w:type="dxa"/>
          </w:tcPr>
          <w:p w14:paraId="49143CF9" w14:textId="77777777" w:rsidR="00EE6AB5" w:rsidRPr="00A84888" w:rsidRDefault="00EE6AB5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3" w:type="dxa"/>
          </w:tcPr>
          <w:p w14:paraId="2874067B" w14:textId="2C4378D4" w:rsidR="00EE6AB5" w:rsidRPr="00A84888" w:rsidRDefault="00EE6AB5" w:rsidP="003654C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6AB5">
              <w:rPr>
                <w:rFonts w:ascii="Times New Roman" w:hAnsi="Times New Roman" w:cs="Times New Roman"/>
                <w:sz w:val="28"/>
                <w:szCs w:val="28"/>
              </w:rPr>
              <w:t>Часткова заміна водопроводу по вулиц</w:t>
            </w:r>
            <w:r w:rsidR="003654C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EE6A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654C0">
              <w:rPr>
                <w:rFonts w:ascii="Times New Roman" w:hAnsi="Times New Roman" w:cs="Times New Roman"/>
                <w:sz w:val="28"/>
                <w:szCs w:val="28"/>
              </w:rPr>
              <w:t>Карбишева</w:t>
            </w:r>
            <w:proofErr w:type="spellEnd"/>
            <w:r w:rsidR="004A5D63">
              <w:rPr>
                <w:rFonts w:ascii="Times New Roman" w:hAnsi="Times New Roman" w:cs="Times New Roman"/>
                <w:sz w:val="28"/>
                <w:szCs w:val="28"/>
              </w:rPr>
              <w:t xml:space="preserve"> в с-</w:t>
            </w:r>
            <w:proofErr w:type="spellStart"/>
            <w:r w:rsidR="004A5D63">
              <w:rPr>
                <w:rFonts w:ascii="Times New Roman" w:hAnsi="Times New Roman" w:cs="Times New Roman"/>
                <w:sz w:val="28"/>
                <w:szCs w:val="28"/>
              </w:rPr>
              <w:t>щі</w:t>
            </w:r>
            <w:proofErr w:type="spellEnd"/>
            <w:r w:rsidR="004A5D63">
              <w:rPr>
                <w:rFonts w:ascii="Times New Roman" w:hAnsi="Times New Roman" w:cs="Times New Roman"/>
                <w:sz w:val="28"/>
                <w:szCs w:val="28"/>
              </w:rPr>
              <w:t xml:space="preserve"> Стара </w:t>
            </w:r>
            <w:proofErr w:type="spellStart"/>
            <w:r w:rsidR="004A5D63"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 w:rsidRPr="00EE6A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14:paraId="0629775A" w14:textId="77777777" w:rsidR="00EE6AB5" w:rsidRPr="00A84888" w:rsidRDefault="003654C0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6AB5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3654C0" w14:paraId="3641F72E" w14:textId="77777777" w:rsidTr="00EE6AB5">
        <w:tc>
          <w:tcPr>
            <w:tcW w:w="664" w:type="dxa"/>
          </w:tcPr>
          <w:p w14:paraId="11E416E3" w14:textId="77777777" w:rsidR="003654C0" w:rsidRPr="00A84888" w:rsidRDefault="003654C0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53" w:type="dxa"/>
          </w:tcPr>
          <w:p w14:paraId="764EAE72" w14:textId="77777777" w:rsidR="003654C0" w:rsidRDefault="003654C0" w:rsidP="00D447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Усунення та попередження наслідків підтоплень в населених пунктах громади</w:t>
            </w:r>
          </w:p>
        </w:tc>
        <w:tc>
          <w:tcPr>
            <w:tcW w:w="2233" w:type="dxa"/>
          </w:tcPr>
          <w:p w14:paraId="43873D28" w14:textId="77777777" w:rsidR="003654C0" w:rsidRDefault="003654C0" w:rsidP="00D447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654C0" w14:paraId="38B23C13" w14:textId="77777777" w:rsidTr="00EE6AB5">
        <w:tc>
          <w:tcPr>
            <w:tcW w:w="664" w:type="dxa"/>
          </w:tcPr>
          <w:p w14:paraId="1BB47CC6" w14:textId="77777777" w:rsidR="003654C0" w:rsidRDefault="003654C0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3" w:type="dxa"/>
          </w:tcPr>
          <w:p w14:paraId="76238255" w14:textId="77777777" w:rsidR="003654C0" w:rsidRDefault="003654C0" w:rsidP="00692F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 роботи з благоустрою сіл, селища громади</w:t>
            </w:r>
          </w:p>
        </w:tc>
        <w:tc>
          <w:tcPr>
            <w:tcW w:w="2233" w:type="dxa"/>
          </w:tcPr>
          <w:p w14:paraId="4B4BDEE1" w14:textId="77777777" w:rsidR="003654C0" w:rsidRDefault="003654C0" w:rsidP="003654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654C0" w:rsidRPr="00C219A0" w14:paraId="2B23BEF8" w14:textId="77777777" w:rsidTr="00EE6AB5">
        <w:tc>
          <w:tcPr>
            <w:tcW w:w="664" w:type="dxa"/>
          </w:tcPr>
          <w:p w14:paraId="28B772AE" w14:textId="77777777" w:rsidR="003654C0" w:rsidRDefault="003654C0" w:rsidP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0B74585" w14:textId="77777777" w:rsidR="003654C0" w:rsidRPr="00C219A0" w:rsidRDefault="003654C0" w:rsidP="00A848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F2BDA8" w14:textId="77777777" w:rsidR="003654C0" w:rsidRPr="00C219A0" w:rsidRDefault="003654C0" w:rsidP="00A848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A0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233" w:type="dxa"/>
          </w:tcPr>
          <w:p w14:paraId="4862B4AA" w14:textId="77777777" w:rsidR="003654C0" w:rsidRPr="00C219A0" w:rsidRDefault="003654C0" w:rsidP="00CD19E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B9C769" w14:textId="77777777" w:rsidR="003654C0" w:rsidRPr="00C219A0" w:rsidRDefault="003654C0" w:rsidP="0079205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92051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14:paraId="1561EFF0" w14:textId="77777777" w:rsidR="00CD19E2" w:rsidRDefault="00CD19E2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3E745F" w14:textId="77777777" w:rsidR="00CD19E2" w:rsidRDefault="00CD19E2" w:rsidP="00CD19E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Загальна сума видатків по </w:t>
      </w:r>
      <w:r w:rsidR="00C219A0">
        <w:rPr>
          <w:rFonts w:ascii="Times New Roman" w:hAnsi="Times New Roman" w:cs="Times New Roman"/>
          <w:sz w:val="28"/>
          <w:szCs w:val="28"/>
          <w:lang w:val="uk-UA"/>
        </w:rPr>
        <w:t xml:space="preserve">наданню послуг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благоустрою на 202</w:t>
      </w:r>
      <w:r w:rsidR="00792051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рік становить </w:t>
      </w:r>
      <w:r w:rsidR="003654C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92051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167BC6" w:rsidRPr="003654C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C4BE4" w:rsidRPr="003654C0">
        <w:rPr>
          <w:rFonts w:ascii="Times New Roman" w:hAnsi="Times New Roman" w:cs="Times New Roman"/>
          <w:sz w:val="28"/>
          <w:szCs w:val="28"/>
          <w:lang w:val="uk-UA"/>
        </w:rPr>
        <w:t>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EC4BE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654C0">
        <w:rPr>
          <w:rFonts w:ascii="Times New Roman" w:hAnsi="Times New Roman" w:cs="Times New Roman"/>
          <w:sz w:val="28"/>
          <w:szCs w:val="28"/>
          <w:lang w:val="uk-UA"/>
        </w:rPr>
        <w:t>два</w:t>
      </w:r>
      <w:r w:rsidR="00EC4BE4">
        <w:rPr>
          <w:rFonts w:ascii="Times New Roman" w:hAnsi="Times New Roman" w:cs="Times New Roman"/>
          <w:sz w:val="28"/>
          <w:szCs w:val="28"/>
          <w:lang w:val="uk-UA"/>
        </w:rPr>
        <w:t xml:space="preserve"> мільйони </w:t>
      </w:r>
      <w:r w:rsidR="00792051">
        <w:rPr>
          <w:rFonts w:ascii="Times New Roman" w:hAnsi="Times New Roman" w:cs="Times New Roman"/>
          <w:sz w:val="28"/>
          <w:szCs w:val="28"/>
          <w:lang w:val="uk-UA"/>
        </w:rPr>
        <w:t>п’ятсот п’ятдесят</w:t>
      </w:r>
      <w:r w:rsidR="00167B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BE4">
        <w:rPr>
          <w:rFonts w:ascii="Times New Roman" w:hAnsi="Times New Roman" w:cs="Times New Roman"/>
          <w:sz w:val="28"/>
          <w:szCs w:val="28"/>
          <w:lang w:val="uk-UA"/>
        </w:rPr>
        <w:t xml:space="preserve"> тисяч гривень)</w:t>
      </w:r>
    </w:p>
    <w:p w14:paraId="1C034478" w14:textId="77777777" w:rsidR="00D906F0" w:rsidRPr="00E23664" w:rsidRDefault="00D906F0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666EE9" w14:textId="77777777" w:rsidR="00D906F0" w:rsidRPr="00E23664" w:rsidRDefault="00D906F0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B9A6C7" w14:textId="77777777" w:rsidR="00D906F0" w:rsidRPr="00E23664" w:rsidRDefault="00D906F0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3FFABA" w14:textId="77777777" w:rsidR="00D906F0" w:rsidRPr="00E23664" w:rsidRDefault="00D906F0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82BAFD" w14:textId="77777777" w:rsidR="00D906F0" w:rsidRPr="00E23664" w:rsidRDefault="00D906F0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4C5AD8" w14:textId="77777777" w:rsidR="00CD19E2" w:rsidRDefault="00CD19E2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Кошторис витрат по благоустрою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Старовижівського</w:t>
      </w:r>
      <w:proofErr w:type="spellEnd"/>
      <w:r w:rsidR="00532C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ВУЖКГ на 202</w:t>
      </w:r>
      <w:r w:rsidR="00532CE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568"/>
        <w:gridCol w:w="3187"/>
      </w:tblGrid>
      <w:tr w:rsidR="00CD19E2" w14:paraId="0BE2A56A" w14:textId="77777777" w:rsidTr="00CD19E2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EFA0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C131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робіт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3636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</w:t>
            </w:r>
          </w:p>
        </w:tc>
      </w:tr>
      <w:tr w:rsidR="00CD19E2" w14:paraId="3339FF69" w14:textId="77777777" w:rsidTr="00CD19E2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8749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C2B3" w14:textId="77777777" w:rsidR="00CD19E2" w:rsidRDefault="00CD19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Заробітна плата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3C4D" w14:textId="77777777" w:rsidR="00CD19E2" w:rsidRDefault="00532CE1" w:rsidP="00C86B0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  <w:r w:rsidR="004B36AF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C86B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D19E2" w14:paraId="04328F4B" w14:textId="77777777" w:rsidTr="00CD19E2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23C7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71D1" w14:textId="77777777" w:rsidR="00CD19E2" w:rsidRDefault="00CD19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Нарахування на заробітну плату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47AD" w14:textId="77777777" w:rsidR="00CD19E2" w:rsidRDefault="00532CE1" w:rsidP="004B36A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="004B36AF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CD19E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D19E2" w14:paraId="20202394" w14:textId="77777777" w:rsidTr="00CD19E2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E2C0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A38F" w14:textId="77777777" w:rsidR="00CD19E2" w:rsidRDefault="00CD19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Електроенергія на вуличне освітлення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8D8C" w14:textId="77777777" w:rsidR="00CD19E2" w:rsidRDefault="00532CE1" w:rsidP="004B36A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654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37D4F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CD19E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D19E2" w14:paraId="27582A95" w14:textId="77777777" w:rsidTr="00CD19E2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B7F1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A3D7E" w14:textId="77777777" w:rsidR="00CD19E2" w:rsidRDefault="00CD19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Матеріали та запчастини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D34D" w14:textId="77777777" w:rsidR="00CD19E2" w:rsidRDefault="003654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C86B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CD19E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D19E2" w14:paraId="6B4596FB" w14:textId="77777777" w:rsidTr="00CD19E2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6879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DBB2" w14:textId="77777777" w:rsidR="00CD19E2" w:rsidRDefault="00CD19E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Разом 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31AC" w14:textId="77777777" w:rsidR="00CD19E2" w:rsidRDefault="00532CE1" w:rsidP="00C86B0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1 040</w:t>
            </w:r>
            <w:r w:rsidR="004B36AF">
              <w:rPr>
                <w:rFonts w:ascii="Times New Roman" w:hAnsi="Times New Roman" w:cs="Times New Roman"/>
                <w:b/>
                <w:sz w:val="28"/>
                <w:szCs w:val="28"/>
              </w:rPr>
              <w:t> 000,00</w:t>
            </w:r>
          </w:p>
        </w:tc>
      </w:tr>
      <w:tr w:rsidR="00CD19E2" w14:paraId="15C56FB8" w14:textId="77777777" w:rsidTr="00CD19E2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12FE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8533" w14:textId="77777777" w:rsidR="00CD19E2" w:rsidRDefault="00CD19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Загальновиробничі витрати 25%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B0B9" w14:textId="77777777" w:rsidR="00CD19E2" w:rsidRDefault="004B36AF" w:rsidP="00532C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2C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0 000,00</w:t>
            </w:r>
          </w:p>
        </w:tc>
      </w:tr>
      <w:tr w:rsidR="00CD19E2" w14:paraId="2C39408B" w14:textId="77777777" w:rsidTr="00CD19E2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AD66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80DCE" w14:textId="77777777" w:rsidR="00CD19E2" w:rsidRDefault="00CD19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ПДВ 20%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52F5" w14:textId="77777777" w:rsidR="00CD19E2" w:rsidRDefault="00CD19E2" w:rsidP="00532C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CE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B36AF">
              <w:rPr>
                <w:rFonts w:ascii="Times New Roman" w:hAnsi="Times New Roman" w:cs="Times New Roman"/>
                <w:sz w:val="28"/>
                <w:szCs w:val="28"/>
              </w:rPr>
              <w:t>0 000,00</w:t>
            </w:r>
          </w:p>
        </w:tc>
      </w:tr>
      <w:tr w:rsidR="00CD19E2" w14:paraId="3F2D1686" w14:textId="77777777" w:rsidTr="00CD19E2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EF89" w14:textId="77777777" w:rsidR="00CD19E2" w:rsidRDefault="00CD19E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28D9" w14:textId="77777777" w:rsidR="00CD19E2" w:rsidRDefault="00CD19E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ВСЬОГО НА РІК: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ACAA5" w14:textId="77777777" w:rsidR="00CD19E2" w:rsidRDefault="004B36AF" w:rsidP="00532CE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  <w:r w:rsidR="00532CE1">
              <w:rPr>
                <w:rFonts w:ascii="Times New Roman" w:hAnsi="Times New Roman" w:cs="Times New Roman"/>
                <w:b/>
                <w:sz w:val="28"/>
                <w:szCs w:val="28"/>
              </w:rPr>
              <w:t>560</w:t>
            </w:r>
            <w:r w:rsidR="00937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  <w:r w:rsidR="00CD19E2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14:paraId="3FC5F2D0" w14:textId="77777777" w:rsidR="00CD19E2" w:rsidRDefault="00CD19E2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800F120" w14:textId="77777777" w:rsidR="00CD19E2" w:rsidRDefault="00CD19E2" w:rsidP="00CD19E2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="00F82D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14:paraId="472F311D" w14:textId="77777777" w:rsidR="00CD19E2" w:rsidRDefault="00CD19E2" w:rsidP="00CD19E2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Програми дасть можливість забезпечити:</w:t>
      </w:r>
    </w:p>
    <w:p w14:paraId="787C133A" w14:textId="77777777" w:rsidR="00CD19E2" w:rsidRDefault="00CD19E2" w:rsidP="00CD19E2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збереження стану об’єктів загального користування, історико-культурного, природоохоронного та іншого призначення, а також природних ландшафтів, рекреаційних зон;</w:t>
      </w:r>
    </w:p>
    <w:p w14:paraId="4AFA9546" w14:textId="77777777" w:rsidR="00CD19E2" w:rsidRDefault="00CD19E2" w:rsidP="00CD19E2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утримання комунальних доріг;</w:t>
      </w:r>
    </w:p>
    <w:p w14:paraId="0A3D8C5A" w14:textId="77777777" w:rsidR="00CD19E2" w:rsidRDefault="00CD19E2" w:rsidP="00CD19E2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поліпшення санітарного стану навколишнього природнього середовища населених пунктів селищної ради та створення кращих умов для життєдіяльності її мешканців;</w:t>
      </w:r>
    </w:p>
    <w:p w14:paraId="763E1E13" w14:textId="77777777" w:rsidR="00CD19E2" w:rsidRDefault="00CD19E2" w:rsidP="00CD19E2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зменшення шкідливого впливу побутових відходів на навколишнє природнє середовище та здоров’я людини;</w:t>
      </w:r>
    </w:p>
    <w:p w14:paraId="4814C6BF" w14:textId="77777777" w:rsidR="00CD19E2" w:rsidRDefault="00CD19E2" w:rsidP="00CD19E2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підвищення рівня якості послуг, що надаються населенню з питань благоустрою та санітарного очищення;</w:t>
      </w:r>
    </w:p>
    <w:p w14:paraId="6019735D" w14:textId="77777777" w:rsidR="00CD19E2" w:rsidRDefault="00CD19E2" w:rsidP="00CD19E2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покращення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експлуатації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технічного</w:t>
      </w:r>
      <w:proofErr w:type="spellEnd"/>
      <w:r w:rsidR="00937D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обслуговування</w:t>
      </w:r>
      <w:proofErr w:type="spellEnd"/>
      <w:r w:rsidR="00937D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фонду</w:t>
      </w:r>
    </w:p>
    <w:p w14:paraId="4B6B98CA" w14:textId="77777777" w:rsidR="00CD19E2" w:rsidRDefault="00CD19E2" w:rsidP="00CD19E2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оновлення  матеріально технічної бази Старовижівського ВУЖКГ</w:t>
      </w:r>
    </w:p>
    <w:p w14:paraId="79D16DB2" w14:textId="77777777" w:rsidR="00CD19E2" w:rsidRDefault="00CD19E2" w:rsidP="00CD19E2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умов для очищення населених пунктів від забруднення побутовими відходами та ін.</w:t>
      </w:r>
    </w:p>
    <w:p w14:paraId="726A5094" w14:textId="77777777" w:rsidR="00CD19E2" w:rsidRDefault="00CD19E2" w:rsidP="00CD19E2">
      <w:pPr>
        <w:pStyle w:val="a3"/>
        <w:ind w:left="14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Координацію та контроль за виконанням Програми здійснює виконавчий комітет Старовижівської селищної ради, постійна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14:paraId="73A234F9" w14:textId="77777777" w:rsidR="003D00AD" w:rsidRDefault="003D00AD"/>
    <w:p w14:paraId="30D7345C" w14:textId="77777777" w:rsidR="00C219A0" w:rsidRDefault="00C219A0" w:rsidP="006424D8">
      <w:pPr>
        <w:ind w:left="567"/>
        <w:rPr>
          <w:rFonts w:ascii="Times New Roman" w:hAnsi="Times New Roman" w:cs="Times New Roman"/>
          <w:sz w:val="28"/>
          <w:szCs w:val="28"/>
        </w:rPr>
      </w:pPr>
      <w:r w:rsidRPr="00C219A0">
        <w:rPr>
          <w:rFonts w:ascii="Times New Roman" w:hAnsi="Times New Roman" w:cs="Times New Roman"/>
          <w:sz w:val="28"/>
          <w:szCs w:val="28"/>
        </w:rPr>
        <w:t xml:space="preserve">Виконавець: </w:t>
      </w:r>
    </w:p>
    <w:p w14:paraId="4B0089A9" w14:textId="77777777" w:rsidR="00C219A0" w:rsidRPr="00C219A0" w:rsidRDefault="00C219A0" w:rsidP="006424D8">
      <w:pPr>
        <w:ind w:left="567"/>
        <w:rPr>
          <w:rFonts w:ascii="Times New Roman" w:hAnsi="Times New Roman" w:cs="Times New Roman"/>
          <w:sz w:val="28"/>
          <w:szCs w:val="28"/>
        </w:rPr>
      </w:pPr>
      <w:r w:rsidRPr="00C219A0">
        <w:rPr>
          <w:rFonts w:ascii="Times New Roman" w:hAnsi="Times New Roman" w:cs="Times New Roman"/>
          <w:sz w:val="28"/>
          <w:szCs w:val="28"/>
        </w:rPr>
        <w:t>Начальник Старовижівського ВУЖКГ                                       Степан ПОЛЯК</w:t>
      </w:r>
    </w:p>
    <w:p w14:paraId="6EADE2DF" w14:textId="77777777" w:rsidR="00DF784B" w:rsidRDefault="00DF784B"/>
    <w:p w14:paraId="1FE573FC" w14:textId="77777777" w:rsidR="00C219A0" w:rsidRDefault="00C219A0"/>
    <w:p w14:paraId="409F3E79" w14:textId="77777777" w:rsidR="0014232C" w:rsidRDefault="0014232C"/>
    <w:p w14:paraId="382C7D14" w14:textId="77777777" w:rsidR="0014232C" w:rsidRDefault="0014232C"/>
    <w:p w14:paraId="1DC728EE" w14:textId="77777777" w:rsidR="0014232C" w:rsidRDefault="0014232C"/>
    <w:p w14:paraId="7C7A02EE" w14:textId="77777777" w:rsidR="0014232C" w:rsidRDefault="0014232C"/>
    <w:tbl>
      <w:tblPr>
        <w:tblW w:w="9923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6"/>
        <w:gridCol w:w="834"/>
        <w:gridCol w:w="6"/>
        <w:gridCol w:w="1614"/>
        <w:gridCol w:w="1780"/>
        <w:gridCol w:w="2100"/>
        <w:gridCol w:w="1456"/>
      </w:tblGrid>
      <w:tr w:rsidR="003A7909" w14:paraId="74CB7533" w14:textId="77777777" w:rsidTr="003F280F">
        <w:trPr>
          <w:trHeight w:val="37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F67CF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2CE5A14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Розрахунок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запробітної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плати підрозділу "БЛАГОУСТРІЙ" на 2025 рік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14:paraId="416257B4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3A7909" w14:paraId="52353A6E" w14:textId="77777777" w:rsidTr="003F280F">
        <w:trPr>
          <w:trHeight w:val="2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C0A1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B987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559C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14:paraId="7A224936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14:paraId="105F8A9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14:paraId="3C55756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14:paraId="35853454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A7909" w14:paraId="2067939F" w14:textId="77777777" w:rsidTr="003F280F">
        <w:trPr>
          <w:trHeight w:val="62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0F657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B4D927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посада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FB933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к-ть ставок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BB477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Січень-грудень</w:t>
            </w:r>
          </w:p>
          <w:p w14:paraId="39573370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15D336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8A60A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AAA6C71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0EDE00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ВСЬОГО на рік</w:t>
            </w:r>
          </w:p>
        </w:tc>
      </w:tr>
      <w:tr w:rsidR="003A7909" w14:paraId="3D8B8D44" w14:textId="77777777" w:rsidTr="003F280F">
        <w:trPr>
          <w:trHeight w:val="941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70AA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FDAD0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A685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147A4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тарифна ставка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6325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доплата до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мінім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 розміру зарплати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E65D0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Фонд зарплати на місяць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8B56BE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7909" w14:paraId="7375411D" w14:textId="77777777" w:rsidTr="003F280F">
        <w:trPr>
          <w:trHeight w:val="3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7462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B98A4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Майстер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BAE2F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61C6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11744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CD21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4B669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5872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6D63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70464</w:t>
            </w:r>
          </w:p>
        </w:tc>
      </w:tr>
      <w:tr w:rsidR="003A7909" w14:paraId="69259F33" w14:textId="77777777" w:rsidTr="003F280F">
        <w:trPr>
          <w:trHeight w:val="3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FF1C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ACC56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Електрик дільниці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DAE1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2C93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9487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D6CB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65E0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9487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E2CB2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113844</w:t>
            </w:r>
          </w:p>
        </w:tc>
      </w:tr>
      <w:tr w:rsidR="003A7909" w14:paraId="2C34537E" w14:textId="77777777" w:rsidTr="003F280F">
        <w:trPr>
          <w:trHeight w:val="3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94F00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8AD4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Двірник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C8DC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7F76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7194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B7B79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806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C7BE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24000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9B6B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288000</w:t>
            </w:r>
          </w:p>
        </w:tc>
      </w:tr>
      <w:tr w:rsidR="003A7909" w14:paraId="5138241A" w14:textId="77777777" w:rsidTr="003F280F">
        <w:trPr>
          <w:trHeight w:val="9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D2A6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52E40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робітник з обслуговування місць поховань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C488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6756C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7194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940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806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26E9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8000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8AC56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96000</w:t>
            </w:r>
          </w:p>
        </w:tc>
      </w:tr>
      <w:tr w:rsidR="003A7909" w14:paraId="7F4925A9" w14:textId="77777777" w:rsidTr="003F280F">
        <w:trPr>
          <w:trHeight w:val="3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DD082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C50DF9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B60850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69AC77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0A556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B3A2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5C3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7909" w14:paraId="71DD471C" w14:textId="77777777" w:rsidTr="003F280F">
        <w:trPr>
          <w:trHeight w:val="3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6C99E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E18AB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ВСЬОГО: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94546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5,5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776BF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755CBC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3841E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47359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05B5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568308</w:t>
            </w:r>
          </w:p>
        </w:tc>
      </w:tr>
      <w:tr w:rsidR="003A7909" w14:paraId="183FC5AB" w14:textId="77777777" w:rsidTr="003F280F">
        <w:trPr>
          <w:trHeight w:val="15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DFEF2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2A7AD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Підвищення заробітної плати через підвищення військового збору на коефіцієнт 1,05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B70CF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78C2B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D374D2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583E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2368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289DE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28416</w:t>
            </w:r>
          </w:p>
        </w:tc>
      </w:tr>
      <w:tr w:rsidR="003A7909" w14:paraId="727E5AB4" w14:textId="77777777" w:rsidTr="003F280F">
        <w:trPr>
          <w:trHeight w:val="62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EF78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BBD289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Допомога на оздоровлення</w:t>
            </w:r>
          </w:p>
        </w:tc>
        <w:tc>
          <w:tcPr>
            <w:tcW w:w="8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88A456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7DE4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B570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6F1D9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8FC29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47359</w:t>
            </w:r>
          </w:p>
        </w:tc>
      </w:tr>
      <w:tr w:rsidR="003A7909" w14:paraId="76F0030D" w14:textId="77777777" w:rsidTr="003F280F">
        <w:trPr>
          <w:trHeight w:val="3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A92D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9122A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Премії до свят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EADF3E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33C6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1A81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B592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8B18C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5000</w:t>
            </w:r>
          </w:p>
        </w:tc>
      </w:tr>
      <w:tr w:rsidR="003A7909" w14:paraId="196D94FD" w14:textId="77777777" w:rsidTr="003F280F">
        <w:trPr>
          <w:trHeight w:val="62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1F697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4DFC3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Разом заробітної плати</w:t>
            </w:r>
          </w:p>
        </w:tc>
        <w:tc>
          <w:tcPr>
            <w:tcW w:w="8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D1791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00AC1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950F2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35504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1531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649083</w:t>
            </w:r>
          </w:p>
        </w:tc>
      </w:tr>
      <w:tr w:rsidR="003A7909" w14:paraId="1BAA2D88" w14:textId="77777777" w:rsidTr="003F280F">
        <w:trPr>
          <w:trHeight w:val="62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97C8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A75D2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Нарахування на заробітну плату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6D706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3E3EF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313F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142798</w:t>
            </w:r>
          </w:p>
        </w:tc>
      </w:tr>
      <w:tr w:rsidR="003A7909" w14:paraId="3D924176" w14:textId="77777777" w:rsidTr="003F280F">
        <w:trPr>
          <w:trHeight w:val="3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1869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5DE1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62D3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253E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A91F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EE66F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AF629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7909" w14:paraId="742DB257" w14:textId="77777777" w:rsidTr="003F280F">
        <w:trPr>
          <w:trHeight w:val="3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6190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B984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ВСЬОГО НА РІК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DE176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F6DD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6BD2F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47E5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F3694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791881</w:t>
            </w:r>
          </w:p>
        </w:tc>
      </w:tr>
      <w:tr w:rsidR="003A7909" w14:paraId="08112C69" w14:textId="77777777" w:rsidTr="003F280F">
        <w:trPr>
          <w:trHeight w:val="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FA6FF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653F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0D219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14:paraId="46E8E3F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14:paraId="6F7E879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14:paraId="6424BEA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14:paraId="70B26D1F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7909" w14:paraId="72597274" w14:textId="77777777" w:rsidTr="003F280F">
        <w:trPr>
          <w:trHeight w:val="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16C39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018367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Начальник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Старовижівського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ВУЖКГ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14:paraId="491ABED7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14:paraId="22180F54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Степан ПОЛЯК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14:paraId="1010DF76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7909" w14:paraId="168165AF" w14:textId="77777777" w:rsidTr="003F280F">
        <w:trPr>
          <w:trHeight w:val="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88BC02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179E8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EA9BF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14:paraId="0052F6E2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14:paraId="09D5DE3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14:paraId="6CB9F071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14:paraId="344A03D2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7909" w14:paraId="3FEE1288" w14:textId="77777777" w:rsidTr="003F280F">
        <w:trPr>
          <w:trHeight w:val="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6AE9B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56DD0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Економіст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2A7FD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14:paraId="2D03968A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14:paraId="7DB2E8E5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14:paraId="539DA54E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Оксана МІНДЕР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14:paraId="61DB94F3" w14:textId="77777777" w:rsidR="003A7909" w:rsidRDefault="003A7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2B49C698" w14:textId="77777777" w:rsidR="0014232C" w:rsidRDefault="0014232C" w:rsidP="000C645F"/>
    <w:sectPr w:rsidR="0014232C" w:rsidSect="00246AF0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9447C"/>
    <w:multiLevelType w:val="hybridMultilevel"/>
    <w:tmpl w:val="1EFAB6F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48FD5968"/>
    <w:multiLevelType w:val="hybridMultilevel"/>
    <w:tmpl w:val="434E75E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50CD15EC"/>
    <w:multiLevelType w:val="hybridMultilevel"/>
    <w:tmpl w:val="6A6C4DE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66FF1756"/>
    <w:multiLevelType w:val="hybridMultilevel"/>
    <w:tmpl w:val="80B88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89A"/>
    <w:rsid w:val="000C645F"/>
    <w:rsid w:val="0014232C"/>
    <w:rsid w:val="00167BC6"/>
    <w:rsid w:val="001B37D8"/>
    <w:rsid w:val="001C3419"/>
    <w:rsid w:val="001F2504"/>
    <w:rsid w:val="00246AF0"/>
    <w:rsid w:val="00352A6B"/>
    <w:rsid w:val="003654C0"/>
    <w:rsid w:val="003A7909"/>
    <w:rsid w:val="003D00AD"/>
    <w:rsid w:val="003F280F"/>
    <w:rsid w:val="004A5D63"/>
    <w:rsid w:val="004B36AF"/>
    <w:rsid w:val="00532CE1"/>
    <w:rsid w:val="00554F21"/>
    <w:rsid w:val="006424D8"/>
    <w:rsid w:val="006509AA"/>
    <w:rsid w:val="0068389A"/>
    <w:rsid w:val="006B6DF3"/>
    <w:rsid w:val="00792051"/>
    <w:rsid w:val="007F63D7"/>
    <w:rsid w:val="0085181D"/>
    <w:rsid w:val="00857D86"/>
    <w:rsid w:val="00937D4F"/>
    <w:rsid w:val="0096198D"/>
    <w:rsid w:val="009B0A5D"/>
    <w:rsid w:val="00A84888"/>
    <w:rsid w:val="00AC3C0A"/>
    <w:rsid w:val="00B13075"/>
    <w:rsid w:val="00C219A0"/>
    <w:rsid w:val="00C86B01"/>
    <w:rsid w:val="00CD19E2"/>
    <w:rsid w:val="00D906F0"/>
    <w:rsid w:val="00DB72A3"/>
    <w:rsid w:val="00DF784B"/>
    <w:rsid w:val="00E23664"/>
    <w:rsid w:val="00E25C99"/>
    <w:rsid w:val="00EC4BE4"/>
    <w:rsid w:val="00EE6AB5"/>
    <w:rsid w:val="00F82DF0"/>
    <w:rsid w:val="00FD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8B9BB"/>
  <w15:docId w15:val="{E41C58B6-F50B-4800-988B-AA3B6164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E2"/>
    <w:pPr>
      <w:spacing w:after="160" w:line="256" w:lineRule="auto"/>
    </w:pPr>
    <w:rPr>
      <w:rFonts w:ascii="Calibri" w:eastAsia="Calibri" w:hAnsi="Calibri" w:cs="Calibri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9E2"/>
    <w:pPr>
      <w:spacing w:after="0" w:line="240" w:lineRule="auto"/>
    </w:pPr>
  </w:style>
  <w:style w:type="table" w:styleId="a4">
    <w:name w:val="Table Grid"/>
    <w:basedOn w:val="a1"/>
    <w:uiPriority w:val="59"/>
    <w:rsid w:val="00CD19E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9A8"/>
    <w:rPr>
      <w:rFonts w:ascii="Tahoma" w:eastAsia="Calibri" w:hAnsi="Tahoma" w:cs="Tahoma"/>
      <w:sz w:val="16"/>
      <w:szCs w:val="16"/>
      <w:lang w:val="uk-UA" w:eastAsia="ru-RU"/>
    </w:rPr>
  </w:style>
  <w:style w:type="character" w:styleId="a7">
    <w:name w:val="Placeholder Text"/>
    <w:basedOn w:val="a0"/>
    <w:uiPriority w:val="99"/>
    <w:semiHidden/>
    <w:rsid w:val="00246A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1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D68F-A5C7-436D-ADCB-624F8466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7</Pages>
  <Words>7195</Words>
  <Characters>4102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40</cp:revision>
  <cp:lastPrinted>2025-01-09T13:18:00Z</cp:lastPrinted>
  <dcterms:created xsi:type="dcterms:W3CDTF">2021-11-18T10:08:00Z</dcterms:created>
  <dcterms:modified xsi:type="dcterms:W3CDTF">2025-01-09T13:19:00Z</dcterms:modified>
</cp:coreProperties>
</file>